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767C9" w14:textId="51850F25" w:rsidR="009F0D33" w:rsidRDefault="002D5D1F" w:rsidP="00AA0425">
      <w:pPr>
        <w:pStyle w:val="a6"/>
        <w:pBdr>
          <w:bottom w:val="single" w:sz="6" w:space="1" w:color="auto"/>
        </w:pBdr>
        <w:tabs>
          <w:tab w:val="clear" w:pos="4536"/>
          <w:tab w:val="clear" w:pos="9072"/>
          <w:tab w:val="center" w:pos="5174"/>
        </w:tabs>
        <w:rPr>
          <w:b/>
          <w:noProof/>
        </w:rPr>
      </w:pPr>
      <w:r>
        <w:rPr>
          <w:noProof/>
        </w:rPr>
        <w:drawing>
          <wp:inline distT="0" distB="0" distL="0" distR="0" wp14:anchorId="1F3B7A94" wp14:editId="3851855B">
            <wp:extent cx="1885950" cy="64431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b="10378"/>
                    <a:stretch>
                      <a:fillRect/>
                    </a:stretch>
                  </pic:blipFill>
                  <pic:spPr bwMode="auto">
                    <a:xfrm>
                      <a:off x="0" y="0"/>
                      <a:ext cx="1888724" cy="645258"/>
                    </a:xfrm>
                    <a:prstGeom prst="rect">
                      <a:avLst/>
                    </a:prstGeom>
                    <a:noFill/>
                    <a:ln w="9525">
                      <a:noFill/>
                      <a:miter lim="800000"/>
                      <a:headEnd/>
                      <a:tailEnd/>
                    </a:ln>
                  </pic:spPr>
                </pic:pic>
              </a:graphicData>
            </a:graphic>
          </wp:inline>
        </w:drawing>
      </w:r>
      <w:r w:rsidR="008C4367" w:rsidRPr="006C0AA7">
        <w:rPr>
          <w:noProof/>
        </w:rPr>
        <w:t xml:space="preserve">  </w:t>
      </w:r>
      <w:r w:rsidR="00857ED3" w:rsidRPr="00B23AC0">
        <w:rPr>
          <w:noProof/>
        </w:rPr>
        <w:drawing>
          <wp:inline distT="0" distB="0" distL="0" distR="0" wp14:anchorId="5E5BF4AA" wp14:editId="08C5FBF2">
            <wp:extent cx="847725" cy="619125"/>
            <wp:effectExtent l="0" t="0" r="0"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7725" cy="619125"/>
                    </a:xfrm>
                    <a:prstGeom prst="rect">
                      <a:avLst/>
                    </a:prstGeom>
                    <a:noFill/>
                    <a:ln>
                      <a:noFill/>
                    </a:ln>
                  </pic:spPr>
                </pic:pic>
              </a:graphicData>
            </a:graphic>
          </wp:inline>
        </w:drawing>
      </w:r>
      <w:r w:rsidR="007836C7">
        <w:rPr>
          <w:noProof/>
          <w:lang w:val="en-US"/>
        </w:rPr>
        <w:t xml:space="preserve">           </w:t>
      </w:r>
      <w:r w:rsidR="008C4367" w:rsidRPr="006C0AA7">
        <w:rPr>
          <w:noProof/>
        </w:rPr>
        <w:t xml:space="preserve">  </w:t>
      </w:r>
      <w:r>
        <w:rPr>
          <w:noProof/>
        </w:rPr>
        <w:drawing>
          <wp:inline distT="0" distB="0" distL="0" distR="0" wp14:anchorId="18938735" wp14:editId="6EB6BBF1">
            <wp:extent cx="723900" cy="685800"/>
            <wp:effectExtent l="19050" t="0" r="0" b="0"/>
            <wp:docPr id="2" name="Картина 2" descr="Описание: Logo Leader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descr="Описание: Logo Leader V1"/>
                    <pic:cNvPicPr>
                      <a:picLocks noChangeAspect="1" noChangeArrowheads="1"/>
                    </pic:cNvPicPr>
                  </pic:nvPicPr>
                  <pic:blipFill>
                    <a:blip r:embed="rId10" cstate="print"/>
                    <a:srcRect/>
                    <a:stretch>
                      <a:fillRect/>
                    </a:stretch>
                  </pic:blipFill>
                  <pic:spPr bwMode="auto">
                    <a:xfrm>
                      <a:off x="0" y="0"/>
                      <a:ext cx="723900" cy="685800"/>
                    </a:xfrm>
                    <a:prstGeom prst="rect">
                      <a:avLst/>
                    </a:prstGeom>
                    <a:noFill/>
                    <a:ln w="9525">
                      <a:noFill/>
                      <a:miter lim="800000"/>
                      <a:headEnd/>
                      <a:tailEnd/>
                    </a:ln>
                  </pic:spPr>
                </pic:pic>
              </a:graphicData>
            </a:graphic>
          </wp:inline>
        </w:drawing>
      </w:r>
      <w:r w:rsidR="008C4367" w:rsidRPr="006C0AA7">
        <w:rPr>
          <w:b/>
          <w:noProof/>
        </w:rPr>
        <w:t xml:space="preserve">     </w:t>
      </w:r>
      <w:r w:rsidR="00AA0425" w:rsidRPr="006C0AA7">
        <w:rPr>
          <w:b/>
          <w:noProof/>
        </w:rPr>
        <w:t xml:space="preserve">  </w:t>
      </w:r>
      <w:r w:rsidR="007836C7">
        <w:rPr>
          <w:b/>
          <w:noProof/>
          <w:lang w:val="en-US"/>
        </w:rPr>
        <w:t xml:space="preserve">       </w:t>
      </w:r>
      <w:r>
        <w:rPr>
          <w:noProof/>
        </w:rPr>
        <w:drawing>
          <wp:inline distT="0" distB="0" distL="0" distR="0" wp14:anchorId="7354F586" wp14:editId="1D5C01F4">
            <wp:extent cx="1630680" cy="647700"/>
            <wp:effectExtent l="0" t="0" r="0" b="0"/>
            <wp:docPr id="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srcRect/>
                    <a:stretch>
                      <a:fillRect/>
                    </a:stretch>
                  </pic:blipFill>
                  <pic:spPr bwMode="auto">
                    <a:xfrm>
                      <a:off x="0" y="0"/>
                      <a:ext cx="1630680" cy="647700"/>
                    </a:xfrm>
                    <a:prstGeom prst="rect">
                      <a:avLst/>
                    </a:prstGeom>
                    <a:noFill/>
                    <a:ln w="9525">
                      <a:noFill/>
                      <a:miter lim="800000"/>
                      <a:headEnd/>
                      <a:tailEnd/>
                    </a:ln>
                  </pic:spPr>
                </pic:pic>
              </a:graphicData>
            </a:graphic>
          </wp:inline>
        </w:drawing>
      </w:r>
      <w:r w:rsidR="00AA0425" w:rsidRPr="006C0AA7">
        <w:rPr>
          <w:b/>
          <w:noProof/>
        </w:rPr>
        <w:t xml:space="preserve">         </w:t>
      </w:r>
    </w:p>
    <w:p w14:paraId="1A1576BE" w14:textId="77777777" w:rsidR="006C0AA7" w:rsidRPr="00AA0425" w:rsidRDefault="006C0AA7" w:rsidP="006C0AA7">
      <w:pPr>
        <w:jc w:val="center"/>
        <w:rPr>
          <w:rFonts w:eastAsia="Calibri"/>
          <w:b/>
        </w:rPr>
      </w:pPr>
      <w:r w:rsidRPr="00723F30">
        <w:rPr>
          <w:rFonts w:eastAsia="Calibri"/>
          <w:b/>
        </w:rPr>
        <w:t>Програма за развитие на селските райони за периода 2014-2020 година</w:t>
      </w:r>
    </w:p>
    <w:p w14:paraId="44792001" w14:textId="77777777" w:rsidR="006C0AA7" w:rsidRPr="006C0AA7" w:rsidRDefault="006C0AA7" w:rsidP="006C0AA7">
      <w:pPr>
        <w:jc w:val="center"/>
        <w:rPr>
          <w:noProof/>
          <w:lang w:val="en-US"/>
        </w:rPr>
      </w:pPr>
      <w:r w:rsidRPr="006C0AA7">
        <w:rPr>
          <w:rFonts w:eastAsia="Calibri"/>
          <w:b/>
        </w:rPr>
        <w:t>Европейски земеделски фонд за развитие на селските райони</w:t>
      </w:r>
    </w:p>
    <w:p w14:paraId="75CD9D0D" w14:textId="77777777" w:rsidR="009F0D33" w:rsidRPr="006C0AA7" w:rsidRDefault="009F0D33" w:rsidP="009F0D33">
      <w:pPr>
        <w:pStyle w:val="a6"/>
        <w:pBdr>
          <w:bottom w:val="single" w:sz="6" w:space="1" w:color="auto"/>
        </w:pBdr>
        <w:rPr>
          <w:sz w:val="10"/>
          <w:szCs w:val="10"/>
          <w:lang w:val="en-US"/>
        </w:rPr>
      </w:pPr>
    </w:p>
    <w:p w14:paraId="6C0F01FE" w14:textId="77777777" w:rsidR="009F0D33" w:rsidRPr="006C0AA7" w:rsidRDefault="009F0D33" w:rsidP="009F0D33">
      <w:pPr>
        <w:pStyle w:val="a6"/>
        <w:rPr>
          <w:lang w:val="en-US"/>
        </w:rPr>
      </w:pPr>
    </w:p>
    <w:p w14:paraId="16CC5A4C" w14:textId="77777777" w:rsidR="000843E9" w:rsidRPr="000843E9" w:rsidRDefault="000843E9" w:rsidP="000843E9">
      <w:pPr>
        <w:tabs>
          <w:tab w:val="left" w:pos="213"/>
        </w:tabs>
        <w:jc w:val="center"/>
        <w:rPr>
          <w:b/>
        </w:rPr>
      </w:pPr>
      <w:r w:rsidRPr="000843E9">
        <w:rPr>
          <w:b/>
        </w:rPr>
        <w:t>МЕСТНА ИНИЦИАТИВНА ГРУПА „СТАМБОЛОВО – КЪРДЖАЛИ 54“</w:t>
      </w:r>
    </w:p>
    <w:p w14:paraId="38B0D42D" w14:textId="77777777" w:rsidR="00D6133E" w:rsidRDefault="00D6133E" w:rsidP="00E46605">
      <w:pPr>
        <w:jc w:val="center"/>
        <w:rPr>
          <w:caps/>
          <w:highlight w:val="yellow"/>
        </w:rPr>
      </w:pPr>
    </w:p>
    <w:p w14:paraId="72C88F85" w14:textId="77777777" w:rsidR="00D6133E" w:rsidRDefault="00D6133E" w:rsidP="00E46605">
      <w:pPr>
        <w:jc w:val="center"/>
        <w:rPr>
          <w:caps/>
          <w:highlight w:val="yellow"/>
        </w:rPr>
      </w:pPr>
    </w:p>
    <w:p w14:paraId="1336E4F8" w14:textId="77777777" w:rsidR="0005004A" w:rsidRDefault="0005004A" w:rsidP="00E46605">
      <w:pPr>
        <w:jc w:val="center"/>
        <w:rPr>
          <w:caps/>
          <w:highlight w:val="yellow"/>
        </w:rPr>
      </w:pPr>
    </w:p>
    <w:p w14:paraId="3BFAB71D" w14:textId="77777777" w:rsidR="0005004A" w:rsidRDefault="0005004A" w:rsidP="00E46605">
      <w:pPr>
        <w:jc w:val="center"/>
        <w:rPr>
          <w:caps/>
          <w:highlight w:val="yellow"/>
        </w:rPr>
      </w:pPr>
    </w:p>
    <w:p w14:paraId="1C4FB625" w14:textId="77777777" w:rsidR="0005004A" w:rsidRDefault="0005004A" w:rsidP="00E46605">
      <w:pPr>
        <w:jc w:val="center"/>
        <w:rPr>
          <w:caps/>
          <w:highlight w:val="yellow"/>
        </w:rPr>
      </w:pPr>
    </w:p>
    <w:p w14:paraId="390B5E6B" w14:textId="77777777" w:rsidR="007836C7" w:rsidRDefault="007836C7" w:rsidP="00E46605">
      <w:pPr>
        <w:jc w:val="center"/>
        <w:rPr>
          <w:caps/>
          <w:highlight w:val="yellow"/>
        </w:rPr>
      </w:pPr>
    </w:p>
    <w:p w14:paraId="0431F276" w14:textId="77777777" w:rsidR="007836C7" w:rsidRPr="00A82F1F" w:rsidRDefault="007836C7" w:rsidP="00E46605">
      <w:pPr>
        <w:jc w:val="center"/>
        <w:rPr>
          <w:caps/>
          <w:highlight w:val="yellow"/>
        </w:rPr>
      </w:pPr>
    </w:p>
    <w:p w14:paraId="0B2F4634" w14:textId="77777777" w:rsidR="000F419C" w:rsidRPr="005C6284" w:rsidRDefault="000F419C" w:rsidP="00D6133E">
      <w:pPr>
        <w:spacing w:line="360" w:lineRule="auto"/>
        <w:jc w:val="center"/>
        <w:rPr>
          <w:b/>
          <w:sz w:val="52"/>
          <w:szCs w:val="52"/>
        </w:rPr>
      </w:pPr>
      <w:r w:rsidRPr="005C6284">
        <w:rPr>
          <w:b/>
          <w:sz w:val="52"/>
          <w:szCs w:val="52"/>
        </w:rPr>
        <w:t>У</w:t>
      </w:r>
      <w:r w:rsidR="005C6284">
        <w:rPr>
          <w:b/>
          <w:sz w:val="52"/>
          <w:szCs w:val="52"/>
        </w:rPr>
        <w:t xml:space="preserve"> </w:t>
      </w:r>
      <w:r w:rsidRPr="005C6284">
        <w:rPr>
          <w:b/>
          <w:sz w:val="52"/>
          <w:szCs w:val="52"/>
        </w:rPr>
        <w:t>С</w:t>
      </w:r>
      <w:r w:rsidR="005C6284">
        <w:rPr>
          <w:b/>
          <w:sz w:val="52"/>
          <w:szCs w:val="52"/>
        </w:rPr>
        <w:t xml:space="preserve"> </w:t>
      </w:r>
      <w:r w:rsidRPr="005C6284">
        <w:rPr>
          <w:b/>
          <w:sz w:val="52"/>
          <w:szCs w:val="52"/>
        </w:rPr>
        <w:t>Л</w:t>
      </w:r>
      <w:r w:rsidR="005C6284">
        <w:rPr>
          <w:b/>
          <w:sz w:val="52"/>
          <w:szCs w:val="52"/>
        </w:rPr>
        <w:t xml:space="preserve"> </w:t>
      </w:r>
      <w:r w:rsidRPr="005C6284">
        <w:rPr>
          <w:b/>
          <w:sz w:val="52"/>
          <w:szCs w:val="52"/>
        </w:rPr>
        <w:t>О</w:t>
      </w:r>
      <w:r w:rsidR="005C6284">
        <w:rPr>
          <w:b/>
          <w:sz w:val="52"/>
          <w:szCs w:val="52"/>
        </w:rPr>
        <w:t xml:space="preserve"> </w:t>
      </w:r>
      <w:r w:rsidRPr="005C6284">
        <w:rPr>
          <w:b/>
          <w:sz w:val="52"/>
          <w:szCs w:val="52"/>
        </w:rPr>
        <w:t>В</w:t>
      </w:r>
      <w:r w:rsidR="005C6284">
        <w:rPr>
          <w:b/>
          <w:sz w:val="52"/>
          <w:szCs w:val="52"/>
        </w:rPr>
        <w:t xml:space="preserve"> </w:t>
      </w:r>
      <w:r w:rsidRPr="005C6284">
        <w:rPr>
          <w:b/>
          <w:sz w:val="52"/>
          <w:szCs w:val="52"/>
        </w:rPr>
        <w:t>И</w:t>
      </w:r>
      <w:r w:rsidR="005C6284">
        <w:rPr>
          <w:b/>
          <w:sz w:val="52"/>
          <w:szCs w:val="52"/>
        </w:rPr>
        <w:t xml:space="preserve"> </w:t>
      </w:r>
      <w:r w:rsidRPr="005C6284">
        <w:rPr>
          <w:b/>
          <w:sz w:val="52"/>
          <w:szCs w:val="52"/>
        </w:rPr>
        <w:t xml:space="preserve">Я </w:t>
      </w:r>
    </w:p>
    <w:p w14:paraId="2FA4E83F" w14:textId="77777777" w:rsidR="000F419C" w:rsidRDefault="000F419C" w:rsidP="00D6133E">
      <w:pPr>
        <w:spacing w:line="360" w:lineRule="auto"/>
        <w:jc w:val="center"/>
        <w:rPr>
          <w:b/>
        </w:rPr>
      </w:pPr>
      <w:r w:rsidRPr="000F419C">
        <w:rPr>
          <w:b/>
        </w:rPr>
        <w:t xml:space="preserve">ЗА КАНДИДАТСТВАНЕ С ПРОЕКТНИ ПРЕДЛОЖЕНИЯ </w:t>
      </w:r>
    </w:p>
    <w:p w14:paraId="646E8AEE" w14:textId="77777777" w:rsidR="000F419C" w:rsidRDefault="000F419C" w:rsidP="00D6133E">
      <w:pPr>
        <w:spacing w:line="360" w:lineRule="auto"/>
        <w:jc w:val="center"/>
        <w:rPr>
          <w:b/>
        </w:rPr>
      </w:pPr>
      <w:r w:rsidRPr="000F419C">
        <w:rPr>
          <w:b/>
        </w:rPr>
        <w:t xml:space="preserve">КЪМ СТРАТЕГИЯТА ЗА ВОДЕНО ОТ ОБЩНОСТИТЕ МЕСТНО РАЗВИТИЕ </w:t>
      </w:r>
    </w:p>
    <w:p w14:paraId="7FD4C8B0" w14:textId="77777777" w:rsidR="000F419C" w:rsidRDefault="000F419C" w:rsidP="00D6133E">
      <w:pPr>
        <w:spacing w:line="360" w:lineRule="auto"/>
        <w:jc w:val="center"/>
        <w:rPr>
          <w:b/>
        </w:rPr>
      </w:pPr>
      <w:r w:rsidRPr="000F419C">
        <w:rPr>
          <w:b/>
        </w:rPr>
        <w:t xml:space="preserve">НА </w:t>
      </w:r>
      <w:r w:rsidR="000843E9" w:rsidRPr="000843E9">
        <w:rPr>
          <w:b/>
        </w:rPr>
        <w:t>МЕСТНА ИНИЦИАТИВНА ГРУПА „СТАМБОЛОВО – КЪРДЖАЛИ 54“</w:t>
      </w:r>
    </w:p>
    <w:p w14:paraId="21240E49" w14:textId="77777777" w:rsidR="00F40E83" w:rsidRDefault="005C6F40" w:rsidP="00F40E83">
      <w:pPr>
        <w:spacing w:line="276" w:lineRule="auto"/>
        <w:jc w:val="center"/>
        <w:rPr>
          <w:b/>
        </w:rPr>
      </w:pPr>
      <w:r w:rsidRPr="00BC7C61">
        <w:rPr>
          <w:b/>
        </w:rPr>
        <w:t xml:space="preserve">ПО </w:t>
      </w:r>
      <w:r w:rsidR="007836C7">
        <w:rPr>
          <w:b/>
        </w:rPr>
        <w:t>ПОД</w:t>
      </w:r>
      <w:r w:rsidR="00F40E83">
        <w:rPr>
          <w:b/>
        </w:rPr>
        <w:t>МЯРКА 6</w:t>
      </w:r>
      <w:r w:rsidR="000F419C" w:rsidRPr="00BC7C61">
        <w:rPr>
          <w:b/>
        </w:rPr>
        <w:t>.</w:t>
      </w:r>
      <w:r w:rsidR="00F40E83">
        <w:rPr>
          <w:b/>
        </w:rPr>
        <w:t>4</w:t>
      </w:r>
      <w:r w:rsidR="007836C7">
        <w:rPr>
          <w:b/>
        </w:rPr>
        <w:t>.1</w:t>
      </w:r>
    </w:p>
    <w:p w14:paraId="7F44D437" w14:textId="63814749" w:rsidR="00F40E83" w:rsidRPr="006B08E8" w:rsidRDefault="007836C7" w:rsidP="00F40E83">
      <w:pPr>
        <w:spacing w:line="276" w:lineRule="auto"/>
        <w:jc w:val="center"/>
        <w:rPr>
          <w:b/>
          <w:sz w:val="22"/>
          <w:szCs w:val="22"/>
          <w:lang w:val="ru-RU"/>
        </w:rPr>
      </w:pPr>
      <w:r w:rsidRPr="007836C7">
        <w:rPr>
          <w:b/>
          <w:sz w:val="22"/>
          <w:szCs w:val="22"/>
          <w:lang w:val="ru-RU"/>
        </w:rPr>
        <w:t>„ИНВЕСТИЦИИ В ПОДКРЕПА НА НЕЗЕМЕДЕЛСКИ ДЕЙНОСТИ“</w:t>
      </w:r>
    </w:p>
    <w:p w14:paraId="53C75C20" w14:textId="2E93719B" w:rsidR="00B47A33" w:rsidRPr="00C733A0" w:rsidRDefault="00B47A33" w:rsidP="00B47A33">
      <w:pPr>
        <w:rPr>
          <w:rStyle w:val="20"/>
          <w:rFonts w:ascii="Times New Roman" w:hAnsi="Times New Roman" w:cs="Times New Roman"/>
          <w:i w:val="0"/>
          <w:sz w:val="24"/>
          <w:szCs w:val="24"/>
        </w:rPr>
      </w:pPr>
    </w:p>
    <w:p w14:paraId="6325D577" w14:textId="3A153250" w:rsidR="00B47A33" w:rsidRDefault="00B47A33" w:rsidP="00F40E83">
      <w:pPr>
        <w:pBdr>
          <w:top w:val="single" w:sz="4" w:space="1" w:color="auto"/>
          <w:left w:val="single" w:sz="4" w:space="4" w:color="auto"/>
          <w:bottom w:val="single" w:sz="4" w:space="1" w:color="auto"/>
          <w:right w:val="single" w:sz="4" w:space="4" w:color="auto"/>
        </w:pBdr>
        <w:shd w:val="clear" w:color="auto" w:fill="B8CCE4" w:themeFill="accent1" w:themeFillTint="66"/>
        <w:spacing w:line="276" w:lineRule="auto"/>
        <w:jc w:val="center"/>
        <w:rPr>
          <w:rStyle w:val="20"/>
          <w:rFonts w:ascii="Times New Roman" w:hAnsi="Times New Roman" w:cs="Times New Roman"/>
          <w:i w:val="0"/>
          <w:sz w:val="24"/>
          <w:szCs w:val="24"/>
        </w:rPr>
      </w:pPr>
      <w:bookmarkStart w:id="0" w:name="_Toc517284562"/>
      <w:bookmarkStart w:id="1" w:name="_Toc41902778"/>
      <w:bookmarkStart w:id="2" w:name="_Toc42074433"/>
      <w:r w:rsidRPr="00C733A0">
        <w:rPr>
          <w:rStyle w:val="20"/>
          <w:rFonts w:ascii="Times New Roman" w:hAnsi="Times New Roman" w:cs="Times New Roman"/>
          <w:i w:val="0"/>
          <w:sz w:val="24"/>
          <w:szCs w:val="24"/>
        </w:rPr>
        <w:t>Процедура за подбор на проектни предложения</w:t>
      </w:r>
      <w:bookmarkEnd w:id="0"/>
      <w:r w:rsidRPr="00C733A0">
        <w:rPr>
          <w:rStyle w:val="20"/>
          <w:rFonts w:ascii="Times New Roman" w:hAnsi="Times New Roman" w:cs="Times New Roman"/>
          <w:i w:val="0"/>
          <w:sz w:val="24"/>
          <w:szCs w:val="24"/>
        </w:rPr>
        <w:t xml:space="preserve"> в ИСУН 20</w:t>
      </w:r>
      <w:r>
        <w:rPr>
          <w:rStyle w:val="20"/>
          <w:rFonts w:ascii="Times New Roman" w:hAnsi="Times New Roman" w:cs="Times New Roman"/>
          <w:i w:val="0"/>
          <w:sz w:val="24"/>
          <w:szCs w:val="24"/>
        </w:rPr>
        <w:t>20</w:t>
      </w:r>
      <w:bookmarkEnd w:id="1"/>
      <w:bookmarkEnd w:id="2"/>
    </w:p>
    <w:p w14:paraId="04A19ED3" w14:textId="3D7B310A" w:rsidR="00F40E83" w:rsidRPr="006B08E8" w:rsidRDefault="00F40E83" w:rsidP="00F40E83">
      <w:pPr>
        <w:pBdr>
          <w:top w:val="single" w:sz="4" w:space="1" w:color="auto"/>
          <w:left w:val="single" w:sz="4" w:space="4" w:color="auto"/>
          <w:bottom w:val="single" w:sz="4" w:space="1" w:color="auto"/>
          <w:right w:val="single" w:sz="4" w:space="4" w:color="auto"/>
        </w:pBdr>
        <w:shd w:val="clear" w:color="auto" w:fill="B8CCE4" w:themeFill="accent1" w:themeFillTint="66"/>
        <w:spacing w:line="276" w:lineRule="auto"/>
        <w:jc w:val="center"/>
        <w:rPr>
          <w:b/>
          <w:sz w:val="22"/>
          <w:szCs w:val="22"/>
          <w:lang w:val="ru-RU"/>
        </w:rPr>
      </w:pPr>
      <w:r w:rsidRPr="00F40E83">
        <w:rPr>
          <w:rStyle w:val="indented"/>
          <w:b/>
        </w:rPr>
        <w:t>BG</w:t>
      </w:r>
      <w:r w:rsidR="002A26FF" w:rsidRPr="002A26FF">
        <w:rPr>
          <w:rStyle w:val="indented"/>
          <w:b/>
        </w:rPr>
        <w:t>06RDNP001-19.323</w:t>
      </w:r>
      <w:r>
        <w:rPr>
          <w:rStyle w:val="indented"/>
          <w:b/>
        </w:rPr>
        <w:t xml:space="preserve"> </w:t>
      </w:r>
      <w:r w:rsidR="007836C7" w:rsidRPr="007836C7">
        <w:rPr>
          <w:rStyle w:val="indented"/>
          <w:b/>
        </w:rPr>
        <w:t xml:space="preserve">МИГ </w:t>
      </w:r>
      <w:r w:rsidR="000843E9">
        <w:rPr>
          <w:rStyle w:val="indented"/>
          <w:b/>
        </w:rPr>
        <w:t>Стамболово – Кърджали 54</w:t>
      </w:r>
      <w:r>
        <w:rPr>
          <w:rStyle w:val="indented"/>
          <w:b/>
        </w:rPr>
        <w:t xml:space="preserve">, </w:t>
      </w:r>
      <w:r w:rsidR="007836C7" w:rsidRPr="007836C7">
        <w:rPr>
          <w:b/>
          <w:sz w:val="22"/>
          <w:szCs w:val="22"/>
          <w:lang w:val="ru-RU"/>
        </w:rPr>
        <w:t>Подмярка</w:t>
      </w:r>
      <w:r w:rsidR="007836C7">
        <w:rPr>
          <w:b/>
          <w:sz w:val="22"/>
          <w:szCs w:val="22"/>
          <w:lang w:val="ru-RU"/>
        </w:rPr>
        <w:t xml:space="preserve"> 6.4.1</w:t>
      </w:r>
      <w:r w:rsidR="007836C7" w:rsidRPr="007836C7">
        <w:rPr>
          <w:b/>
          <w:sz w:val="22"/>
          <w:szCs w:val="22"/>
          <w:lang w:val="ru-RU"/>
        </w:rPr>
        <w:t xml:space="preserve"> „Инвестиции в подкрепа на неземеделски дейности“</w:t>
      </w:r>
    </w:p>
    <w:p w14:paraId="4756BC8C" w14:textId="77777777" w:rsidR="0035754F" w:rsidRPr="00C733A0" w:rsidRDefault="0035754F" w:rsidP="00F40E83">
      <w:pPr>
        <w:pBdr>
          <w:top w:val="single" w:sz="4" w:space="1" w:color="auto"/>
          <w:left w:val="single" w:sz="4" w:space="4" w:color="auto"/>
          <w:bottom w:val="single" w:sz="4" w:space="1" w:color="auto"/>
          <w:right w:val="single" w:sz="4" w:space="4" w:color="auto"/>
        </w:pBdr>
        <w:shd w:val="clear" w:color="auto" w:fill="B8CCE4" w:themeFill="accent1" w:themeFillTint="66"/>
        <w:spacing w:before="160" w:after="160" w:line="360" w:lineRule="auto"/>
        <w:jc w:val="center"/>
        <w:rPr>
          <w:rFonts w:eastAsia="Calibri"/>
          <w:b/>
          <w:lang w:eastAsia="en-US"/>
        </w:rPr>
      </w:pPr>
    </w:p>
    <w:p w14:paraId="658C3407" w14:textId="77777777" w:rsidR="008C4367" w:rsidRPr="009068A3" w:rsidRDefault="008C4367" w:rsidP="009068A3">
      <w:pPr>
        <w:spacing w:line="360" w:lineRule="auto"/>
        <w:jc w:val="center"/>
        <w:rPr>
          <w:highlight w:val="yellow"/>
        </w:rPr>
      </w:pPr>
    </w:p>
    <w:p w14:paraId="4EB4E355" w14:textId="77777777" w:rsidR="009A6A2F" w:rsidRPr="009E7FD2" w:rsidRDefault="009A6A2F" w:rsidP="00E46605">
      <w:pPr>
        <w:jc w:val="center"/>
        <w:rPr>
          <w:b/>
          <w:color w:val="4F81BD"/>
          <w:highlight w:val="yellow"/>
        </w:rPr>
      </w:pPr>
    </w:p>
    <w:p w14:paraId="0C821836" w14:textId="77777777" w:rsidR="009E7FD2" w:rsidRDefault="009E7FD2" w:rsidP="00E46605">
      <w:pPr>
        <w:jc w:val="center"/>
        <w:rPr>
          <w:b/>
        </w:rPr>
      </w:pPr>
    </w:p>
    <w:p w14:paraId="75E78B68" w14:textId="77777777" w:rsidR="009E7FD2" w:rsidRDefault="009E7FD2" w:rsidP="00E46605">
      <w:pPr>
        <w:jc w:val="center"/>
        <w:rPr>
          <w:b/>
        </w:rPr>
      </w:pPr>
    </w:p>
    <w:p w14:paraId="4EDC1309" w14:textId="77777777" w:rsidR="009E7FD2" w:rsidRDefault="009E7FD2" w:rsidP="00E46605">
      <w:pPr>
        <w:jc w:val="center"/>
        <w:rPr>
          <w:b/>
        </w:rPr>
      </w:pPr>
    </w:p>
    <w:p w14:paraId="6BD31CA7" w14:textId="77777777" w:rsidR="009E7FD2" w:rsidRDefault="009E7FD2" w:rsidP="00E46605">
      <w:pPr>
        <w:jc w:val="center"/>
        <w:rPr>
          <w:b/>
        </w:rPr>
      </w:pPr>
    </w:p>
    <w:p w14:paraId="1CFF3173" w14:textId="77777777" w:rsidR="009E7FD2" w:rsidRDefault="009E7FD2" w:rsidP="00E46605">
      <w:pPr>
        <w:jc w:val="center"/>
        <w:rPr>
          <w:b/>
        </w:rPr>
      </w:pPr>
    </w:p>
    <w:p w14:paraId="0518C925" w14:textId="77777777" w:rsidR="009E7FD2" w:rsidRPr="009E7FD2" w:rsidRDefault="009E7FD2" w:rsidP="00E46605">
      <w:pPr>
        <w:jc w:val="center"/>
        <w:rPr>
          <w:b/>
        </w:rPr>
      </w:pPr>
    </w:p>
    <w:p w14:paraId="22E9450B" w14:textId="77777777" w:rsidR="001E5DD6" w:rsidRDefault="001E5DD6" w:rsidP="00E46605">
      <w:pPr>
        <w:jc w:val="center"/>
        <w:rPr>
          <w:b/>
        </w:rPr>
      </w:pPr>
    </w:p>
    <w:p w14:paraId="6A0A7E1A" w14:textId="77777777" w:rsidR="001B3E07" w:rsidRDefault="001B3E07" w:rsidP="00E46605">
      <w:pPr>
        <w:jc w:val="center"/>
        <w:rPr>
          <w:b/>
        </w:rPr>
      </w:pPr>
    </w:p>
    <w:p w14:paraId="2F9493BF" w14:textId="77777777" w:rsidR="008569BD" w:rsidRDefault="009068A3" w:rsidP="00570229">
      <w:pPr>
        <w:spacing w:after="120"/>
        <w:rPr>
          <w:b/>
        </w:rPr>
      </w:pPr>
      <w:r>
        <w:rPr>
          <w:b/>
          <w:highlight w:val="yellow"/>
        </w:rPr>
        <w:br w:type="page"/>
      </w:r>
    </w:p>
    <w:bookmarkStart w:id="3" w:name="_Toc471217918" w:displacedByCustomXml="next"/>
    <w:sdt>
      <w:sdtPr>
        <w:id w:val="689028515"/>
        <w:docPartObj>
          <w:docPartGallery w:val="Table of Contents"/>
          <w:docPartUnique/>
        </w:docPartObj>
      </w:sdtPr>
      <w:sdtEndPr>
        <w:rPr>
          <w:rFonts w:ascii="Times New Roman" w:eastAsia="Times New Roman" w:hAnsi="Times New Roman" w:cs="Times New Roman"/>
          <w:b/>
          <w:bCs/>
          <w:color w:val="auto"/>
          <w:sz w:val="24"/>
          <w:szCs w:val="24"/>
        </w:rPr>
      </w:sdtEndPr>
      <w:sdtContent>
        <w:p w14:paraId="24EEA7E6" w14:textId="3A7F8632" w:rsidR="007F26FA" w:rsidRDefault="007F26FA" w:rsidP="007F26FA">
          <w:pPr>
            <w:pStyle w:val="aff4"/>
            <w:jc w:val="center"/>
          </w:pPr>
          <w:r>
            <w:t>Съдържание:</w:t>
          </w:r>
        </w:p>
        <w:p w14:paraId="57480B30" w14:textId="77777777" w:rsidR="007F26FA" w:rsidRDefault="007F26FA">
          <w:pPr>
            <w:pStyle w:val="23"/>
            <w:rPr>
              <w:rFonts w:asciiTheme="minorHAnsi" w:eastAsiaTheme="minorEastAsia" w:hAnsiTheme="minorHAnsi" w:cstheme="minorBidi"/>
              <w:noProof/>
              <w:sz w:val="22"/>
              <w:szCs w:val="22"/>
            </w:rPr>
          </w:pPr>
          <w:r>
            <w:rPr>
              <w:b/>
              <w:bCs/>
            </w:rPr>
            <w:fldChar w:fldCharType="begin"/>
          </w:r>
          <w:r>
            <w:rPr>
              <w:b/>
              <w:bCs/>
            </w:rPr>
            <w:instrText xml:space="preserve"> TOC \o "1-3" \h \z \u </w:instrText>
          </w:r>
          <w:r>
            <w:rPr>
              <w:b/>
              <w:bCs/>
            </w:rPr>
            <w:fldChar w:fldCharType="separate"/>
          </w:r>
          <w:hyperlink w:anchor="_Toc42074433" w:history="1">
            <w:r w:rsidRPr="00F07580">
              <w:rPr>
                <w:rStyle w:val="aa"/>
                <w:noProof/>
              </w:rPr>
              <w:t>Процедура за подбор на проектни предложения в ИСУН 2020</w:t>
            </w:r>
            <w:r>
              <w:rPr>
                <w:noProof/>
                <w:webHidden/>
              </w:rPr>
              <w:tab/>
            </w:r>
            <w:r>
              <w:rPr>
                <w:noProof/>
                <w:webHidden/>
              </w:rPr>
              <w:fldChar w:fldCharType="begin"/>
            </w:r>
            <w:r>
              <w:rPr>
                <w:noProof/>
                <w:webHidden/>
              </w:rPr>
              <w:instrText xml:space="preserve"> PAGEREF _Toc42074433 \h </w:instrText>
            </w:r>
            <w:r>
              <w:rPr>
                <w:noProof/>
                <w:webHidden/>
              </w:rPr>
            </w:r>
            <w:r>
              <w:rPr>
                <w:noProof/>
                <w:webHidden/>
              </w:rPr>
              <w:fldChar w:fldCharType="separate"/>
            </w:r>
            <w:r>
              <w:rPr>
                <w:noProof/>
                <w:webHidden/>
              </w:rPr>
              <w:t>1</w:t>
            </w:r>
            <w:r>
              <w:rPr>
                <w:noProof/>
                <w:webHidden/>
              </w:rPr>
              <w:fldChar w:fldCharType="end"/>
            </w:r>
          </w:hyperlink>
        </w:p>
        <w:p w14:paraId="01E21E49" w14:textId="77777777" w:rsidR="007F26FA" w:rsidRDefault="007F26FA">
          <w:pPr>
            <w:pStyle w:val="11"/>
            <w:rPr>
              <w:rFonts w:asciiTheme="minorHAnsi" w:eastAsiaTheme="minorEastAsia" w:hAnsiTheme="minorHAnsi" w:cstheme="minorBidi"/>
              <w:noProof/>
              <w:sz w:val="22"/>
              <w:szCs w:val="22"/>
            </w:rPr>
          </w:pPr>
          <w:hyperlink w:anchor="_Toc42074434" w:history="1">
            <w:r w:rsidRPr="00F07580">
              <w:rPr>
                <w:rStyle w:val="aa"/>
                <w:noProof/>
              </w:rPr>
              <w:t>Използвани съкращения:</w:t>
            </w:r>
            <w:r>
              <w:rPr>
                <w:noProof/>
                <w:webHidden/>
              </w:rPr>
              <w:tab/>
            </w:r>
            <w:r>
              <w:rPr>
                <w:noProof/>
                <w:webHidden/>
              </w:rPr>
              <w:fldChar w:fldCharType="begin"/>
            </w:r>
            <w:r>
              <w:rPr>
                <w:noProof/>
                <w:webHidden/>
              </w:rPr>
              <w:instrText xml:space="preserve"> PAGEREF _Toc42074434 \h </w:instrText>
            </w:r>
            <w:r>
              <w:rPr>
                <w:noProof/>
                <w:webHidden/>
              </w:rPr>
            </w:r>
            <w:r>
              <w:rPr>
                <w:noProof/>
                <w:webHidden/>
              </w:rPr>
              <w:fldChar w:fldCharType="separate"/>
            </w:r>
            <w:r>
              <w:rPr>
                <w:noProof/>
                <w:webHidden/>
              </w:rPr>
              <w:t>4</w:t>
            </w:r>
            <w:r>
              <w:rPr>
                <w:noProof/>
                <w:webHidden/>
              </w:rPr>
              <w:fldChar w:fldCharType="end"/>
            </w:r>
          </w:hyperlink>
        </w:p>
        <w:p w14:paraId="5AB094EF" w14:textId="77777777" w:rsidR="007F26FA" w:rsidRDefault="007F26FA">
          <w:pPr>
            <w:pStyle w:val="23"/>
            <w:rPr>
              <w:rFonts w:asciiTheme="minorHAnsi" w:eastAsiaTheme="minorEastAsia" w:hAnsiTheme="minorHAnsi" w:cstheme="minorBidi"/>
              <w:noProof/>
              <w:sz w:val="22"/>
              <w:szCs w:val="22"/>
            </w:rPr>
          </w:pPr>
          <w:hyperlink w:anchor="_Toc42074435" w:history="1">
            <w:r w:rsidRPr="00F07580">
              <w:rPr>
                <w:rStyle w:val="aa"/>
                <w:noProof/>
              </w:rPr>
              <w:t>1.</w:t>
            </w:r>
            <w:r>
              <w:rPr>
                <w:rFonts w:asciiTheme="minorHAnsi" w:eastAsiaTheme="minorEastAsia" w:hAnsiTheme="minorHAnsi" w:cstheme="minorBidi"/>
                <w:noProof/>
                <w:sz w:val="22"/>
                <w:szCs w:val="22"/>
              </w:rPr>
              <w:tab/>
            </w:r>
            <w:r w:rsidRPr="00F07580">
              <w:rPr>
                <w:rStyle w:val="aa"/>
                <w:noProof/>
              </w:rPr>
              <w:t>Наименование на програмата:</w:t>
            </w:r>
            <w:r>
              <w:rPr>
                <w:noProof/>
                <w:webHidden/>
              </w:rPr>
              <w:tab/>
            </w:r>
            <w:r>
              <w:rPr>
                <w:noProof/>
                <w:webHidden/>
              </w:rPr>
              <w:fldChar w:fldCharType="begin"/>
            </w:r>
            <w:r>
              <w:rPr>
                <w:noProof/>
                <w:webHidden/>
              </w:rPr>
              <w:instrText xml:space="preserve"> PAGEREF _Toc42074435 \h </w:instrText>
            </w:r>
            <w:r>
              <w:rPr>
                <w:noProof/>
                <w:webHidden/>
              </w:rPr>
            </w:r>
            <w:r>
              <w:rPr>
                <w:noProof/>
                <w:webHidden/>
              </w:rPr>
              <w:fldChar w:fldCharType="separate"/>
            </w:r>
            <w:r>
              <w:rPr>
                <w:noProof/>
                <w:webHidden/>
              </w:rPr>
              <w:t>5</w:t>
            </w:r>
            <w:r>
              <w:rPr>
                <w:noProof/>
                <w:webHidden/>
              </w:rPr>
              <w:fldChar w:fldCharType="end"/>
            </w:r>
          </w:hyperlink>
        </w:p>
        <w:p w14:paraId="434E7A6E" w14:textId="77777777" w:rsidR="007F26FA" w:rsidRDefault="007F26FA">
          <w:pPr>
            <w:pStyle w:val="23"/>
            <w:rPr>
              <w:rFonts w:asciiTheme="minorHAnsi" w:eastAsiaTheme="minorEastAsia" w:hAnsiTheme="minorHAnsi" w:cstheme="minorBidi"/>
              <w:noProof/>
              <w:sz w:val="22"/>
              <w:szCs w:val="22"/>
            </w:rPr>
          </w:pPr>
          <w:hyperlink w:anchor="_Toc42074436" w:history="1">
            <w:r w:rsidRPr="00F07580">
              <w:rPr>
                <w:rStyle w:val="aa"/>
                <w:noProof/>
              </w:rPr>
              <w:t>2.</w:t>
            </w:r>
            <w:r>
              <w:rPr>
                <w:rFonts w:asciiTheme="minorHAnsi" w:eastAsiaTheme="minorEastAsia" w:hAnsiTheme="minorHAnsi" w:cstheme="minorBidi"/>
                <w:noProof/>
                <w:sz w:val="22"/>
                <w:szCs w:val="22"/>
              </w:rPr>
              <w:tab/>
            </w:r>
            <w:r w:rsidRPr="00F07580">
              <w:rPr>
                <w:rStyle w:val="aa"/>
                <w:noProof/>
              </w:rPr>
              <w:t>Наименование на приоритетната ос</w:t>
            </w:r>
            <w:r>
              <w:rPr>
                <w:noProof/>
                <w:webHidden/>
              </w:rPr>
              <w:tab/>
            </w:r>
            <w:r>
              <w:rPr>
                <w:noProof/>
                <w:webHidden/>
              </w:rPr>
              <w:fldChar w:fldCharType="begin"/>
            </w:r>
            <w:r>
              <w:rPr>
                <w:noProof/>
                <w:webHidden/>
              </w:rPr>
              <w:instrText xml:space="preserve"> PAGEREF _Toc42074436 \h </w:instrText>
            </w:r>
            <w:r>
              <w:rPr>
                <w:noProof/>
                <w:webHidden/>
              </w:rPr>
            </w:r>
            <w:r>
              <w:rPr>
                <w:noProof/>
                <w:webHidden/>
              </w:rPr>
              <w:fldChar w:fldCharType="separate"/>
            </w:r>
            <w:r>
              <w:rPr>
                <w:noProof/>
                <w:webHidden/>
              </w:rPr>
              <w:t>5</w:t>
            </w:r>
            <w:r>
              <w:rPr>
                <w:noProof/>
                <w:webHidden/>
              </w:rPr>
              <w:fldChar w:fldCharType="end"/>
            </w:r>
          </w:hyperlink>
        </w:p>
        <w:p w14:paraId="34BBA421" w14:textId="77777777" w:rsidR="007F26FA" w:rsidRDefault="007F26FA">
          <w:pPr>
            <w:pStyle w:val="23"/>
            <w:rPr>
              <w:rFonts w:asciiTheme="minorHAnsi" w:eastAsiaTheme="minorEastAsia" w:hAnsiTheme="minorHAnsi" w:cstheme="minorBidi"/>
              <w:noProof/>
              <w:sz w:val="22"/>
              <w:szCs w:val="22"/>
            </w:rPr>
          </w:pPr>
          <w:hyperlink w:anchor="_Toc42074437" w:history="1">
            <w:r w:rsidRPr="00F07580">
              <w:rPr>
                <w:rStyle w:val="aa"/>
                <w:noProof/>
              </w:rPr>
              <w:t>3.</w:t>
            </w:r>
            <w:r>
              <w:rPr>
                <w:rFonts w:asciiTheme="minorHAnsi" w:eastAsiaTheme="minorEastAsia" w:hAnsiTheme="minorHAnsi" w:cstheme="minorBidi"/>
                <w:noProof/>
                <w:sz w:val="22"/>
                <w:szCs w:val="22"/>
              </w:rPr>
              <w:tab/>
            </w:r>
            <w:r w:rsidRPr="00F07580">
              <w:rPr>
                <w:rStyle w:val="aa"/>
                <w:noProof/>
              </w:rPr>
              <w:t>Наименование на процедурата:</w:t>
            </w:r>
            <w:r>
              <w:rPr>
                <w:noProof/>
                <w:webHidden/>
              </w:rPr>
              <w:tab/>
            </w:r>
            <w:r>
              <w:rPr>
                <w:noProof/>
                <w:webHidden/>
              </w:rPr>
              <w:fldChar w:fldCharType="begin"/>
            </w:r>
            <w:r>
              <w:rPr>
                <w:noProof/>
                <w:webHidden/>
              </w:rPr>
              <w:instrText xml:space="preserve"> PAGEREF _Toc42074437 \h </w:instrText>
            </w:r>
            <w:r>
              <w:rPr>
                <w:noProof/>
                <w:webHidden/>
              </w:rPr>
            </w:r>
            <w:r>
              <w:rPr>
                <w:noProof/>
                <w:webHidden/>
              </w:rPr>
              <w:fldChar w:fldCharType="separate"/>
            </w:r>
            <w:r>
              <w:rPr>
                <w:noProof/>
                <w:webHidden/>
              </w:rPr>
              <w:t>5</w:t>
            </w:r>
            <w:r>
              <w:rPr>
                <w:noProof/>
                <w:webHidden/>
              </w:rPr>
              <w:fldChar w:fldCharType="end"/>
            </w:r>
          </w:hyperlink>
          <w:bookmarkStart w:id="4" w:name="_GoBack"/>
          <w:bookmarkEnd w:id="4"/>
        </w:p>
        <w:p w14:paraId="1D945B7C" w14:textId="77777777" w:rsidR="007F26FA" w:rsidRDefault="007F26FA">
          <w:pPr>
            <w:pStyle w:val="23"/>
            <w:rPr>
              <w:rFonts w:asciiTheme="minorHAnsi" w:eastAsiaTheme="minorEastAsia" w:hAnsiTheme="minorHAnsi" w:cstheme="minorBidi"/>
              <w:noProof/>
              <w:sz w:val="22"/>
              <w:szCs w:val="22"/>
            </w:rPr>
          </w:pPr>
          <w:hyperlink w:anchor="_Toc42074438" w:history="1">
            <w:r w:rsidRPr="00F07580">
              <w:rPr>
                <w:rStyle w:val="aa"/>
                <w:noProof/>
              </w:rPr>
              <w:t>Процедура за подбор на проектни предложения в ИСУН 2020</w:t>
            </w:r>
            <w:r>
              <w:rPr>
                <w:noProof/>
                <w:webHidden/>
              </w:rPr>
              <w:tab/>
            </w:r>
            <w:r>
              <w:rPr>
                <w:noProof/>
                <w:webHidden/>
              </w:rPr>
              <w:fldChar w:fldCharType="begin"/>
            </w:r>
            <w:r>
              <w:rPr>
                <w:noProof/>
                <w:webHidden/>
              </w:rPr>
              <w:instrText xml:space="preserve"> PAGEREF _Toc42074438 \h </w:instrText>
            </w:r>
            <w:r>
              <w:rPr>
                <w:noProof/>
                <w:webHidden/>
              </w:rPr>
            </w:r>
            <w:r>
              <w:rPr>
                <w:noProof/>
                <w:webHidden/>
              </w:rPr>
              <w:fldChar w:fldCharType="separate"/>
            </w:r>
            <w:r>
              <w:rPr>
                <w:noProof/>
                <w:webHidden/>
              </w:rPr>
              <w:t>5</w:t>
            </w:r>
            <w:r>
              <w:rPr>
                <w:noProof/>
                <w:webHidden/>
              </w:rPr>
              <w:fldChar w:fldCharType="end"/>
            </w:r>
          </w:hyperlink>
        </w:p>
        <w:p w14:paraId="5F866130" w14:textId="77777777" w:rsidR="007F26FA" w:rsidRDefault="007F26FA">
          <w:pPr>
            <w:pStyle w:val="23"/>
            <w:rPr>
              <w:rFonts w:asciiTheme="minorHAnsi" w:eastAsiaTheme="minorEastAsia" w:hAnsiTheme="minorHAnsi" w:cstheme="minorBidi"/>
              <w:noProof/>
              <w:sz w:val="22"/>
              <w:szCs w:val="22"/>
            </w:rPr>
          </w:pPr>
          <w:hyperlink w:anchor="_Toc42074439" w:history="1">
            <w:r w:rsidRPr="00F07580">
              <w:rPr>
                <w:rStyle w:val="aa"/>
                <w:noProof/>
              </w:rPr>
              <w:t>4.</w:t>
            </w:r>
            <w:r>
              <w:rPr>
                <w:rFonts w:asciiTheme="minorHAnsi" w:eastAsiaTheme="minorEastAsia" w:hAnsiTheme="minorHAnsi" w:cstheme="minorBidi"/>
                <w:noProof/>
                <w:sz w:val="22"/>
                <w:szCs w:val="22"/>
              </w:rPr>
              <w:tab/>
            </w:r>
            <w:r w:rsidRPr="00F07580">
              <w:rPr>
                <w:rStyle w:val="aa"/>
                <w:noProof/>
              </w:rPr>
              <w:t>Измерения по кодове:</w:t>
            </w:r>
            <w:r>
              <w:rPr>
                <w:noProof/>
                <w:webHidden/>
              </w:rPr>
              <w:tab/>
            </w:r>
            <w:r>
              <w:rPr>
                <w:noProof/>
                <w:webHidden/>
              </w:rPr>
              <w:fldChar w:fldCharType="begin"/>
            </w:r>
            <w:r>
              <w:rPr>
                <w:noProof/>
                <w:webHidden/>
              </w:rPr>
              <w:instrText xml:space="preserve"> PAGEREF _Toc42074439 \h </w:instrText>
            </w:r>
            <w:r>
              <w:rPr>
                <w:noProof/>
                <w:webHidden/>
              </w:rPr>
            </w:r>
            <w:r>
              <w:rPr>
                <w:noProof/>
                <w:webHidden/>
              </w:rPr>
              <w:fldChar w:fldCharType="separate"/>
            </w:r>
            <w:r>
              <w:rPr>
                <w:noProof/>
                <w:webHidden/>
              </w:rPr>
              <w:t>5</w:t>
            </w:r>
            <w:r>
              <w:rPr>
                <w:noProof/>
                <w:webHidden/>
              </w:rPr>
              <w:fldChar w:fldCharType="end"/>
            </w:r>
          </w:hyperlink>
        </w:p>
        <w:p w14:paraId="414B50AB" w14:textId="77777777" w:rsidR="007F26FA" w:rsidRDefault="007F26FA">
          <w:pPr>
            <w:pStyle w:val="23"/>
            <w:rPr>
              <w:rFonts w:asciiTheme="minorHAnsi" w:eastAsiaTheme="minorEastAsia" w:hAnsiTheme="minorHAnsi" w:cstheme="minorBidi"/>
              <w:noProof/>
              <w:sz w:val="22"/>
              <w:szCs w:val="22"/>
            </w:rPr>
          </w:pPr>
          <w:hyperlink w:anchor="_Toc42074440" w:history="1">
            <w:r w:rsidRPr="00F07580">
              <w:rPr>
                <w:rStyle w:val="aa"/>
                <w:noProof/>
              </w:rPr>
              <w:t>5.</w:t>
            </w:r>
            <w:r>
              <w:rPr>
                <w:rFonts w:asciiTheme="minorHAnsi" w:eastAsiaTheme="minorEastAsia" w:hAnsiTheme="minorHAnsi" w:cstheme="minorBidi"/>
                <w:noProof/>
                <w:sz w:val="22"/>
                <w:szCs w:val="22"/>
              </w:rPr>
              <w:tab/>
            </w:r>
            <w:r w:rsidRPr="00F07580">
              <w:rPr>
                <w:rStyle w:val="aa"/>
                <w:noProof/>
              </w:rPr>
              <w:t>Териториален обхват:</w:t>
            </w:r>
            <w:r>
              <w:rPr>
                <w:noProof/>
                <w:webHidden/>
              </w:rPr>
              <w:tab/>
            </w:r>
            <w:r>
              <w:rPr>
                <w:noProof/>
                <w:webHidden/>
              </w:rPr>
              <w:fldChar w:fldCharType="begin"/>
            </w:r>
            <w:r>
              <w:rPr>
                <w:noProof/>
                <w:webHidden/>
              </w:rPr>
              <w:instrText xml:space="preserve"> PAGEREF _Toc42074440 \h </w:instrText>
            </w:r>
            <w:r>
              <w:rPr>
                <w:noProof/>
                <w:webHidden/>
              </w:rPr>
            </w:r>
            <w:r>
              <w:rPr>
                <w:noProof/>
                <w:webHidden/>
              </w:rPr>
              <w:fldChar w:fldCharType="separate"/>
            </w:r>
            <w:r>
              <w:rPr>
                <w:noProof/>
                <w:webHidden/>
              </w:rPr>
              <w:t>5</w:t>
            </w:r>
            <w:r>
              <w:rPr>
                <w:noProof/>
                <w:webHidden/>
              </w:rPr>
              <w:fldChar w:fldCharType="end"/>
            </w:r>
          </w:hyperlink>
        </w:p>
        <w:p w14:paraId="01628EFC" w14:textId="77777777" w:rsidR="007F26FA" w:rsidRDefault="007F26FA">
          <w:pPr>
            <w:pStyle w:val="23"/>
            <w:rPr>
              <w:rFonts w:asciiTheme="minorHAnsi" w:eastAsiaTheme="minorEastAsia" w:hAnsiTheme="minorHAnsi" w:cstheme="minorBidi"/>
              <w:noProof/>
              <w:sz w:val="22"/>
              <w:szCs w:val="22"/>
            </w:rPr>
          </w:pPr>
          <w:hyperlink w:anchor="_Toc42074441" w:history="1">
            <w:r w:rsidRPr="00F07580">
              <w:rPr>
                <w:rStyle w:val="aa"/>
                <w:noProof/>
              </w:rPr>
              <w:t>6.</w:t>
            </w:r>
            <w:r>
              <w:rPr>
                <w:rFonts w:asciiTheme="minorHAnsi" w:eastAsiaTheme="minorEastAsia" w:hAnsiTheme="minorHAnsi" w:cstheme="minorBidi"/>
                <w:noProof/>
                <w:sz w:val="22"/>
                <w:szCs w:val="22"/>
              </w:rPr>
              <w:tab/>
            </w:r>
            <w:r w:rsidRPr="00F07580">
              <w:rPr>
                <w:rStyle w:val="aa"/>
                <w:noProof/>
              </w:rPr>
              <w:t>Цели на предоставяната безвъзмездна финансова помощ по процедурата и очаквани</w:t>
            </w:r>
            <w:r>
              <w:rPr>
                <w:noProof/>
                <w:webHidden/>
              </w:rPr>
              <w:tab/>
            </w:r>
            <w:r>
              <w:rPr>
                <w:noProof/>
                <w:webHidden/>
              </w:rPr>
              <w:fldChar w:fldCharType="begin"/>
            </w:r>
            <w:r>
              <w:rPr>
                <w:noProof/>
                <w:webHidden/>
              </w:rPr>
              <w:instrText xml:space="preserve"> PAGEREF _Toc42074441 \h </w:instrText>
            </w:r>
            <w:r>
              <w:rPr>
                <w:noProof/>
                <w:webHidden/>
              </w:rPr>
            </w:r>
            <w:r>
              <w:rPr>
                <w:noProof/>
                <w:webHidden/>
              </w:rPr>
              <w:fldChar w:fldCharType="separate"/>
            </w:r>
            <w:r>
              <w:rPr>
                <w:noProof/>
                <w:webHidden/>
              </w:rPr>
              <w:t>6</w:t>
            </w:r>
            <w:r>
              <w:rPr>
                <w:noProof/>
                <w:webHidden/>
              </w:rPr>
              <w:fldChar w:fldCharType="end"/>
            </w:r>
          </w:hyperlink>
        </w:p>
        <w:p w14:paraId="3D140B60" w14:textId="77777777" w:rsidR="007F26FA" w:rsidRDefault="007F26FA">
          <w:pPr>
            <w:pStyle w:val="23"/>
            <w:rPr>
              <w:rFonts w:asciiTheme="minorHAnsi" w:eastAsiaTheme="minorEastAsia" w:hAnsiTheme="minorHAnsi" w:cstheme="minorBidi"/>
              <w:noProof/>
              <w:sz w:val="22"/>
              <w:szCs w:val="22"/>
            </w:rPr>
          </w:pPr>
          <w:hyperlink w:anchor="_Toc42074442" w:history="1">
            <w:r w:rsidRPr="00F07580">
              <w:rPr>
                <w:rStyle w:val="aa"/>
                <w:noProof/>
              </w:rPr>
              <w:t>резултати:</w:t>
            </w:r>
            <w:r>
              <w:rPr>
                <w:noProof/>
                <w:webHidden/>
              </w:rPr>
              <w:tab/>
            </w:r>
            <w:r>
              <w:rPr>
                <w:noProof/>
                <w:webHidden/>
              </w:rPr>
              <w:fldChar w:fldCharType="begin"/>
            </w:r>
            <w:r>
              <w:rPr>
                <w:noProof/>
                <w:webHidden/>
              </w:rPr>
              <w:instrText xml:space="preserve"> PAGEREF _Toc42074442 \h </w:instrText>
            </w:r>
            <w:r>
              <w:rPr>
                <w:noProof/>
                <w:webHidden/>
              </w:rPr>
            </w:r>
            <w:r>
              <w:rPr>
                <w:noProof/>
                <w:webHidden/>
              </w:rPr>
              <w:fldChar w:fldCharType="separate"/>
            </w:r>
            <w:r>
              <w:rPr>
                <w:noProof/>
                <w:webHidden/>
              </w:rPr>
              <w:t>6</w:t>
            </w:r>
            <w:r>
              <w:rPr>
                <w:noProof/>
                <w:webHidden/>
              </w:rPr>
              <w:fldChar w:fldCharType="end"/>
            </w:r>
          </w:hyperlink>
        </w:p>
        <w:p w14:paraId="450533B3" w14:textId="77777777" w:rsidR="007F26FA" w:rsidRDefault="007F26FA">
          <w:pPr>
            <w:pStyle w:val="23"/>
            <w:rPr>
              <w:rFonts w:asciiTheme="minorHAnsi" w:eastAsiaTheme="minorEastAsia" w:hAnsiTheme="minorHAnsi" w:cstheme="minorBidi"/>
              <w:noProof/>
              <w:sz w:val="22"/>
              <w:szCs w:val="22"/>
            </w:rPr>
          </w:pPr>
          <w:hyperlink w:anchor="_Toc42074443" w:history="1">
            <w:r w:rsidRPr="00F07580">
              <w:rPr>
                <w:rStyle w:val="aa"/>
                <w:noProof/>
              </w:rPr>
              <w:t>7.</w:t>
            </w:r>
            <w:r>
              <w:rPr>
                <w:rFonts w:asciiTheme="minorHAnsi" w:eastAsiaTheme="minorEastAsia" w:hAnsiTheme="minorHAnsi" w:cstheme="minorBidi"/>
                <w:noProof/>
                <w:sz w:val="22"/>
                <w:szCs w:val="22"/>
              </w:rPr>
              <w:tab/>
            </w:r>
            <w:r w:rsidRPr="00F07580">
              <w:rPr>
                <w:rStyle w:val="aa"/>
                <w:noProof/>
              </w:rPr>
              <w:t>Индикатори</w:t>
            </w:r>
            <w:r>
              <w:rPr>
                <w:noProof/>
                <w:webHidden/>
              </w:rPr>
              <w:tab/>
            </w:r>
            <w:r>
              <w:rPr>
                <w:noProof/>
                <w:webHidden/>
              </w:rPr>
              <w:fldChar w:fldCharType="begin"/>
            </w:r>
            <w:r>
              <w:rPr>
                <w:noProof/>
                <w:webHidden/>
              </w:rPr>
              <w:instrText xml:space="preserve"> PAGEREF _Toc42074443 \h </w:instrText>
            </w:r>
            <w:r>
              <w:rPr>
                <w:noProof/>
                <w:webHidden/>
              </w:rPr>
            </w:r>
            <w:r>
              <w:rPr>
                <w:noProof/>
                <w:webHidden/>
              </w:rPr>
              <w:fldChar w:fldCharType="separate"/>
            </w:r>
            <w:r>
              <w:rPr>
                <w:noProof/>
                <w:webHidden/>
              </w:rPr>
              <w:t>6</w:t>
            </w:r>
            <w:r>
              <w:rPr>
                <w:noProof/>
                <w:webHidden/>
              </w:rPr>
              <w:fldChar w:fldCharType="end"/>
            </w:r>
          </w:hyperlink>
        </w:p>
        <w:p w14:paraId="739D2674" w14:textId="77777777" w:rsidR="007F26FA" w:rsidRDefault="007F26FA">
          <w:pPr>
            <w:pStyle w:val="23"/>
            <w:rPr>
              <w:rFonts w:asciiTheme="minorHAnsi" w:eastAsiaTheme="minorEastAsia" w:hAnsiTheme="minorHAnsi" w:cstheme="minorBidi"/>
              <w:noProof/>
              <w:sz w:val="22"/>
              <w:szCs w:val="22"/>
            </w:rPr>
          </w:pPr>
          <w:hyperlink w:anchor="_Toc42074444" w:history="1">
            <w:r w:rsidRPr="00F07580">
              <w:rPr>
                <w:rStyle w:val="aa"/>
                <w:noProof/>
              </w:rPr>
              <w:t>8.</w:t>
            </w:r>
            <w:r>
              <w:rPr>
                <w:rFonts w:asciiTheme="minorHAnsi" w:eastAsiaTheme="minorEastAsia" w:hAnsiTheme="minorHAnsi" w:cstheme="minorBidi"/>
                <w:noProof/>
                <w:sz w:val="22"/>
                <w:szCs w:val="22"/>
              </w:rPr>
              <w:tab/>
            </w:r>
            <w:r w:rsidRPr="00F07580">
              <w:rPr>
                <w:rStyle w:val="aa"/>
                <w:noProof/>
              </w:rPr>
              <w:t>Общ размер на безвъзмездната финансова помощ по процедурата</w:t>
            </w:r>
            <w:r>
              <w:rPr>
                <w:noProof/>
                <w:webHidden/>
              </w:rPr>
              <w:tab/>
            </w:r>
            <w:r>
              <w:rPr>
                <w:noProof/>
                <w:webHidden/>
              </w:rPr>
              <w:fldChar w:fldCharType="begin"/>
            </w:r>
            <w:r>
              <w:rPr>
                <w:noProof/>
                <w:webHidden/>
              </w:rPr>
              <w:instrText xml:space="preserve"> PAGEREF _Toc42074444 \h </w:instrText>
            </w:r>
            <w:r>
              <w:rPr>
                <w:noProof/>
                <w:webHidden/>
              </w:rPr>
            </w:r>
            <w:r>
              <w:rPr>
                <w:noProof/>
                <w:webHidden/>
              </w:rPr>
              <w:fldChar w:fldCharType="separate"/>
            </w:r>
            <w:r>
              <w:rPr>
                <w:noProof/>
                <w:webHidden/>
              </w:rPr>
              <w:t>7</w:t>
            </w:r>
            <w:r>
              <w:rPr>
                <w:noProof/>
                <w:webHidden/>
              </w:rPr>
              <w:fldChar w:fldCharType="end"/>
            </w:r>
          </w:hyperlink>
        </w:p>
        <w:p w14:paraId="6ED91478" w14:textId="77777777" w:rsidR="007F26FA" w:rsidRDefault="007F26FA">
          <w:pPr>
            <w:pStyle w:val="23"/>
            <w:rPr>
              <w:rFonts w:asciiTheme="minorHAnsi" w:eastAsiaTheme="minorEastAsia" w:hAnsiTheme="minorHAnsi" w:cstheme="minorBidi"/>
              <w:noProof/>
              <w:sz w:val="22"/>
              <w:szCs w:val="22"/>
            </w:rPr>
          </w:pPr>
          <w:hyperlink w:anchor="_Toc42074445" w:history="1">
            <w:r w:rsidRPr="00F07580">
              <w:rPr>
                <w:rStyle w:val="aa"/>
                <w:noProof/>
              </w:rPr>
              <w:t>9.</w:t>
            </w:r>
            <w:r>
              <w:rPr>
                <w:rFonts w:asciiTheme="minorHAnsi" w:eastAsiaTheme="minorEastAsia" w:hAnsiTheme="minorHAnsi" w:cstheme="minorBidi"/>
                <w:noProof/>
                <w:sz w:val="22"/>
                <w:szCs w:val="22"/>
              </w:rPr>
              <w:tab/>
            </w:r>
            <w:r w:rsidRPr="00F07580">
              <w:rPr>
                <w:rStyle w:val="aa"/>
                <w:noProof/>
              </w:rPr>
              <w:t>Минимален и максимален размер на безвъзмездната финансова помощ за конкретен проект:</w:t>
            </w:r>
            <w:r>
              <w:rPr>
                <w:noProof/>
                <w:webHidden/>
              </w:rPr>
              <w:tab/>
            </w:r>
            <w:r>
              <w:rPr>
                <w:noProof/>
                <w:webHidden/>
              </w:rPr>
              <w:fldChar w:fldCharType="begin"/>
            </w:r>
            <w:r>
              <w:rPr>
                <w:noProof/>
                <w:webHidden/>
              </w:rPr>
              <w:instrText xml:space="preserve"> PAGEREF _Toc42074445 \h </w:instrText>
            </w:r>
            <w:r>
              <w:rPr>
                <w:noProof/>
                <w:webHidden/>
              </w:rPr>
            </w:r>
            <w:r>
              <w:rPr>
                <w:noProof/>
                <w:webHidden/>
              </w:rPr>
              <w:fldChar w:fldCharType="separate"/>
            </w:r>
            <w:r>
              <w:rPr>
                <w:noProof/>
                <w:webHidden/>
              </w:rPr>
              <w:t>7</w:t>
            </w:r>
            <w:r>
              <w:rPr>
                <w:noProof/>
                <w:webHidden/>
              </w:rPr>
              <w:fldChar w:fldCharType="end"/>
            </w:r>
          </w:hyperlink>
        </w:p>
        <w:p w14:paraId="18F321D4" w14:textId="77777777" w:rsidR="007F26FA" w:rsidRDefault="007F26FA">
          <w:pPr>
            <w:pStyle w:val="23"/>
            <w:rPr>
              <w:rFonts w:asciiTheme="minorHAnsi" w:eastAsiaTheme="minorEastAsia" w:hAnsiTheme="minorHAnsi" w:cstheme="minorBidi"/>
              <w:noProof/>
              <w:sz w:val="22"/>
              <w:szCs w:val="22"/>
            </w:rPr>
          </w:pPr>
          <w:hyperlink w:anchor="_Toc42074446" w:history="1">
            <w:r w:rsidRPr="00F07580">
              <w:rPr>
                <w:rStyle w:val="aa"/>
                <w:noProof/>
              </w:rPr>
              <w:t>10.</w:t>
            </w:r>
            <w:r>
              <w:rPr>
                <w:rFonts w:asciiTheme="minorHAnsi" w:eastAsiaTheme="minorEastAsia" w:hAnsiTheme="minorHAnsi" w:cstheme="minorBidi"/>
                <w:noProof/>
                <w:sz w:val="22"/>
                <w:szCs w:val="22"/>
              </w:rPr>
              <w:tab/>
            </w:r>
            <w:r w:rsidRPr="00F07580">
              <w:rPr>
                <w:rStyle w:val="aa"/>
                <w:noProof/>
              </w:rPr>
              <w:t>Процент на съфинансиране</w:t>
            </w:r>
            <w:r>
              <w:rPr>
                <w:noProof/>
                <w:webHidden/>
              </w:rPr>
              <w:tab/>
            </w:r>
            <w:r>
              <w:rPr>
                <w:noProof/>
                <w:webHidden/>
              </w:rPr>
              <w:fldChar w:fldCharType="begin"/>
            </w:r>
            <w:r>
              <w:rPr>
                <w:noProof/>
                <w:webHidden/>
              </w:rPr>
              <w:instrText xml:space="preserve"> PAGEREF _Toc42074446 \h </w:instrText>
            </w:r>
            <w:r>
              <w:rPr>
                <w:noProof/>
                <w:webHidden/>
              </w:rPr>
            </w:r>
            <w:r>
              <w:rPr>
                <w:noProof/>
                <w:webHidden/>
              </w:rPr>
              <w:fldChar w:fldCharType="separate"/>
            </w:r>
            <w:r>
              <w:rPr>
                <w:noProof/>
                <w:webHidden/>
              </w:rPr>
              <w:t>8</w:t>
            </w:r>
            <w:r>
              <w:rPr>
                <w:noProof/>
                <w:webHidden/>
              </w:rPr>
              <w:fldChar w:fldCharType="end"/>
            </w:r>
          </w:hyperlink>
        </w:p>
        <w:p w14:paraId="42657A96" w14:textId="77777777" w:rsidR="007F26FA" w:rsidRDefault="007F26FA">
          <w:pPr>
            <w:pStyle w:val="23"/>
            <w:rPr>
              <w:rFonts w:asciiTheme="minorHAnsi" w:eastAsiaTheme="minorEastAsia" w:hAnsiTheme="minorHAnsi" w:cstheme="minorBidi"/>
              <w:noProof/>
              <w:sz w:val="22"/>
              <w:szCs w:val="22"/>
            </w:rPr>
          </w:pPr>
          <w:hyperlink w:anchor="_Toc42074447" w:history="1">
            <w:r w:rsidRPr="00F07580">
              <w:rPr>
                <w:rStyle w:val="aa"/>
                <w:noProof/>
              </w:rPr>
              <w:t>11.</w:t>
            </w:r>
            <w:r>
              <w:rPr>
                <w:rFonts w:asciiTheme="minorHAnsi" w:eastAsiaTheme="minorEastAsia" w:hAnsiTheme="minorHAnsi" w:cstheme="minorBidi"/>
                <w:noProof/>
                <w:sz w:val="22"/>
                <w:szCs w:val="22"/>
              </w:rPr>
              <w:tab/>
            </w:r>
            <w:r w:rsidRPr="00F07580">
              <w:rPr>
                <w:rStyle w:val="aa"/>
                <w:noProof/>
              </w:rPr>
              <w:t>Допустими кандидати</w:t>
            </w:r>
            <w:r>
              <w:rPr>
                <w:noProof/>
                <w:webHidden/>
              </w:rPr>
              <w:tab/>
            </w:r>
            <w:r>
              <w:rPr>
                <w:noProof/>
                <w:webHidden/>
              </w:rPr>
              <w:fldChar w:fldCharType="begin"/>
            </w:r>
            <w:r>
              <w:rPr>
                <w:noProof/>
                <w:webHidden/>
              </w:rPr>
              <w:instrText xml:space="preserve"> PAGEREF _Toc42074447 \h </w:instrText>
            </w:r>
            <w:r>
              <w:rPr>
                <w:noProof/>
                <w:webHidden/>
              </w:rPr>
            </w:r>
            <w:r>
              <w:rPr>
                <w:noProof/>
                <w:webHidden/>
              </w:rPr>
              <w:fldChar w:fldCharType="separate"/>
            </w:r>
            <w:r>
              <w:rPr>
                <w:noProof/>
                <w:webHidden/>
              </w:rPr>
              <w:t>8</w:t>
            </w:r>
            <w:r>
              <w:rPr>
                <w:noProof/>
                <w:webHidden/>
              </w:rPr>
              <w:fldChar w:fldCharType="end"/>
            </w:r>
          </w:hyperlink>
        </w:p>
        <w:p w14:paraId="4A1CABA7" w14:textId="77777777" w:rsidR="007F26FA" w:rsidRDefault="007F26FA">
          <w:pPr>
            <w:pStyle w:val="23"/>
            <w:rPr>
              <w:rFonts w:asciiTheme="minorHAnsi" w:eastAsiaTheme="minorEastAsia" w:hAnsiTheme="minorHAnsi" w:cstheme="minorBidi"/>
              <w:noProof/>
              <w:sz w:val="22"/>
              <w:szCs w:val="22"/>
            </w:rPr>
          </w:pPr>
          <w:hyperlink w:anchor="_Toc42074448" w:history="1">
            <w:r w:rsidRPr="00F07580">
              <w:rPr>
                <w:rStyle w:val="aa"/>
                <w:noProof/>
              </w:rPr>
              <w:t>12.</w:t>
            </w:r>
            <w:r>
              <w:rPr>
                <w:rFonts w:asciiTheme="minorHAnsi" w:eastAsiaTheme="minorEastAsia" w:hAnsiTheme="minorHAnsi" w:cstheme="minorBidi"/>
                <w:noProof/>
                <w:sz w:val="22"/>
                <w:szCs w:val="22"/>
              </w:rPr>
              <w:tab/>
            </w:r>
            <w:r w:rsidRPr="00F07580">
              <w:rPr>
                <w:rStyle w:val="aa"/>
                <w:noProof/>
              </w:rPr>
              <w:t>Допустими партньори (ако е приложимо):</w:t>
            </w:r>
            <w:r>
              <w:rPr>
                <w:noProof/>
                <w:webHidden/>
              </w:rPr>
              <w:tab/>
            </w:r>
            <w:r>
              <w:rPr>
                <w:noProof/>
                <w:webHidden/>
              </w:rPr>
              <w:fldChar w:fldCharType="begin"/>
            </w:r>
            <w:r>
              <w:rPr>
                <w:noProof/>
                <w:webHidden/>
              </w:rPr>
              <w:instrText xml:space="preserve"> PAGEREF _Toc42074448 \h </w:instrText>
            </w:r>
            <w:r>
              <w:rPr>
                <w:noProof/>
                <w:webHidden/>
              </w:rPr>
            </w:r>
            <w:r>
              <w:rPr>
                <w:noProof/>
                <w:webHidden/>
              </w:rPr>
              <w:fldChar w:fldCharType="separate"/>
            </w:r>
            <w:r>
              <w:rPr>
                <w:noProof/>
                <w:webHidden/>
              </w:rPr>
              <w:t>10</w:t>
            </w:r>
            <w:r>
              <w:rPr>
                <w:noProof/>
                <w:webHidden/>
              </w:rPr>
              <w:fldChar w:fldCharType="end"/>
            </w:r>
          </w:hyperlink>
        </w:p>
        <w:p w14:paraId="48F1F35E" w14:textId="77777777" w:rsidR="007F26FA" w:rsidRDefault="007F26FA">
          <w:pPr>
            <w:pStyle w:val="23"/>
            <w:rPr>
              <w:rFonts w:asciiTheme="minorHAnsi" w:eastAsiaTheme="minorEastAsia" w:hAnsiTheme="minorHAnsi" w:cstheme="minorBidi"/>
              <w:noProof/>
              <w:sz w:val="22"/>
              <w:szCs w:val="22"/>
            </w:rPr>
          </w:pPr>
          <w:hyperlink w:anchor="_Toc42074449" w:history="1">
            <w:r w:rsidRPr="00F07580">
              <w:rPr>
                <w:rStyle w:val="aa"/>
                <w:noProof/>
              </w:rPr>
              <w:t>13. Дейности, допустими за финансиране:</w:t>
            </w:r>
            <w:r>
              <w:rPr>
                <w:noProof/>
                <w:webHidden/>
              </w:rPr>
              <w:tab/>
            </w:r>
            <w:r>
              <w:rPr>
                <w:noProof/>
                <w:webHidden/>
              </w:rPr>
              <w:fldChar w:fldCharType="begin"/>
            </w:r>
            <w:r>
              <w:rPr>
                <w:noProof/>
                <w:webHidden/>
              </w:rPr>
              <w:instrText xml:space="preserve"> PAGEREF _Toc42074449 \h </w:instrText>
            </w:r>
            <w:r>
              <w:rPr>
                <w:noProof/>
                <w:webHidden/>
              </w:rPr>
            </w:r>
            <w:r>
              <w:rPr>
                <w:noProof/>
                <w:webHidden/>
              </w:rPr>
              <w:fldChar w:fldCharType="separate"/>
            </w:r>
            <w:r>
              <w:rPr>
                <w:noProof/>
                <w:webHidden/>
              </w:rPr>
              <w:t>10</w:t>
            </w:r>
            <w:r>
              <w:rPr>
                <w:noProof/>
                <w:webHidden/>
              </w:rPr>
              <w:fldChar w:fldCharType="end"/>
            </w:r>
          </w:hyperlink>
        </w:p>
        <w:p w14:paraId="051244DA" w14:textId="77777777" w:rsidR="007F26FA" w:rsidRDefault="007F26FA">
          <w:pPr>
            <w:pStyle w:val="23"/>
            <w:rPr>
              <w:rFonts w:asciiTheme="minorHAnsi" w:eastAsiaTheme="minorEastAsia" w:hAnsiTheme="minorHAnsi" w:cstheme="minorBidi"/>
              <w:noProof/>
              <w:sz w:val="22"/>
              <w:szCs w:val="22"/>
            </w:rPr>
          </w:pPr>
          <w:hyperlink w:anchor="_Toc42074450" w:history="1">
            <w:r w:rsidRPr="00F07580">
              <w:rPr>
                <w:rStyle w:val="aa"/>
                <w:noProof/>
              </w:rPr>
              <w:t>13.2: Условия за допустимост на дейностите:</w:t>
            </w:r>
            <w:r>
              <w:rPr>
                <w:noProof/>
                <w:webHidden/>
              </w:rPr>
              <w:tab/>
            </w:r>
            <w:r>
              <w:rPr>
                <w:noProof/>
                <w:webHidden/>
              </w:rPr>
              <w:fldChar w:fldCharType="begin"/>
            </w:r>
            <w:r>
              <w:rPr>
                <w:noProof/>
                <w:webHidden/>
              </w:rPr>
              <w:instrText xml:space="preserve"> PAGEREF _Toc42074450 \h </w:instrText>
            </w:r>
            <w:r>
              <w:rPr>
                <w:noProof/>
                <w:webHidden/>
              </w:rPr>
            </w:r>
            <w:r>
              <w:rPr>
                <w:noProof/>
                <w:webHidden/>
              </w:rPr>
              <w:fldChar w:fldCharType="separate"/>
            </w:r>
            <w:r>
              <w:rPr>
                <w:noProof/>
                <w:webHidden/>
              </w:rPr>
              <w:t>10</w:t>
            </w:r>
            <w:r>
              <w:rPr>
                <w:noProof/>
                <w:webHidden/>
              </w:rPr>
              <w:fldChar w:fldCharType="end"/>
            </w:r>
          </w:hyperlink>
        </w:p>
        <w:p w14:paraId="28E821A9" w14:textId="77777777" w:rsidR="007F26FA" w:rsidRDefault="007F26FA">
          <w:pPr>
            <w:pStyle w:val="23"/>
            <w:rPr>
              <w:rFonts w:asciiTheme="minorHAnsi" w:eastAsiaTheme="minorEastAsia" w:hAnsiTheme="minorHAnsi" w:cstheme="minorBidi"/>
              <w:noProof/>
              <w:sz w:val="22"/>
              <w:szCs w:val="22"/>
            </w:rPr>
          </w:pPr>
          <w:hyperlink w:anchor="_Toc42074451" w:history="1">
            <w:r w:rsidRPr="00F07580">
              <w:rPr>
                <w:rStyle w:val="aa"/>
                <w:noProof/>
              </w:rPr>
              <w:t>13.3. Недопустими дейности:</w:t>
            </w:r>
            <w:r>
              <w:rPr>
                <w:noProof/>
                <w:webHidden/>
              </w:rPr>
              <w:tab/>
            </w:r>
            <w:r>
              <w:rPr>
                <w:noProof/>
                <w:webHidden/>
              </w:rPr>
              <w:fldChar w:fldCharType="begin"/>
            </w:r>
            <w:r>
              <w:rPr>
                <w:noProof/>
                <w:webHidden/>
              </w:rPr>
              <w:instrText xml:space="preserve"> PAGEREF _Toc42074451 \h </w:instrText>
            </w:r>
            <w:r>
              <w:rPr>
                <w:noProof/>
                <w:webHidden/>
              </w:rPr>
            </w:r>
            <w:r>
              <w:rPr>
                <w:noProof/>
                <w:webHidden/>
              </w:rPr>
              <w:fldChar w:fldCharType="separate"/>
            </w:r>
            <w:r>
              <w:rPr>
                <w:noProof/>
                <w:webHidden/>
              </w:rPr>
              <w:t>12</w:t>
            </w:r>
            <w:r>
              <w:rPr>
                <w:noProof/>
                <w:webHidden/>
              </w:rPr>
              <w:fldChar w:fldCharType="end"/>
            </w:r>
          </w:hyperlink>
        </w:p>
        <w:p w14:paraId="6C60084A" w14:textId="77777777" w:rsidR="007F26FA" w:rsidRDefault="007F26FA">
          <w:pPr>
            <w:pStyle w:val="23"/>
            <w:rPr>
              <w:rFonts w:asciiTheme="minorHAnsi" w:eastAsiaTheme="minorEastAsia" w:hAnsiTheme="minorHAnsi" w:cstheme="minorBidi"/>
              <w:noProof/>
              <w:sz w:val="22"/>
              <w:szCs w:val="22"/>
            </w:rPr>
          </w:pPr>
          <w:hyperlink w:anchor="_Toc42074452" w:history="1">
            <w:r w:rsidRPr="00F07580">
              <w:rPr>
                <w:rStyle w:val="aa"/>
                <w:noProof/>
              </w:rPr>
              <w:t>14. Категории разходи, допустими за финансиране:</w:t>
            </w:r>
            <w:r>
              <w:rPr>
                <w:noProof/>
                <w:webHidden/>
              </w:rPr>
              <w:tab/>
            </w:r>
            <w:r>
              <w:rPr>
                <w:noProof/>
                <w:webHidden/>
              </w:rPr>
              <w:fldChar w:fldCharType="begin"/>
            </w:r>
            <w:r>
              <w:rPr>
                <w:noProof/>
                <w:webHidden/>
              </w:rPr>
              <w:instrText xml:space="preserve"> PAGEREF _Toc42074452 \h </w:instrText>
            </w:r>
            <w:r>
              <w:rPr>
                <w:noProof/>
                <w:webHidden/>
              </w:rPr>
            </w:r>
            <w:r>
              <w:rPr>
                <w:noProof/>
                <w:webHidden/>
              </w:rPr>
              <w:fldChar w:fldCharType="separate"/>
            </w:r>
            <w:r>
              <w:rPr>
                <w:noProof/>
                <w:webHidden/>
              </w:rPr>
              <w:t>14</w:t>
            </w:r>
            <w:r>
              <w:rPr>
                <w:noProof/>
                <w:webHidden/>
              </w:rPr>
              <w:fldChar w:fldCharType="end"/>
            </w:r>
          </w:hyperlink>
        </w:p>
        <w:p w14:paraId="3B2AEC0E" w14:textId="77777777" w:rsidR="007F26FA" w:rsidRDefault="007F26FA">
          <w:pPr>
            <w:pStyle w:val="23"/>
            <w:rPr>
              <w:rFonts w:asciiTheme="minorHAnsi" w:eastAsiaTheme="minorEastAsia" w:hAnsiTheme="minorHAnsi" w:cstheme="minorBidi"/>
              <w:noProof/>
              <w:sz w:val="22"/>
              <w:szCs w:val="22"/>
            </w:rPr>
          </w:pPr>
          <w:hyperlink w:anchor="_Toc42074453" w:history="1">
            <w:r w:rsidRPr="00F07580">
              <w:rPr>
                <w:rStyle w:val="aa"/>
                <w:noProof/>
              </w:rPr>
              <w:t>15. Допустими целеви групи</w:t>
            </w:r>
            <w:r>
              <w:rPr>
                <w:noProof/>
                <w:webHidden/>
              </w:rPr>
              <w:tab/>
            </w:r>
            <w:r>
              <w:rPr>
                <w:noProof/>
                <w:webHidden/>
              </w:rPr>
              <w:fldChar w:fldCharType="begin"/>
            </w:r>
            <w:r>
              <w:rPr>
                <w:noProof/>
                <w:webHidden/>
              </w:rPr>
              <w:instrText xml:space="preserve"> PAGEREF _Toc42074453 \h </w:instrText>
            </w:r>
            <w:r>
              <w:rPr>
                <w:noProof/>
                <w:webHidden/>
              </w:rPr>
            </w:r>
            <w:r>
              <w:rPr>
                <w:noProof/>
                <w:webHidden/>
              </w:rPr>
              <w:fldChar w:fldCharType="separate"/>
            </w:r>
            <w:r>
              <w:rPr>
                <w:noProof/>
                <w:webHidden/>
              </w:rPr>
              <w:t>17</w:t>
            </w:r>
            <w:r>
              <w:rPr>
                <w:noProof/>
                <w:webHidden/>
              </w:rPr>
              <w:fldChar w:fldCharType="end"/>
            </w:r>
          </w:hyperlink>
        </w:p>
        <w:p w14:paraId="78AEA196" w14:textId="77777777" w:rsidR="007F26FA" w:rsidRDefault="007F26FA">
          <w:pPr>
            <w:pStyle w:val="23"/>
            <w:rPr>
              <w:rFonts w:asciiTheme="minorHAnsi" w:eastAsiaTheme="minorEastAsia" w:hAnsiTheme="minorHAnsi" w:cstheme="minorBidi"/>
              <w:noProof/>
              <w:sz w:val="22"/>
              <w:szCs w:val="22"/>
            </w:rPr>
          </w:pPr>
          <w:hyperlink w:anchor="_Toc42074454" w:history="1">
            <w:r w:rsidRPr="00F07580">
              <w:rPr>
                <w:rStyle w:val="aa"/>
                <w:noProof/>
              </w:rPr>
              <w:t>16. Приложим режим на минимални/ държавни помощи</w:t>
            </w:r>
            <w:r>
              <w:rPr>
                <w:noProof/>
                <w:webHidden/>
              </w:rPr>
              <w:tab/>
            </w:r>
            <w:r>
              <w:rPr>
                <w:noProof/>
                <w:webHidden/>
              </w:rPr>
              <w:fldChar w:fldCharType="begin"/>
            </w:r>
            <w:r>
              <w:rPr>
                <w:noProof/>
                <w:webHidden/>
              </w:rPr>
              <w:instrText xml:space="preserve"> PAGEREF _Toc42074454 \h </w:instrText>
            </w:r>
            <w:r>
              <w:rPr>
                <w:noProof/>
                <w:webHidden/>
              </w:rPr>
            </w:r>
            <w:r>
              <w:rPr>
                <w:noProof/>
                <w:webHidden/>
              </w:rPr>
              <w:fldChar w:fldCharType="separate"/>
            </w:r>
            <w:r>
              <w:rPr>
                <w:noProof/>
                <w:webHidden/>
              </w:rPr>
              <w:t>17</w:t>
            </w:r>
            <w:r>
              <w:rPr>
                <w:noProof/>
                <w:webHidden/>
              </w:rPr>
              <w:fldChar w:fldCharType="end"/>
            </w:r>
          </w:hyperlink>
        </w:p>
        <w:p w14:paraId="5E79E2CA" w14:textId="77777777" w:rsidR="007F26FA" w:rsidRDefault="007F26FA">
          <w:pPr>
            <w:pStyle w:val="23"/>
            <w:rPr>
              <w:rFonts w:asciiTheme="minorHAnsi" w:eastAsiaTheme="minorEastAsia" w:hAnsiTheme="minorHAnsi" w:cstheme="minorBidi"/>
              <w:noProof/>
              <w:sz w:val="22"/>
              <w:szCs w:val="22"/>
            </w:rPr>
          </w:pPr>
          <w:hyperlink w:anchor="_Toc42074455" w:history="1">
            <w:r w:rsidRPr="00F07580">
              <w:rPr>
                <w:rStyle w:val="aa"/>
                <w:noProof/>
              </w:rPr>
              <w:t>17. Хоризонтални политики</w:t>
            </w:r>
            <w:r>
              <w:rPr>
                <w:noProof/>
                <w:webHidden/>
              </w:rPr>
              <w:tab/>
            </w:r>
            <w:r>
              <w:rPr>
                <w:noProof/>
                <w:webHidden/>
              </w:rPr>
              <w:fldChar w:fldCharType="begin"/>
            </w:r>
            <w:r>
              <w:rPr>
                <w:noProof/>
                <w:webHidden/>
              </w:rPr>
              <w:instrText xml:space="preserve"> PAGEREF _Toc42074455 \h </w:instrText>
            </w:r>
            <w:r>
              <w:rPr>
                <w:noProof/>
                <w:webHidden/>
              </w:rPr>
            </w:r>
            <w:r>
              <w:rPr>
                <w:noProof/>
                <w:webHidden/>
              </w:rPr>
              <w:fldChar w:fldCharType="separate"/>
            </w:r>
            <w:r>
              <w:rPr>
                <w:noProof/>
                <w:webHidden/>
              </w:rPr>
              <w:t>21</w:t>
            </w:r>
            <w:r>
              <w:rPr>
                <w:noProof/>
                <w:webHidden/>
              </w:rPr>
              <w:fldChar w:fldCharType="end"/>
            </w:r>
          </w:hyperlink>
        </w:p>
        <w:p w14:paraId="04FE3D6C" w14:textId="77777777" w:rsidR="007F26FA" w:rsidRDefault="007F26FA">
          <w:pPr>
            <w:pStyle w:val="23"/>
            <w:rPr>
              <w:rFonts w:asciiTheme="minorHAnsi" w:eastAsiaTheme="minorEastAsia" w:hAnsiTheme="minorHAnsi" w:cstheme="minorBidi"/>
              <w:noProof/>
              <w:sz w:val="22"/>
              <w:szCs w:val="22"/>
            </w:rPr>
          </w:pPr>
          <w:hyperlink w:anchor="_Toc42074456" w:history="1">
            <w:r w:rsidRPr="00F07580">
              <w:rPr>
                <w:rStyle w:val="aa"/>
                <w:noProof/>
              </w:rPr>
              <w:t>18. Минимален и максимален срок за изпълнение на проекта</w:t>
            </w:r>
            <w:r>
              <w:rPr>
                <w:noProof/>
                <w:webHidden/>
              </w:rPr>
              <w:tab/>
            </w:r>
            <w:r>
              <w:rPr>
                <w:noProof/>
                <w:webHidden/>
              </w:rPr>
              <w:fldChar w:fldCharType="begin"/>
            </w:r>
            <w:r>
              <w:rPr>
                <w:noProof/>
                <w:webHidden/>
              </w:rPr>
              <w:instrText xml:space="preserve"> PAGEREF _Toc42074456 \h </w:instrText>
            </w:r>
            <w:r>
              <w:rPr>
                <w:noProof/>
                <w:webHidden/>
              </w:rPr>
            </w:r>
            <w:r>
              <w:rPr>
                <w:noProof/>
                <w:webHidden/>
              </w:rPr>
              <w:fldChar w:fldCharType="separate"/>
            </w:r>
            <w:r>
              <w:rPr>
                <w:noProof/>
                <w:webHidden/>
              </w:rPr>
              <w:t>21</w:t>
            </w:r>
            <w:r>
              <w:rPr>
                <w:noProof/>
                <w:webHidden/>
              </w:rPr>
              <w:fldChar w:fldCharType="end"/>
            </w:r>
          </w:hyperlink>
        </w:p>
        <w:p w14:paraId="28870A23" w14:textId="77777777" w:rsidR="007F26FA" w:rsidRDefault="007F26FA">
          <w:pPr>
            <w:pStyle w:val="23"/>
            <w:rPr>
              <w:rFonts w:asciiTheme="minorHAnsi" w:eastAsiaTheme="minorEastAsia" w:hAnsiTheme="minorHAnsi" w:cstheme="minorBidi"/>
              <w:noProof/>
              <w:sz w:val="22"/>
              <w:szCs w:val="22"/>
            </w:rPr>
          </w:pPr>
          <w:hyperlink w:anchor="_Toc42074457" w:history="1">
            <w:r w:rsidRPr="00F07580">
              <w:rPr>
                <w:rStyle w:val="aa"/>
                <w:noProof/>
              </w:rPr>
              <w:t>19. Ред за оценяване на концепциите за проектни предложения</w:t>
            </w:r>
            <w:r>
              <w:rPr>
                <w:noProof/>
                <w:webHidden/>
              </w:rPr>
              <w:tab/>
            </w:r>
            <w:r>
              <w:rPr>
                <w:noProof/>
                <w:webHidden/>
              </w:rPr>
              <w:fldChar w:fldCharType="begin"/>
            </w:r>
            <w:r>
              <w:rPr>
                <w:noProof/>
                <w:webHidden/>
              </w:rPr>
              <w:instrText xml:space="preserve"> PAGEREF _Toc42074457 \h </w:instrText>
            </w:r>
            <w:r>
              <w:rPr>
                <w:noProof/>
                <w:webHidden/>
              </w:rPr>
            </w:r>
            <w:r>
              <w:rPr>
                <w:noProof/>
                <w:webHidden/>
              </w:rPr>
              <w:fldChar w:fldCharType="separate"/>
            </w:r>
            <w:r>
              <w:rPr>
                <w:noProof/>
                <w:webHidden/>
              </w:rPr>
              <w:t>21</w:t>
            </w:r>
            <w:r>
              <w:rPr>
                <w:noProof/>
                <w:webHidden/>
              </w:rPr>
              <w:fldChar w:fldCharType="end"/>
            </w:r>
          </w:hyperlink>
        </w:p>
        <w:p w14:paraId="5F9CB981" w14:textId="77777777" w:rsidR="007F26FA" w:rsidRDefault="007F26FA">
          <w:pPr>
            <w:pStyle w:val="23"/>
            <w:rPr>
              <w:rFonts w:asciiTheme="minorHAnsi" w:eastAsiaTheme="minorEastAsia" w:hAnsiTheme="minorHAnsi" w:cstheme="minorBidi"/>
              <w:noProof/>
              <w:sz w:val="22"/>
              <w:szCs w:val="22"/>
            </w:rPr>
          </w:pPr>
          <w:hyperlink w:anchor="_Toc42074458" w:history="1">
            <w:r w:rsidRPr="00F07580">
              <w:rPr>
                <w:rStyle w:val="aa"/>
                <w:noProof/>
              </w:rPr>
              <w:t>20. Критерии и методика за оценка на концепциите за проектни предложения</w:t>
            </w:r>
            <w:r>
              <w:rPr>
                <w:noProof/>
                <w:webHidden/>
              </w:rPr>
              <w:tab/>
            </w:r>
            <w:r>
              <w:rPr>
                <w:noProof/>
                <w:webHidden/>
              </w:rPr>
              <w:fldChar w:fldCharType="begin"/>
            </w:r>
            <w:r>
              <w:rPr>
                <w:noProof/>
                <w:webHidden/>
              </w:rPr>
              <w:instrText xml:space="preserve"> PAGEREF _Toc42074458 \h </w:instrText>
            </w:r>
            <w:r>
              <w:rPr>
                <w:noProof/>
                <w:webHidden/>
              </w:rPr>
            </w:r>
            <w:r>
              <w:rPr>
                <w:noProof/>
                <w:webHidden/>
              </w:rPr>
              <w:fldChar w:fldCharType="separate"/>
            </w:r>
            <w:r>
              <w:rPr>
                <w:noProof/>
                <w:webHidden/>
              </w:rPr>
              <w:t>22</w:t>
            </w:r>
            <w:r>
              <w:rPr>
                <w:noProof/>
                <w:webHidden/>
              </w:rPr>
              <w:fldChar w:fldCharType="end"/>
            </w:r>
          </w:hyperlink>
        </w:p>
        <w:p w14:paraId="1A856D12" w14:textId="77777777" w:rsidR="007F26FA" w:rsidRDefault="007F26FA">
          <w:pPr>
            <w:pStyle w:val="23"/>
            <w:rPr>
              <w:rFonts w:asciiTheme="minorHAnsi" w:eastAsiaTheme="minorEastAsia" w:hAnsiTheme="minorHAnsi" w:cstheme="minorBidi"/>
              <w:noProof/>
              <w:sz w:val="22"/>
              <w:szCs w:val="22"/>
            </w:rPr>
          </w:pPr>
          <w:hyperlink w:anchor="_Toc42074459" w:history="1">
            <w:r w:rsidRPr="00F07580">
              <w:rPr>
                <w:rStyle w:val="aa"/>
                <w:noProof/>
              </w:rPr>
              <w:t>21. Ред за оценяване на проектните предложения</w:t>
            </w:r>
            <w:r>
              <w:rPr>
                <w:noProof/>
                <w:webHidden/>
              </w:rPr>
              <w:tab/>
            </w:r>
            <w:r>
              <w:rPr>
                <w:noProof/>
                <w:webHidden/>
              </w:rPr>
              <w:fldChar w:fldCharType="begin"/>
            </w:r>
            <w:r>
              <w:rPr>
                <w:noProof/>
                <w:webHidden/>
              </w:rPr>
              <w:instrText xml:space="preserve"> PAGEREF _Toc42074459 \h </w:instrText>
            </w:r>
            <w:r>
              <w:rPr>
                <w:noProof/>
                <w:webHidden/>
              </w:rPr>
            </w:r>
            <w:r>
              <w:rPr>
                <w:noProof/>
                <w:webHidden/>
              </w:rPr>
              <w:fldChar w:fldCharType="separate"/>
            </w:r>
            <w:r>
              <w:rPr>
                <w:noProof/>
                <w:webHidden/>
              </w:rPr>
              <w:t>22</w:t>
            </w:r>
            <w:r>
              <w:rPr>
                <w:noProof/>
                <w:webHidden/>
              </w:rPr>
              <w:fldChar w:fldCharType="end"/>
            </w:r>
          </w:hyperlink>
        </w:p>
        <w:p w14:paraId="0BB611E6" w14:textId="77777777" w:rsidR="007F26FA" w:rsidRDefault="007F26FA">
          <w:pPr>
            <w:pStyle w:val="23"/>
            <w:rPr>
              <w:rFonts w:asciiTheme="minorHAnsi" w:eastAsiaTheme="minorEastAsia" w:hAnsiTheme="minorHAnsi" w:cstheme="minorBidi"/>
              <w:noProof/>
              <w:sz w:val="22"/>
              <w:szCs w:val="22"/>
            </w:rPr>
          </w:pPr>
          <w:hyperlink w:anchor="_Toc42074460" w:history="1">
            <w:r w:rsidRPr="00F07580">
              <w:rPr>
                <w:rStyle w:val="aa"/>
                <w:noProof/>
              </w:rPr>
              <w:t>22. Критерии и методика за оценка на проектните предложения</w:t>
            </w:r>
            <w:r>
              <w:rPr>
                <w:noProof/>
                <w:webHidden/>
              </w:rPr>
              <w:tab/>
            </w:r>
            <w:r>
              <w:rPr>
                <w:noProof/>
                <w:webHidden/>
              </w:rPr>
              <w:fldChar w:fldCharType="begin"/>
            </w:r>
            <w:r>
              <w:rPr>
                <w:noProof/>
                <w:webHidden/>
              </w:rPr>
              <w:instrText xml:space="preserve"> PAGEREF _Toc42074460 \h </w:instrText>
            </w:r>
            <w:r>
              <w:rPr>
                <w:noProof/>
                <w:webHidden/>
              </w:rPr>
            </w:r>
            <w:r>
              <w:rPr>
                <w:noProof/>
                <w:webHidden/>
              </w:rPr>
              <w:fldChar w:fldCharType="separate"/>
            </w:r>
            <w:r>
              <w:rPr>
                <w:noProof/>
                <w:webHidden/>
              </w:rPr>
              <w:t>23</w:t>
            </w:r>
            <w:r>
              <w:rPr>
                <w:noProof/>
                <w:webHidden/>
              </w:rPr>
              <w:fldChar w:fldCharType="end"/>
            </w:r>
          </w:hyperlink>
        </w:p>
        <w:p w14:paraId="62D96D88" w14:textId="77777777" w:rsidR="007F26FA" w:rsidRDefault="007F26FA">
          <w:pPr>
            <w:pStyle w:val="23"/>
            <w:rPr>
              <w:rFonts w:asciiTheme="minorHAnsi" w:eastAsiaTheme="minorEastAsia" w:hAnsiTheme="minorHAnsi" w:cstheme="minorBidi"/>
              <w:noProof/>
              <w:sz w:val="22"/>
              <w:szCs w:val="22"/>
            </w:rPr>
          </w:pPr>
          <w:hyperlink w:anchor="_Toc42074461" w:history="1">
            <w:r w:rsidRPr="00F07580">
              <w:rPr>
                <w:rStyle w:val="aa"/>
                <w:noProof/>
              </w:rPr>
              <w:t>23. Начин на подаване на проектните предложения</w:t>
            </w:r>
            <w:r>
              <w:rPr>
                <w:noProof/>
                <w:webHidden/>
              </w:rPr>
              <w:tab/>
            </w:r>
            <w:r>
              <w:rPr>
                <w:noProof/>
                <w:webHidden/>
              </w:rPr>
              <w:fldChar w:fldCharType="begin"/>
            </w:r>
            <w:r>
              <w:rPr>
                <w:noProof/>
                <w:webHidden/>
              </w:rPr>
              <w:instrText xml:space="preserve"> PAGEREF _Toc42074461 \h </w:instrText>
            </w:r>
            <w:r>
              <w:rPr>
                <w:noProof/>
                <w:webHidden/>
              </w:rPr>
            </w:r>
            <w:r>
              <w:rPr>
                <w:noProof/>
                <w:webHidden/>
              </w:rPr>
              <w:fldChar w:fldCharType="separate"/>
            </w:r>
            <w:r>
              <w:rPr>
                <w:noProof/>
                <w:webHidden/>
              </w:rPr>
              <w:t>28</w:t>
            </w:r>
            <w:r>
              <w:rPr>
                <w:noProof/>
                <w:webHidden/>
              </w:rPr>
              <w:fldChar w:fldCharType="end"/>
            </w:r>
          </w:hyperlink>
        </w:p>
        <w:p w14:paraId="4A4BF776" w14:textId="77777777" w:rsidR="007F26FA" w:rsidRDefault="007F26FA">
          <w:pPr>
            <w:pStyle w:val="11"/>
            <w:rPr>
              <w:rFonts w:asciiTheme="minorHAnsi" w:eastAsiaTheme="minorEastAsia" w:hAnsiTheme="minorHAnsi" w:cstheme="minorBidi"/>
              <w:noProof/>
              <w:sz w:val="22"/>
              <w:szCs w:val="22"/>
            </w:rPr>
          </w:pPr>
          <w:hyperlink w:anchor="_Toc42074462" w:history="1">
            <w:r w:rsidRPr="00F07580">
              <w:rPr>
                <w:rStyle w:val="aa"/>
                <w:noProof/>
              </w:rPr>
              <w:t>24. Списък на документите, които се подават на етап кандидатстване:</w:t>
            </w:r>
            <w:r>
              <w:rPr>
                <w:noProof/>
                <w:webHidden/>
              </w:rPr>
              <w:tab/>
            </w:r>
            <w:r>
              <w:rPr>
                <w:noProof/>
                <w:webHidden/>
              </w:rPr>
              <w:fldChar w:fldCharType="begin"/>
            </w:r>
            <w:r>
              <w:rPr>
                <w:noProof/>
                <w:webHidden/>
              </w:rPr>
              <w:instrText xml:space="preserve"> PAGEREF _Toc42074462 \h </w:instrText>
            </w:r>
            <w:r>
              <w:rPr>
                <w:noProof/>
                <w:webHidden/>
              </w:rPr>
            </w:r>
            <w:r>
              <w:rPr>
                <w:noProof/>
                <w:webHidden/>
              </w:rPr>
              <w:fldChar w:fldCharType="separate"/>
            </w:r>
            <w:r>
              <w:rPr>
                <w:noProof/>
                <w:webHidden/>
              </w:rPr>
              <w:t>30</w:t>
            </w:r>
            <w:r>
              <w:rPr>
                <w:noProof/>
                <w:webHidden/>
              </w:rPr>
              <w:fldChar w:fldCharType="end"/>
            </w:r>
          </w:hyperlink>
        </w:p>
        <w:p w14:paraId="5F6149C6" w14:textId="77777777" w:rsidR="007F26FA" w:rsidRDefault="007F26FA">
          <w:pPr>
            <w:pStyle w:val="23"/>
            <w:rPr>
              <w:rFonts w:asciiTheme="minorHAnsi" w:eastAsiaTheme="minorEastAsia" w:hAnsiTheme="minorHAnsi" w:cstheme="minorBidi"/>
              <w:noProof/>
              <w:sz w:val="22"/>
              <w:szCs w:val="22"/>
            </w:rPr>
          </w:pPr>
          <w:hyperlink w:anchor="_Toc42074463" w:history="1">
            <w:r w:rsidRPr="00F07580">
              <w:rPr>
                <w:rStyle w:val="aa"/>
                <w:noProof/>
              </w:rPr>
              <w:t>25. Краен срок за подаване на проектните предложения</w:t>
            </w:r>
            <w:r>
              <w:rPr>
                <w:noProof/>
                <w:webHidden/>
              </w:rPr>
              <w:tab/>
            </w:r>
            <w:r>
              <w:rPr>
                <w:noProof/>
                <w:webHidden/>
              </w:rPr>
              <w:fldChar w:fldCharType="begin"/>
            </w:r>
            <w:r>
              <w:rPr>
                <w:noProof/>
                <w:webHidden/>
              </w:rPr>
              <w:instrText xml:space="preserve"> PAGEREF _Toc42074463 \h </w:instrText>
            </w:r>
            <w:r>
              <w:rPr>
                <w:noProof/>
                <w:webHidden/>
              </w:rPr>
            </w:r>
            <w:r>
              <w:rPr>
                <w:noProof/>
                <w:webHidden/>
              </w:rPr>
              <w:fldChar w:fldCharType="separate"/>
            </w:r>
            <w:r>
              <w:rPr>
                <w:noProof/>
                <w:webHidden/>
              </w:rPr>
              <w:t>34</w:t>
            </w:r>
            <w:r>
              <w:rPr>
                <w:noProof/>
                <w:webHidden/>
              </w:rPr>
              <w:fldChar w:fldCharType="end"/>
            </w:r>
          </w:hyperlink>
        </w:p>
        <w:p w14:paraId="32581DF4" w14:textId="77777777" w:rsidR="007F26FA" w:rsidRDefault="007F26FA">
          <w:pPr>
            <w:pStyle w:val="23"/>
            <w:rPr>
              <w:rFonts w:asciiTheme="minorHAnsi" w:eastAsiaTheme="minorEastAsia" w:hAnsiTheme="minorHAnsi" w:cstheme="minorBidi"/>
              <w:noProof/>
              <w:sz w:val="22"/>
              <w:szCs w:val="22"/>
            </w:rPr>
          </w:pPr>
          <w:hyperlink w:anchor="_Toc42074464" w:history="1">
            <w:r w:rsidRPr="00F07580">
              <w:rPr>
                <w:rStyle w:val="aa"/>
                <w:noProof/>
              </w:rPr>
              <w:t>26. Адрес за подаване на проектните предложения</w:t>
            </w:r>
            <w:r>
              <w:rPr>
                <w:noProof/>
                <w:webHidden/>
              </w:rPr>
              <w:tab/>
            </w:r>
            <w:r>
              <w:rPr>
                <w:noProof/>
                <w:webHidden/>
              </w:rPr>
              <w:fldChar w:fldCharType="begin"/>
            </w:r>
            <w:r>
              <w:rPr>
                <w:noProof/>
                <w:webHidden/>
              </w:rPr>
              <w:instrText xml:space="preserve"> PAGEREF _Toc42074464 \h </w:instrText>
            </w:r>
            <w:r>
              <w:rPr>
                <w:noProof/>
                <w:webHidden/>
              </w:rPr>
            </w:r>
            <w:r>
              <w:rPr>
                <w:noProof/>
                <w:webHidden/>
              </w:rPr>
              <w:fldChar w:fldCharType="separate"/>
            </w:r>
            <w:r>
              <w:rPr>
                <w:noProof/>
                <w:webHidden/>
              </w:rPr>
              <w:t>34</w:t>
            </w:r>
            <w:r>
              <w:rPr>
                <w:noProof/>
                <w:webHidden/>
              </w:rPr>
              <w:fldChar w:fldCharType="end"/>
            </w:r>
          </w:hyperlink>
        </w:p>
        <w:p w14:paraId="7981D821" w14:textId="77777777" w:rsidR="007F26FA" w:rsidRDefault="007F26FA">
          <w:pPr>
            <w:pStyle w:val="23"/>
            <w:rPr>
              <w:rFonts w:asciiTheme="minorHAnsi" w:eastAsiaTheme="minorEastAsia" w:hAnsiTheme="minorHAnsi" w:cstheme="minorBidi"/>
              <w:noProof/>
              <w:sz w:val="22"/>
              <w:szCs w:val="22"/>
            </w:rPr>
          </w:pPr>
          <w:hyperlink w:anchor="_Toc42074465" w:history="1">
            <w:r w:rsidRPr="00F07580">
              <w:rPr>
                <w:rStyle w:val="aa"/>
                <w:noProof/>
              </w:rPr>
              <w:t>27. Допълнителна информация</w:t>
            </w:r>
            <w:r>
              <w:rPr>
                <w:noProof/>
                <w:webHidden/>
              </w:rPr>
              <w:tab/>
            </w:r>
            <w:r>
              <w:rPr>
                <w:noProof/>
                <w:webHidden/>
              </w:rPr>
              <w:fldChar w:fldCharType="begin"/>
            </w:r>
            <w:r>
              <w:rPr>
                <w:noProof/>
                <w:webHidden/>
              </w:rPr>
              <w:instrText xml:space="preserve"> PAGEREF _Toc42074465 \h </w:instrText>
            </w:r>
            <w:r>
              <w:rPr>
                <w:noProof/>
                <w:webHidden/>
              </w:rPr>
            </w:r>
            <w:r>
              <w:rPr>
                <w:noProof/>
                <w:webHidden/>
              </w:rPr>
              <w:fldChar w:fldCharType="separate"/>
            </w:r>
            <w:r>
              <w:rPr>
                <w:noProof/>
                <w:webHidden/>
              </w:rPr>
              <w:t>34</w:t>
            </w:r>
            <w:r>
              <w:rPr>
                <w:noProof/>
                <w:webHidden/>
              </w:rPr>
              <w:fldChar w:fldCharType="end"/>
            </w:r>
          </w:hyperlink>
        </w:p>
        <w:p w14:paraId="054D5690" w14:textId="77777777" w:rsidR="007F26FA" w:rsidRDefault="007F26FA">
          <w:pPr>
            <w:pStyle w:val="11"/>
            <w:rPr>
              <w:rFonts w:asciiTheme="minorHAnsi" w:eastAsiaTheme="minorEastAsia" w:hAnsiTheme="minorHAnsi" w:cstheme="minorBidi"/>
              <w:noProof/>
              <w:sz w:val="22"/>
              <w:szCs w:val="22"/>
            </w:rPr>
          </w:pPr>
          <w:hyperlink w:anchor="_Toc42074466" w:history="1">
            <w:r w:rsidRPr="00F07580">
              <w:rPr>
                <w:rStyle w:val="aa"/>
                <w:rFonts w:eastAsia="Calibri"/>
                <w:noProof/>
                <w:lang w:eastAsia="en-US"/>
              </w:rPr>
              <w:t>Приложение № 10 – Декларация за изчисление на минималния стандартен производствен обем (СПО) на стопанството към датата на подаване на заявлението за подпомагане.</w:t>
            </w:r>
            <w:r>
              <w:rPr>
                <w:noProof/>
                <w:webHidden/>
              </w:rPr>
              <w:tab/>
            </w:r>
            <w:r>
              <w:rPr>
                <w:noProof/>
                <w:webHidden/>
              </w:rPr>
              <w:fldChar w:fldCharType="begin"/>
            </w:r>
            <w:r>
              <w:rPr>
                <w:noProof/>
                <w:webHidden/>
              </w:rPr>
              <w:instrText xml:space="preserve"> PAGEREF _Toc42074466 \h </w:instrText>
            </w:r>
            <w:r>
              <w:rPr>
                <w:noProof/>
                <w:webHidden/>
              </w:rPr>
            </w:r>
            <w:r>
              <w:rPr>
                <w:noProof/>
                <w:webHidden/>
              </w:rPr>
              <w:fldChar w:fldCharType="separate"/>
            </w:r>
            <w:r>
              <w:rPr>
                <w:noProof/>
                <w:webHidden/>
              </w:rPr>
              <w:t>36</w:t>
            </w:r>
            <w:r>
              <w:rPr>
                <w:noProof/>
                <w:webHidden/>
              </w:rPr>
              <w:fldChar w:fldCharType="end"/>
            </w:r>
          </w:hyperlink>
        </w:p>
        <w:p w14:paraId="02FE8D6F" w14:textId="77777777" w:rsidR="007F26FA" w:rsidRDefault="007F26FA">
          <w:pPr>
            <w:pStyle w:val="11"/>
            <w:rPr>
              <w:rFonts w:asciiTheme="minorHAnsi" w:eastAsiaTheme="minorEastAsia" w:hAnsiTheme="minorHAnsi" w:cstheme="minorBidi"/>
              <w:noProof/>
              <w:sz w:val="22"/>
              <w:szCs w:val="22"/>
            </w:rPr>
          </w:pPr>
          <w:hyperlink w:anchor="_Toc42074467" w:history="1">
            <w:r w:rsidRPr="00F07580">
              <w:rPr>
                <w:rStyle w:val="aa"/>
                <w:rFonts w:eastAsia="Calibri"/>
                <w:noProof/>
                <w:lang w:eastAsia="en-US"/>
              </w:rPr>
              <w:t>Приложение № 11 – Декларация за минимални и държавни помощи.</w:t>
            </w:r>
            <w:r>
              <w:rPr>
                <w:noProof/>
                <w:webHidden/>
              </w:rPr>
              <w:tab/>
            </w:r>
            <w:r>
              <w:rPr>
                <w:noProof/>
                <w:webHidden/>
              </w:rPr>
              <w:fldChar w:fldCharType="begin"/>
            </w:r>
            <w:r>
              <w:rPr>
                <w:noProof/>
                <w:webHidden/>
              </w:rPr>
              <w:instrText xml:space="preserve"> PAGEREF _Toc42074467 \h </w:instrText>
            </w:r>
            <w:r>
              <w:rPr>
                <w:noProof/>
                <w:webHidden/>
              </w:rPr>
            </w:r>
            <w:r>
              <w:rPr>
                <w:noProof/>
                <w:webHidden/>
              </w:rPr>
              <w:fldChar w:fldCharType="separate"/>
            </w:r>
            <w:r>
              <w:rPr>
                <w:noProof/>
                <w:webHidden/>
              </w:rPr>
              <w:t>36</w:t>
            </w:r>
            <w:r>
              <w:rPr>
                <w:noProof/>
                <w:webHidden/>
              </w:rPr>
              <w:fldChar w:fldCharType="end"/>
            </w:r>
          </w:hyperlink>
        </w:p>
        <w:p w14:paraId="7A849ADC" w14:textId="77777777" w:rsidR="007F26FA" w:rsidRDefault="007F26FA">
          <w:pPr>
            <w:pStyle w:val="11"/>
            <w:rPr>
              <w:rFonts w:asciiTheme="minorHAnsi" w:eastAsiaTheme="minorEastAsia" w:hAnsiTheme="minorHAnsi" w:cstheme="minorBidi"/>
              <w:noProof/>
              <w:sz w:val="22"/>
              <w:szCs w:val="22"/>
            </w:rPr>
          </w:pPr>
          <w:hyperlink w:anchor="_Toc42074468" w:history="1">
            <w:r w:rsidRPr="00F07580">
              <w:rPr>
                <w:rStyle w:val="aa"/>
                <w:rFonts w:eastAsia="Calibri"/>
                <w:noProof/>
                <w:lang w:eastAsia="en-US"/>
              </w:rPr>
              <w:t>Приложение №11а – Указания за попълване на декларация Приложение №11</w:t>
            </w:r>
            <w:r>
              <w:rPr>
                <w:noProof/>
                <w:webHidden/>
              </w:rPr>
              <w:tab/>
            </w:r>
            <w:r>
              <w:rPr>
                <w:noProof/>
                <w:webHidden/>
              </w:rPr>
              <w:fldChar w:fldCharType="begin"/>
            </w:r>
            <w:r>
              <w:rPr>
                <w:noProof/>
                <w:webHidden/>
              </w:rPr>
              <w:instrText xml:space="preserve"> PAGEREF _Toc42074468 \h </w:instrText>
            </w:r>
            <w:r>
              <w:rPr>
                <w:noProof/>
                <w:webHidden/>
              </w:rPr>
            </w:r>
            <w:r>
              <w:rPr>
                <w:noProof/>
                <w:webHidden/>
              </w:rPr>
              <w:fldChar w:fldCharType="separate"/>
            </w:r>
            <w:r>
              <w:rPr>
                <w:noProof/>
                <w:webHidden/>
              </w:rPr>
              <w:t>36</w:t>
            </w:r>
            <w:r>
              <w:rPr>
                <w:noProof/>
                <w:webHidden/>
              </w:rPr>
              <w:fldChar w:fldCharType="end"/>
            </w:r>
          </w:hyperlink>
        </w:p>
        <w:p w14:paraId="4C35EB53" w14:textId="77777777" w:rsidR="007F26FA" w:rsidRDefault="007F26FA">
          <w:pPr>
            <w:pStyle w:val="11"/>
            <w:rPr>
              <w:rFonts w:asciiTheme="minorHAnsi" w:eastAsiaTheme="minorEastAsia" w:hAnsiTheme="minorHAnsi" w:cstheme="minorBidi"/>
              <w:noProof/>
              <w:sz w:val="22"/>
              <w:szCs w:val="22"/>
            </w:rPr>
          </w:pPr>
          <w:hyperlink w:anchor="_Toc42074469" w:history="1">
            <w:r w:rsidRPr="00F07580">
              <w:rPr>
                <w:rStyle w:val="aa"/>
                <w:rFonts w:eastAsia="Calibri"/>
                <w:noProof/>
                <w:lang w:eastAsia="en-US"/>
              </w:rPr>
              <w:t xml:space="preserve">Приложение № 12 – </w:t>
            </w:r>
            <w:r w:rsidRPr="00F07580">
              <w:rPr>
                <w:rStyle w:val="aa"/>
                <w:noProof/>
              </w:rPr>
              <w:t>Декларация за наличието на суровини за периода на изпълнение на бизнес плана при производство на електроенергия от биомаса и/или при производство на биоенергия.</w:t>
            </w:r>
            <w:r>
              <w:rPr>
                <w:noProof/>
                <w:webHidden/>
              </w:rPr>
              <w:tab/>
            </w:r>
            <w:r>
              <w:rPr>
                <w:noProof/>
                <w:webHidden/>
              </w:rPr>
              <w:fldChar w:fldCharType="begin"/>
            </w:r>
            <w:r>
              <w:rPr>
                <w:noProof/>
                <w:webHidden/>
              </w:rPr>
              <w:instrText xml:space="preserve"> PAGEREF _Toc42074469 \h </w:instrText>
            </w:r>
            <w:r>
              <w:rPr>
                <w:noProof/>
                <w:webHidden/>
              </w:rPr>
            </w:r>
            <w:r>
              <w:rPr>
                <w:noProof/>
                <w:webHidden/>
              </w:rPr>
              <w:fldChar w:fldCharType="separate"/>
            </w:r>
            <w:r>
              <w:rPr>
                <w:noProof/>
                <w:webHidden/>
              </w:rPr>
              <w:t>36</w:t>
            </w:r>
            <w:r>
              <w:rPr>
                <w:noProof/>
                <w:webHidden/>
              </w:rPr>
              <w:fldChar w:fldCharType="end"/>
            </w:r>
          </w:hyperlink>
        </w:p>
        <w:p w14:paraId="4B91B43B" w14:textId="77777777" w:rsidR="007F26FA" w:rsidRDefault="007F26FA">
          <w:pPr>
            <w:pStyle w:val="11"/>
            <w:rPr>
              <w:rFonts w:asciiTheme="minorHAnsi" w:eastAsiaTheme="minorEastAsia" w:hAnsiTheme="minorHAnsi" w:cstheme="minorBidi"/>
              <w:noProof/>
              <w:sz w:val="22"/>
              <w:szCs w:val="22"/>
            </w:rPr>
          </w:pPr>
          <w:hyperlink w:anchor="_Toc42074470" w:history="1">
            <w:r w:rsidRPr="00F07580">
              <w:rPr>
                <w:rStyle w:val="aa"/>
                <w:rFonts w:eastAsia="Calibri"/>
                <w:noProof/>
                <w:lang w:eastAsia="en-US"/>
              </w:rPr>
              <w:t>Приложение № 15 – Справка за съществуващия и нает персонал.</w:t>
            </w:r>
            <w:r>
              <w:rPr>
                <w:noProof/>
                <w:webHidden/>
              </w:rPr>
              <w:tab/>
            </w:r>
            <w:r>
              <w:rPr>
                <w:noProof/>
                <w:webHidden/>
              </w:rPr>
              <w:fldChar w:fldCharType="begin"/>
            </w:r>
            <w:r>
              <w:rPr>
                <w:noProof/>
                <w:webHidden/>
              </w:rPr>
              <w:instrText xml:space="preserve"> PAGEREF _Toc42074470 \h </w:instrText>
            </w:r>
            <w:r>
              <w:rPr>
                <w:noProof/>
                <w:webHidden/>
              </w:rPr>
            </w:r>
            <w:r>
              <w:rPr>
                <w:noProof/>
                <w:webHidden/>
              </w:rPr>
              <w:fldChar w:fldCharType="separate"/>
            </w:r>
            <w:r>
              <w:rPr>
                <w:noProof/>
                <w:webHidden/>
              </w:rPr>
              <w:t>36</w:t>
            </w:r>
            <w:r>
              <w:rPr>
                <w:noProof/>
                <w:webHidden/>
              </w:rPr>
              <w:fldChar w:fldCharType="end"/>
            </w:r>
          </w:hyperlink>
        </w:p>
        <w:p w14:paraId="2FBC168C" w14:textId="77777777" w:rsidR="007F26FA" w:rsidRDefault="007F26FA">
          <w:pPr>
            <w:pStyle w:val="11"/>
            <w:rPr>
              <w:rFonts w:asciiTheme="minorHAnsi" w:eastAsiaTheme="minorEastAsia" w:hAnsiTheme="minorHAnsi" w:cstheme="minorBidi"/>
              <w:noProof/>
              <w:sz w:val="22"/>
              <w:szCs w:val="22"/>
            </w:rPr>
          </w:pPr>
          <w:hyperlink w:anchor="_Toc42074471" w:history="1">
            <w:r w:rsidRPr="00F07580">
              <w:rPr>
                <w:rStyle w:val="aa"/>
                <w:rFonts w:eastAsia="Calibri"/>
                <w:noProof/>
                <w:lang w:eastAsia="en-US"/>
              </w:rPr>
              <w:t>Приложение № 17 - Декларация за неприложимите документи.</w:t>
            </w:r>
            <w:r>
              <w:rPr>
                <w:noProof/>
                <w:webHidden/>
              </w:rPr>
              <w:tab/>
            </w:r>
            <w:r>
              <w:rPr>
                <w:noProof/>
                <w:webHidden/>
              </w:rPr>
              <w:fldChar w:fldCharType="begin"/>
            </w:r>
            <w:r>
              <w:rPr>
                <w:noProof/>
                <w:webHidden/>
              </w:rPr>
              <w:instrText xml:space="preserve"> PAGEREF _Toc42074471 \h </w:instrText>
            </w:r>
            <w:r>
              <w:rPr>
                <w:noProof/>
                <w:webHidden/>
              </w:rPr>
            </w:r>
            <w:r>
              <w:rPr>
                <w:noProof/>
                <w:webHidden/>
              </w:rPr>
              <w:fldChar w:fldCharType="separate"/>
            </w:r>
            <w:r>
              <w:rPr>
                <w:noProof/>
                <w:webHidden/>
              </w:rPr>
              <w:t>36</w:t>
            </w:r>
            <w:r>
              <w:rPr>
                <w:noProof/>
                <w:webHidden/>
              </w:rPr>
              <w:fldChar w:fldCharType="end"/>
            </w:r>
          </w:hyperlink>
        </w:p>
        <w:p w14:paraId="5DB9CDE7" w14:textId="77777777" w:rsidR="007F26FA" w:rsidRDefault="007F26FA">
          <w:pPr>
            <w:pStyle w:val="11"/>
            <w:rPr>
              <w:rFonts w:asciiTheme="minorHAnsi" w:eastAsiaTheme="minorEastAsia" w:hAnsiTheme="minorHAnsi" w:cstheme="minorBidi"/>
              <w:noProof/>
              <w:sz w:val="22"/>
              <w:szCs w:val="22"/>
            </w:rPr>
          </w:pPr>
          <w:hyperlink w:anchor="_Toc42074472" w:history="1">
            <w:r w:rsidRPr="00F07580">
              <w:rPr>
                <w:rStyle w:val="aa"/>
                <w:rFonts w:eastAsia="Calibri"/>
                <w:noProof/>
                <w:lang w:eastAsia="en-US"/>
              </w:rPr>
              <w:t>Приложение № 18 - Декларация за свързаност.</w:t>
            </w:r>
            <w:r>
              <w:rPr>
                <w:noProof/>
                <w:webHidden/>
              </w:rPr>
              <w:tab/>
            </w:r>
            <w:r>
              <w:rPr>
                <w:noProof/>
                <w:webHidden/>
              </w:rPr>
              <w:fldChar w:fldCharType="begin"/>
            </w:r>
            <w:r>
              <w:rPr>
                <w:noProof/>
                <w:webHidden/>
              </w:rPr>
              <w:instrText xml:space="preserve"> PAGEREF _Toc42074472 \h </w:instrText>
            </w:r>
            <w:r>
              <w:rPr>
                <w:noProof/>
                <w:webHidden/>
              </w:rPr>
            </w:r>
            <w:r>
              <w:rPr>
                <w:noProof/>
                <w:webHidden/>
              </w:rPr>
              <w:fldChar w:fldCharType="separate"/>
            </w:r>
            <w:r>
              <w:rPr>
                <w:noProof/>
                <w:webHidden/>
              </w:rPr>
              <w:t>36</w:t>
            </w:r>
            <w:r>
              <w:rPr>
                <w:noProof/>
                <w:webHidden/>
              </w:rPr>
              <w:fldChar w:fldCharType="end"/>
            </w:r>
          </w:hyperlink>
        </w:p>
        <w:p w14:paraId="3C1CF6FA" w14:textId="77777777" w:rsidR="007F26FA" w:rsidRDefault="007F26FA">
          <w:pPr>
            <w:pStyle w:val="11"/>
            <w:rPr>
              <w:rFonts w:asciiTheme="minorHAnsi" w:eastAsiaTheme="minorEastAsia" w:hAnsiTheme="minorHAnsi" w:cstheme="minorBidi"/>
              <w:noProof/>
              <w:sz w:val="22"/>
              <w:szCs w:val="22"/>
            </w:rPr>
          </w:pPr>
          <w:hyperlink w:anchor="_Toc42074473" w:history="1">
            <w:r w:rsidRPr="00F07580">
              <w:rPr>
                <w:rStyle w:val="aa"/>
                <w:rFonts w:eastAsia="Calibri"/>
                <w:noProof/>
                <w:lang w:eastAsia="en-US"/>
              </w:rPr>
              <w:t>Приложение № 4 – Таблица за изчисляване на икономическия размер (СПО) на земеделските стопанства –</w:t>
            </w:r>
            <w:r w:rsidRPr="00F07580">
              <w:rPr>
                <w:rStyle w:val="aa"/>
                <w:rFonts w:eastAsia="Calibri"/>
                <w:i/>
                <w:noProof/>
                <w:lang w:eastAsia="en-US"/>
              </w:rPr>
              <w:t xml:space="preserve"> използва се за попълване на Приложение № 10 по т. 28.1.</w:t>
            </w:r>
            <w:r>
              <w:rPr>
                <w:noProof/>
                <w:webHidden/>
              </w:rPr>
              <w:tab/>
            </w:r>
            <w:r>
              <w:rPr>
                <w:noProof/>
                <w:webHidden/>
              </w:rPr>
              <w:fldChar w:fldCharType="begin"/>
            </w:r>
            <w:r>
              <w:rPr>
                <w:noProof/>
                <w:webHidden/>
              </w:rPr>
              <w:instrText xml:space="preserve"> PAGEREF _Toc42074473 \h </w:instrText>
            </w:r>
            <w:r>
              <w:rPr>
                <w:noProof/>
                <w:webHidden/>
              </w:rPr>
            </w:r>
            <w:r>
              <w:rPr>
                <w:noProof/>
                <w:webHidden/>
              </w:rPr>
              <w:fldChar w:fldCharType="separate"/>
            </w:r>
            <w:r>
              <w:rPr>
                <w:noProof/>
                <w:webHidden/>
              </w:rPr>
              <w:t>36</w:t>
            </w:r>
            <w:r>
              <w:rPr>
                <w:noProof/>
                <w:webHidden/>
              </w:rPr>
              <w:fldChar w:fldCharType="end"/>
            </w:r>
          </w:hyperlink>
        </w:p>
        <w:p w14:paraId="72ABE683" w14:textId="3E3BA96A" w:rsidR="007F26FA" w:rsidRDefault="007F26FA">
          <w:r>
            <w:rPr>
              <w:b/>
              <w:bCs/>
            </w:rPr>
            <w:fldChar w:fldCharType="end"/>
          </w:r>
        </w:p>
      </w:sdtContent>
    </w:sdt>
    <w:p w14:paraId="51A6E60B" w14:textId="37B1322B" w:rsidR="00B47A33" w:rsidRDefault="0058403F" w:rsidP="00DE62EE">
      <w:pPr>
        <w:pStyle w:val="1"/>
        <w:spacing w:line="360" w:lineRule="auto"/>
        <w:rPr>
          <w:rFonts w:ascii="Times New Roman" w:hAnsi="Times New Roman"/>
          <w:sz w:val="24"/>
          <w:szCs w:val="24"/>
        </w:rPr>
      </w:pPr>
      <w:r>
        <w:rPr>
          <w:rFonts w:ascii="Times New Roman" w:hAnsi="Times New Roman"/>
          <w:sz w:val="24"/>
          <w:szCs w:val="24"/>
        </w:rPr>
        <w:t xml:space="preserve"> </w:t>
      </w:r>
    </w:p>
    <w:p w14:paraId="07F4FED5" w14:textId="77777777" w:rsidR="00B47A33" w:rsidRDefault="00B47A33">
      <w:pPr>
        <w:rPr>
          <w:b/>
          <w:bCs/>
          <w:kern w:val="32"/>
        </w:rPr>
      </w:pPr>
      <w:r>
        <w:br w:type="page"/>
      </w:r>
    </w:p>
    <w:p w14:paraId="6BB06A96" w14:textId="0AD42751" w:rsidR="009A6A2F" w:rsidRPr="00B47A33" w:rsidRDefault="00D6133E" w:rsidP="00DE62EE">
      <w:pPr>
        <w:pStyle w:val="1"/>
        <w:spacing w:line="360" w:lineRule="auto"/>
        <w:rPr>
          <w:rFonts w:ascii="Times New Roman" w:hAnsi="Times New Roman"/>
          <w:sz w:val="24"/>
          <w:szCs w:val="24"/>
        </w:rPr>
      </w:pPr>
      <w:r w:rsidRPr="0065666E">
        <w:rPr>
          <w:rFonts w:ascii="Times New Roman" w:hAnsi="Times New Roman"/>
          <w:sz w:val="24"/>
          <w:szCs w:val="24"/>
        </w:rPr>
        <w:lastRenderedPageBreak/>
        <w:t xml:space="preserve"> </w:t>
      </w:r>
      <w:bookmarkStart w:id="5" w:name="_Toc41902779"/>
      <w:bookmarkStart w:id="6" w:name="_Toc42074434"/>
      <w:r w:rsidR="009A6A2F" w:rsidRPr="00B47A33">
        <w:rPr>
          <w:rFonts w:ascii="Times New Roman" w:hAnsi="Times New Roman"/>
          <w:sz w:val="24"/>
          <w:szCs w:val="24"/>
        </w:rPr>
        <w:t>Използвани съкращения</w:t>
      </w:r>
      <w:bookmarkEnd w:id="3"/>
      <w:r w:rsidR="008569BD" w:rsidRPr="00B47A33">
        <w:rPr>
          <w:rFonts w:ascii="Times New Roman" w:hAnsi="Times New Roman"/>
          <w:sz w:val="24"/>
          <w:szCs w:val="24"/>
        </w:rPr>
        <w:t>:</w:t>
      </w:r>
      <w:bookmarkEnd w:id="5"/>
      <w:bookmarkEnd w:id="6"/>
    </w:p>
    <w:p w14:paraId="69F5E53D" w14:textId="77777777" w:rsidR="00D6133E" w:rsidRPr="00AC4901" w:rsidRDefault="00D6133E" w:rsidP="00D6133E">
      <w:pPr>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601"/>
        <w:gridCol w:w="6994"/>
      </w:tblGrid>
      <w:tr w:rsidR="00190AAF" w:rsidRPr="00D6133E" w14:paraId="260487EE" w14:textId="77777777" w:rsidTr="00A46E2B">
        <w:trPr>
          <w:jc w:val="center"/>
        </w:trPr>
        <w:tc>
          <w:tcPr>
            <w:tcW w:w="2601" w:type="dxa"/>
          </w:tcPr>
          <w:p w14:paraId="196852F8" w14:textId="77777777" w:rsidR="00190AAF" w:rsidRPr="00D6133E" w:rsidRDefault="00DE6DB7" w:rsidP="00A46E2B">
            <w:pPr>
              <w:spacing w:line="276" w:lineRule="auto"/>
              <w:rPr>
                <w:rFonts w:eastAsia="Calibri"/>
                <w:b/>
              </w:rPr>
            </w:pPr>
            <w:r w:rsidRPr="00D6133E">
              <w:rPr>
                <w:rFonts w:eastAsia="Calibri"/>
                <w:b/>
              </w:rPr>
              <w:t>ВОМР</w:t>
            </w:r>
          </w:p>
        </w:tc>
        <w:tc>
          <w:tcPr>
            <w:tcW w:w="6994" w:type="dxa"/>
          </w:tcPr>
          <w:p w14:paraId="5243A698" w14:textId="77777777" w:rsidR="00190AAF" w:rsidRPr="00D6133E" w:rsidRDefault="00DE6DB7" w:rsidP="00A46E2B">
            <w:pPr>
              <w:spacing w:line="276" w:lineRule="auto"/>
              <w:rPr>
                <w:rFonts w:eastAsia="Calibri"/>
              </w:rPr>
            </w:pPr>
            <w:r w:rsidRPr="00D6133E">
              <w:rPr>
                <w:rFonts w:eastAsia="Calibri"/>
              </w:rPr>
              <w:t>Водено от общностите местно развитие</w:t>
            </w:r>
          </w:p>
          <w:p w14:paraId="085AFF65" w14:textId="77777777" w:rsidR="00190AAF" w:rsidRPr="00D6133E" w:rsidRDefault="00190AAF" w:rsidP="00A46E2B">
            <w:pPr>
              <w:spacing w:line="276" w:lineRule="auto"/>
              <w:rPr>
                <w:rFonts w:eastAsia="Calibri"/>
              </w:rPr>
            </w:pPr>
          </w:p>
        </w:tc>
      </w:tr>
      <w:tr w:rsidR="00D6133E" w:rsidRPr="00D6133E" w14:paraId="5361437F" w14:textId="77777777" w:rsidTr="00A46E2B">
        <w:trPr>
          <w:jc w:val="center"/>
        </w:trPr>
        <w:tc>
          <w:tcPr>
            <w:tcW w:w="2601" w:type="dxa"/>
          </w:tcPr>
          <w:p w14:paraId="16DF7ED2" w14:textId="77777777" w:rsidR="00D6133E" w:rsidRPr="00D6133E" w:rsidRDefault="00D6133E" w:rsidP="00A46E2B">
            <w:pPr>
              <w:spacing w:line="276" w:lineRule="auto"/>
              <w:rPr>
                <w:rFonts w:eastAsia="Calibri"/>
                <w:b/>
                <w:bCs/>
                <w:lang w:val="ru-RU"/>
              </w:rPr>
            </w:pPr>
            <w:r w:rsidRPr="00D6133E">
              <w:rPr>
                <w:rFonts w:eastAsia="Calibri"/>
                <w:b/>
                <w:bCs/>
                <w:lang w:val="ru-RU"/>
              </w:rPr>
              <w:t>ДВ</w:t>
            </w:r>
          </w:p>
          <w:p w14:paraId="1710EB19" w14:textId="77777777" w:rsidR="00D6133E" w:rsidRPr="00D6133E" w:rsidRDefault="00D6133E" w:rsidP="00A46E2B">
            <w:pPr>
              <w:spacing w:line="276" w:lineRule="auto"/>
              <w:rPr>
                <w:rFonts w:eastAsia="Calibri"/>
                <w:b/>
                <w:bCs/>
                <w:lang w:val="ru-RU"/>
              </w:rPr>
            </w:pPr>
          </w:p>
        </w:tc>
        <w:tc>
          <w:tcPr>
            <w:tcW w:w="6994" w:type="dxa"/>
          </w:tcPr>
          <w:p w14:paraId="7F17E962" w14:textId="77777777" w:rsidR="00D6133E" w:rsidRPr="00D6133E" w:rsidRDefault="00D6133E" w:rsidP="00A46E2B">
            <w:pPr>
              <w:spacing w:line="276" w:lineRule="auto"/>
              <w:rPr>
                <w:rFonts w:eastAsia="Calibri"/>
                <w:lang w:val="ru-RU"/>
              </w:rPr>
            </w:pPr>
            <w:r w:rsidRPr="00D6133E">
              <w:rPr>
                <w:rFonts w:eastAsia="Calibri"/>
                <w:lang w:val="ru-RU"/>
              </w:rPr>
              <w:t>Държавен вестник</w:t>
            </w:r>
          </w:p>
        </w:tc>
      </w:tr>
      <w:tr w:rsidR="00D6133E" w:rsidRPr="00D6133E" w14:paraId="318716B7" w14:textId="77777777" w:rsidTr="00A46E2B">
        <w:trPr>
          <w:jc w:val="center"/>
        </w:trPr>
        <w:tc>
          <w:tcPr>
            <w:tcW w:w="2601" w:type="dxa"/>
          </w:tcPr>
          <w:p w14:paraId="55673262" w14:textId="77777777" w:rsidR="00D6133E" w:rsidRPr="00D6133E" w:rsidRDefault="00D6133E" w:rsidP="00A46E2B">
            <w:pPr>
              <w:spacing w:line="276" w:lineRule="auto"/>
              <w:rPr>
                <w:rFonts w:eastAsia="Calibri"/>
                <w:b/>
              </w:rPr>
            </w:pPr>
            <w:r w:rsidRPr="00D6133E">
              <w:rPr>
                <w:rFonts w:eastAsia="Calibri"/>
                <w:b/>
              </w:rPr>
              <w:t xml:space="preserve">ДФЗ </w:t>
            </w:r>
          </w:p>
        </w:tc>
        <w:tc>
          <w:tcPr>
            <w:tcW w:w="6994" w:type="dxa"/>
          </w:tcPr>
          <w:p w14:paraId="7304ABDF" w14:textId="77777777" w:rsidR="00D6133E" w:rsidRPr="00D6133E" w:rsidRDefault="00D6133E" w:rsidP="00A46E2B">
            <w:pPr>
              <w:spacing w:line="276" w:lineRule="auto"/>
              <w:rPr>
                <w:rFonts w:eastAsia="Calibri"/>
              </w:rPr>
            </w:pPr>
            <w:r w:rsidRPr="00D6133E">
              <w:rPr>
                <w:rFonts w:eastAsia="Calibri"/>
              </w:rPr>
              <w:t>Държавен фонд „Земеделие“</w:t>
            </w:r>
          </w:p>
          <w:p w14:paraId="154274CA" w14:textId="77777777" w:rsidR="00D6133E" w:rsidRPr="00D6133E" w:rsidRDefault="00D6133E" w:rsidP="00A46E2B">
            <w:pPr>
              <w:spacing w:line="276" w:lineRule="auto"/>
              <w:rPr>
                <w:rFonts w:eastAsia="Calibri"/>
              </w:rPr>
            </w:pPr>
          </w:p>
        </w:tc>
      </w:tr>
      <w:tr w:rsidR="00D6133E" w:rsidRPr="00D6133E" w14:paraId="763A6632" w14:textId="77777777" w:rsidTr="00A46E2B">
        <w:trPr>
          <w:jc w:val="center"/>
        </w:trPr>
        <w:tc>
          <w:tcPr>
            <w:tcW w:w="2601" w:type="dxa"/>
          </w:tcPr>
          <w:p w14:paraId="267F4033" w14:textId="77777777" w:rsidR="00D6133E" w:rsidRDefault="00D6133E" w:rsidP="00A46E2B">
            <w:pPr>
              <w:spacing w:line="276" w:lineRule="auto"/>
              <w:rPr>
                <w:rFonts w:eastAsia="Calibri"/>
                <w:b/>
              </w:rPr>
            </w:pPr>
            <w:r>
              <w:rPr>
                <w:rFonts w:eastAsia="Calibri"/>
                <w:b/>
              </w:rPr>
              <w:t>ДФЕС</w:t>
            </w:r>
          </w:p>
          <w:p w14:paraId="7ACEB692" w14:textId="77777777" w:rsidR="00952EB1" w:rsidRPr="00D6133E" w:rsidRDefault="00952EB1" w:rsidP="00A46E2B">
            <w:pPr>
              <w:spacing w:line="276" w:lineRule="auto"/>
              <w:rPr>
                <w:rFonts w:eastAsia="Calibri"/>
                <w:b/>
              </w:rPr>
            </w:pPr>
          </w:p>
        </w:tc>
        <w:tc>
          <w:tcPr>
            <w:tcW w:w="6994" w:type="dxa"/>
          </w:tcPr>
          <w:p w14:paraId="673EFB45" w14:textId="77777777" w:rsidR="00D6133E" w:rsidRPr="00D6133E" w:rsidRDefault="00D6133E" w:rsidP="00A46E2B">
            <w:pPr>
              <w:spacing w:line="276" w:lineRule="auto"/>
              <w:rPr>
                <w:rFonts w:eastAsia="Calibri"/>
              </w:rPr>
            </w:pPr>
            <w:r>
              <w:rPr>
                <w:rFonts w:eastAsia="Calibri"/>
              </w:rPr>
              <w:t xml:space="preserve">Договор за функциониране на Европейския съюз </w:t>
            </w:r>
          </w:p>
        </w:tc>
      </w:tr>
      <w:tr w:rsidR="00D6133E" w:rsidRPr="00D6133E" w14:paraId="5CE671E1" w14:textId="77777777" w:rsidTr="00A46E2B">
        <w:trPr>
          <w:jc w:val="center"/>
        </w:trPr>
        <w:tc>
          <w:tcPr>
            <w:tcW w:w="2601" w:type="dxa"/>
          </w:tcPr>
          <w:p w14:paraId="396F8E17" w14:textId="77777777" w:rsidR="00D6133E" w:rsidRPr="00D6133E" w:rsidRDefault="00D6133E" w:rsidP="00A46E2B">
            <w:pPr>
              <w:spacing w:line="276" w:lineRule="auto"/>
              <w:rPr>
                <w:rFonts w:eastAsia="Calibri"/>
                <w:b/>
                <w:bCs/>
              </w:rPr>
            </w:pPr>
            <w:r w:rsidRPr="00D6133E">
              <w:rPr>
                <w:rFonts w:eastAsia="Calibri"/>
                <w:b/>
                <w:bCs/>
              </w:rPr>
              <w:t>ЕС</w:t>
            </w:r>
          </w:p>
          <w:p w14:paraId="07AAE100" w14:textId="77777777" w:rsidR="00D6133E" w:rsidRPr="00D6133E" w:rsidRDefault="00D6133E" w:rsidP="00A46E2B">
            <w:pPr>
              <w:spacing w:line="276" w:lineRule="auto"/>
              <w:rPr>
                <w:rFonts w:eastAsia="Calibri"/>
                <w:b/>
              </w:rPr>
            </w:pPr>
          </w:p>
        </w:tc>
        <w:tc>
          <w:tcPr>
            <w:tcW w:w="6994" w:type="dxa"/>
          </w:tcPr>
          <w:p w14:paraId="41866BE8" w14:textId="77777777" w:rsidR="00D6133E" w:rsidRPr="00D6133E" w:rsidRDefault="00D6133E" w:rsidP="00A46E2B">
            <w:pPr>
              <w:spacing w:line="276" w:lineRule="auto"/>
              <w:rPr>
                <w:rFonts w:eastAsia="Calibri"/>
              </w:rPr>
            </w:pPr>
            <w:r w:rsidRPr="00D6133E">
              <w:rPr>
                <w:rFonts w:eastAsia="Calibri"/>
              </w:rPr>
              <w:t>Европейски съюз</w:t>
            </w:r>
          </w:p>
        </w:tc>
      </w:tr>
      <w:tr w:rsidR="00D6133E" w:rsidRPr="00D6133E" w14:paraId="6DF9BCA8" w14:textId="77777777" w:rsidTr="00A46E2B">
        <w:trPr>
          <w:jc w:val="center"/>
        </w:trPr>
        <w:tc>
          <w:tcPr>
            <w:tcW w:w="2601" w:type="dxa"/>
          </w:tcPr>
          <w:p w14:paraId="0FABB356" w14:textId="77777777" w:rsidR="00D6133E" w:rsidRPr="00D6133E" w:rsidRDefault="00D6133E" w:rsidP="00A46E2B">
            <w:pPr>
              <w:spacing w:line="276" w:lineRule="auto"/>
              <w:rPr>
                <w:rFonts w:eastAsia="Calibri"/>
                <w:b/>
              </w:rPr>
            </w:pPr>
            <w:r w:rsidRPr="00D6133E">
              <w:rPr>
                <w:rFonts w:eastAsia="Calibri"/>
                <w:b/>
              </w:rPr>
              <w:t>ЕЗФРСР</w:t>
            </w:r>
          </w:p>
          <w:p w14:paraId="490BA19D" w14:textId="77777777" w:rsidR="00D6133E" w:rsidRPr="00D6133E" w:rsidRDefault="00D6133E" w:rsidP="00A46E2B">
            <w:pPr>
              <w:spacing w:line="276" w:lineRule="auto"/>
              <w:rPr>
                <w:rFonts w:eastAsia="Calibri"/>
                <w:b/>
              </w:rPr>
            </w:pPr>
          </w:p>
        </w:tc>
        <w:tc>
          <w:tcPr>
            <w:tcW w:w="6994" w:type="dxa"/>
          </w:tcPr>
          <w:p w14:paraId="5E43E6CA" w14:textId="77777777" w:rsidR="00D6133E" w:rsidRPr="00D6133E" w:rsidRDefault="00D6133E" w:rsidP="00A46E2B">
            <w:pPr>
              <w:spacing w:line="276" w:lineRule="auto"/>
              <w:rPr>
                <w:rFonts w:eastAsia="Calibri"/>
                <w:lang w:val="ru-RU"/>
              </w:rPr>
            </w:pPr>
            <w:r w:rsidRPr="00D6133E">
              <w:rPr>
                <w:rFonts w:eastAsia="Calibri"/>
                <w:lang w:val="ru-RU"/>
              </w:rPr>
              <w:t>Европейски земеделски фонд за развитие на селските райони</w:t>
            </w:r>
          </w:p>
        </w:tc>
      </w:tr>
      <w:tr w:rsidR="008569BD" w:rsidRPr="00D6133E" w14:paraId="4EE9F73F" w14:textId="77777777" w:rsidTr="00A46E2B">
        <w:trPr>
          <w:jc w:val="center"/>
        </w:trPr>
        <w:tc>
          <w:tcPr>
            <w:tcW w:w="2601" w:type="dxa"/>
          </w:tcPr>
          <w:p w14:paraId="20C75ABD" w14:textId="77777777" w:rsidR="008569BD" w:rsidRPr="00D6133E" w:rsidRDefault="008569BD" w:rsidP="00A46E2B">
            <w:pPr>
              <w:spacing w:line="276" w:lineRule="auto"/>
              <w:rPr>
                <w:rFonts w:eastAsia="Calibri"/>
                <w:b/>
              </w:rPr>
            </w:pPr>
            <w:r>
              <w:rPr>
                <w:rFonts w:eastAsia="Calibri"/>
                <w:b/>
              </w:rPr>
              <w:t>ЗМСП</w:t>
            </w:r>
          </w:p>
        </w:tc>
        <w:tc>
          <w:tcPr>
            <w:tcW w:w="6994" w:type="dxa"/>
          </w:tcPr>
          <w:p w14:paraId="1AF0D91B" w14:textId="77777777" w:rsidR="008569BD" w:rsidRDefault="008569BD" w:rsidP="00A46E2B">
            <w:pPr>
              <w:spacing w:line="276" w:lineRule="auto"/>
              <w:rPr>
                <w:rFonts w:eastAsia="Calibri"/>
                <w:lang w:val="ru-RU"/>
              </w:rPr>
            </w:pPr>
            <w:r>
              <w:rPr>
                <w:rFonts w:eastAsia="Calibri"/>
                <w:lang w:val="ru-RU"/>
              </w:rPr>
              <w:t>Закон за малките и средни предприятия</w:t>
            </w:r>
          </w:p>
          <w:p w14:paraId="24C5AF7C" w14:textId="77777777" w:rsidR="008569BD" w:rsidRPr="00D6133E" w:rsidRDefault="008569BD" w:rsidP="00A46E2B">
            <w:pPr>
              <w:spacing w:line="276" w:lineRule="auto"/>
              <w:rPr>
                <w:rFonts w:eastAsia="Calibri"/>
                <w:lang w:val="ru-RU"/>
              </w:rPr>
            </w:pPr>
          </w:p>
        </w:tc>
      </w:tr>
      <w:tr w:rsidR="00D6133E" w:rsidRPr="00D6133E" w14:paraId="0FFD203F" w14:textId="77777777" w:rsidTr="00A46E2B">
        <w:trPr>
          <w:jc w:val="center"/>
        </w:trPr>
        <w:tc>
          <w:tcPr>
            <w:tcW w:w="2601" w:type="dxa"/>
          </w:tcPr>
          <w:p w14:paraId="00BF0581" w14:textId="77777777" w:rsidR="00D6133E" w:rsidRPr="00D6133E" w:rsidRDefault="00D6133E" w:rsidP="00A46E2B">
            <w:pPr>
              <w:spacing w:line="276" w:lineRule="auto"/>
              <w:rPr>
                <w:rFonts w:eastAsia="Calibri"/>
                <w:b/>
              </w:rPr>
            </w:pPr>
            <w:r>
              <w:rPr>
                <w:rFonts w:eastAsia="Calibri"/>
                <w:b/>
              </w:rPr>
              <w:t>ЗУСЕСИФ</w:t>
            </w:r>
          </w:p>
        </w:tc>
        <w:tc>
          <w:tcPr>
            <w:tcW w:w="6994" w:type="dxa"/>
          </w:tcPr>
          <w:p w14:paraId="3B42E2A1" w14:textId="77777777" w:rsidR="00D6133E" w:rsidRPr="00D6133E" w:rsidRDefault="00D6133E" w:rsidP="00A46E2B">
            <w:pPr>
              <w:spacing w:line="276" w:lineRule="auto"/>
              <w:rPr>
                <w:rFonts w:eastAsia="Calibri"/>
                <w:lang w:val="ru-RU"/>
              </w:rPr>
            </w:pPr>
            <w:r>
              <w:rPr>
                <w:bCs/>
                <w:color w:val="000000"/>
                <w:shd w:val="clear" w:color="auto" w:fill="FEFEFE"/>
              </w:rPr>
              <w:t>З</w:t>
            </w:r>
            <w:r w:rsidRPr="00D6133E">
              <w:rPr>
                <w:bCs/>
                <w:color w:val="000000"/>
                <w:shd w:val="clear" w:color="auto" w:fill="FEFEFE"/>
              </w:rPr>
              <w:t>акон за управление на средствата от европейските структурни и инвестиционни фондове</w:t>
            </w:r>
          </w:p>
        </w:tc>
      </w:tr>
      <w:tr w:rsidR="00D6133E" w:rsidRPr="00D6133E" w14:paraId="0698263F" w14:textId="77777777" w:rsidTr="00A46E2B">
        <w:trPr>
          <w:jc w:val="center"/>
        </w:trPr>
        <w:tc>
          <w:tcPr>
            <w:tcW w:w="2601" w:type="dxa"/>
          </w:tcPr>
          <w:p w14:paraId="7CCAC316" w14:textId="77777777" w:rsidR="00D6133E" w:rsidRPr="00D6133E" w:rsidRDefault="00D6133E" w:rsidP="00A46E2B">
            <w:pPr>
              <w:spacing w:line="276" w:lineRule="auto"/>
              <w:rPr>
                <w:rFonts w:eastAsia="Calibri"/>
                <w:b/>
              </w:rPr>
            </w:pPr>
            <w:r w:rsidRPr="00D6133E">
              <w:rPr>
                <w:rFonts w:eastAsia="Calibri"/>
                <w:b/>
              </w:rPr>
              <w:t>МЗХГ</w:t>
            </w:r>
          </w:p>
          <w:p w14:paraId="09AB17A9" w14:textId="77777777" w:rsidR="00D6133E" w:rsidRPr="00D6133E" w:rsidRDefault="00D6133E" w:rsidP="00A46E2B">
            <w:pPr>
              <w:spacing w:line="276" w:lineRule="auto"/>
              <w:rPr>
                <w:rFonts w:eastAsia="Calibri"/>
                <w:b/>
              </w:rPr>
            </w:pPr>
          </w:p>
        </w:tc>
        <w:tc>
          <w:tcPr>
            <w:tcW w:w="6994" w:type="dxa"/>
          </w:tcPr>
          <w:p w14:paraId="03B75AD5" w14:textId="77777777" w:rsidR="00D6133E" w:rsidRPr="00D6133E" w:rsidRDefault="00D6133E" w:rsidP="00A46E2B">
            <w:pPr>
              <w:spacing w:line="276" w:lineRule="auto"/>
              <w:rPr>
                <w:rFonts w:eastAsia="Calibri"/>
              </w:rPr>
            </w:pPr>
            <w:r w:rsidRPr="00D6133E">
              <w:rPr>
                <w:rFonts w:eastAsia="Calibri"/>
              </w:rPr>
              <w:t>Министерство на земеделието, храните и горите</w:t>
            </w:r>
          </w:p>
          <w:p w14:paraId="2C2445D7" w14:textId="77777777" w:rsidR="00D6133E" w:rsidRPr="00D6133E" w:rsidRDefault="00D6133E" w:rsidP="00A46E2B">
            <w:pPr>
              <w:spacing w:line="276" w:lineRule="auto"/>
              <w:rPr>
                <w:rFonts w:eastAsia="Calibri"/>
              </w:rPr>
            </w:pPr>
          </w:p>
        </w:tc>
      </w:tr>
      <w:tr w:rsidR="00D6133E" w:rsidRPr="00D6133E" w14:paraId="637D3881" w14:textId="77777777" w:rsidTr="00A46E2B">
        <w:trPr>
          <w:jc w:val="center"/>
        </w:trPr>
        <w:tc>
          <w:tcPr>
            <w:tcW w:w="2601" w:type="dxa"/>
          </w:tcPr>
          <w:p w14:paraId="15FFE9E6" w14:textId="77777777" w:rsidR="00D6133E" w:rsidRPr="00D6133E" w:rsidRDefault="00D6133E" w:rsidP="00A46E2B">
            <w:pPr>
              <w:spacing w:line="276" w:lineRule="auto"/>
              <w:rPr>
                <w:rFonts w:eastAsia="Calibri"/>
                <w:b/>
              </w:rPr>
            </w:pPr>
            <w:r w:rsidRPr="00D6133E">
              <w:rPr>
                <w:rFonts w:eastAsia="Calibri"/>
                <w:b/>
              </w:rPr>
              <w:t>МИГ</w:t>
            </w:r>
          </w:p>
          <w:p w14:paraId="15BCDA13" w14:textId="77777777" w:rsidR="00D6133E" w:rsidRPr="00D6133E" w:rsidRDefault="00D6133E" w:rsidP="00A46E2B">
            <w:pPr>
              <w:spacing w:line="276" w:lineRule="auto"/>
              <w:rPr>
                <w:rFonts w:eastAsia="Calibri"/>
                <w:b/>
              </w:rPr>
            </w:pPr>
          </w:p>
        </w:tc>
        <w:tc>
          <w:tcPr>
            <w:tcW w:w="6994" w:type="dxa"/>
          </w:tcPr>
          <w:p w14:paraId="0906C341" w14:textId="77777777" w:rsidR="00D6133E" w:rsidRPr="00D6133E" w:rsidRDefault="00D6133E" w:rsidP="00A46E2B">
            <w:pPr>
              <w:spacing w:line="276" w:lineRule="auto"/>
              <w:rPr>
                <w:rFonts w:eastAsia="Calibri"/>
              </w:rPr>
            </w:pPr>
            <w:r w:rsidRPr="00D6133E">
              <w:rPr>
                <w:rFonts w:eastAsia="Calibri"/>
              </w:rPr>
              <w:t>Местна инициативна група</w:t>
            </w:r>
          </w:p>
        </w:tc>
      </w:tr>
      <w:tr w:rsidR="00D6133E" w:rsidRPr="00D6133E" w14:paraId="154E6DBA" w14:textId="77777777" w:rsidTr="00A46E2B">
        <w:trPr>
          <w:jc w:val="center"/>
        </w:trPr>
        <w:tc>
          <w:tcPr>
            <w:tcW w:w="2601" w:type="dxa"/>
          </w:tcPr>
          <w:p w14:paraId="55ED86ED" w14:textId="77777777" w:rsidR="00D6133E" w:rsidRDefault="00D6133E" w:rsidP="00A46E2B">
            <w:pPr>
              <w:spacing w:line="276" w:lineRule="auto"/>
              <w:rPr>
                <w:rFonts w:eastAsia="Calibri"/>
                <w:b/>
                <w:bCs/>
              </w:rPr>
            </w:pPr>
            <w:r w:rsidRPr="00D6133E">
              <w:rPr>
                <w:rFonts w:eastAsia="Calibri"/>
                <w:b/>
                <w:bCs/>
              </w:rPr>
              <w:t>Наредба № 22 от 14.12.2015 г.</w:t>
            </w:r>
            <w:r w:rsidR="008569BD">
              <w:rPr>
                <w:rFonts w:eastAsia="Calibri"/>
                <w:b/>
                <w:bCs/>
              </w:rPr>
              <w:t xml:space="preserve"> и</w:t>
            </w:r>
          </w:p>
          <w:p w14:paraId="145E18AD" w14:textId="605E1025" w:rsidR="008569BD" w:rsidRPr="00D6133E" w:rsidRDefault="008569BD" w:rsidP="00A46E2B">
            <w:pPr>
              <w:spacing w:line="276" w:lineRule="auto"/>
              <w:rPr>
                <w:rFonts w:eastAsia="Calibri"/>
                <w:b/>
                <w:bCs/>
              </w:rPr>
            </w:pPr>
            <w:r>
              <w:rPr>
                <w:rFonts w:eastAsia="Calibri"/>
                <w:b/>
                <w:bCs/>
              </w:rPr>
              <w:t>Наредба 22/2015 г.</w:t>
            </w:r>
          </w:p>
        </w:tc>
        <w:tc>
          <w:tcPr>
            <w:tcW w:w="6994" w:type="dxa"/>
          </w:tcPr>
          <w:p w14:paraId="78E571DF" w14:textId="77777777" w:rsidR="00D6133E" w:rsidRPr="00D6133E" w:rsidRDefault="00D6133E" w:rsidP="00A46E2B">
            <w:pPr>
              <w:spacing w:line="276" w:lineRule="auto"/>
              <w:rPr>
                <w:rFonts w:eastAsia="Calibri"/>
              </w:rPr>
            </w:pPr>
            <w:r w:rsidRPr="00D6133E">
              <w:rPr>
                <w:rFonts w:eastAsia="Calibri"/>
              </w:rPr>
              <w:t xml:space="preserve">Наредба № </w:t>
            </w:r>
            <w:r w:rsidRPr="00D6133E">
              <w:rPr>
                <w:rFonts w:eastAsia="Calibri"/>
                <w:bCs/>
              </w:rPr>
              <w:t>22 от 14.12.2015 г.</w:t>
            </w:r>
            <w:r w:rsidRPr="00D6133E">
              <w:rPr>
                <w:rFonts w:eastAsia="Calibri"/>
                <w:b/>
                <w:bCs/>
              </w:rPr>
              <w:t xml:space="preserve"> </w:t>
            </w:r>
            <w:r w:rsidRPr="00D6133E">
              <w:rPr>
                <w:rFonts w:eastAsia="Calibri"/>
                <w:bCs/>
              </w:rPr>
              <w:t>за прилагане на 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p>
        </w:tc>
      </w:tr>
      <w:tr w:rsidR="00D6133E" w:rsidRPr="00D6133E" w14:paraId="58801A54" w14:textId="77777777" w:rsidTr="00A46E2B">
        <w:trPr>
          <w:jc w:val="center"/>
        </w:trPr>
        <w:tc>
          <w:tcPr>
            <w:tcW w:w="2601" w:type="dxa"/>
          </w:tcPr>
          <w:p w14:paraId="7CD439D4" w14:textId="77777777" w:rsidR="00D6133E" w:rsidRPr="00D6133E" w:rsidRDefault="00D6133E" w:rsidP="00A46E2B">
            <w:pPr>
              <w:spacing w:line="276" w:lineRule="auto"/>
              <w:rPr>
                <w:rFonts w:eastAsia="Calibri"/>
                <w:b/>
              </w:rPr>
            </w:pPr>
            <w:r w:rsidRPr="00D6133E">
              <w:rPr>
                <w:rFonts w:eastAsia="Calibri"/>
                <w:b/>
              </w:rPr>
              <w:t>ПМС 160 от 2016 г.</w:t>
            </w:r>
          </w:p>
        </w:tc>
        <w:tc>
          <w:tcPr>
            <w:tcW w:w="6994" w:type="dxa"/>
          </w:tcPr>
          <w:p w14:paraId="74BB823B" w14:textId="77777777" w:rsidR="00D6133E" w:rsidRPr="00D6133E" w:rsidRDefault="00D6133E" w:rsidP="00A46E2B">
            <w:pPr>
              <w:spacing w:line="276" w:lineRule="auto"/>
            </w:pPr>
            <w:r w:rsidRPr="00D6133E">
              <w:t>Постановление на Министерски съвет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p>
        </w:tc>
      </w:tr>
      <w:tr w:rsidR="00D6133E" w:rsidRPr="00D6133E" w14:paraId="38A8AD32" w14:textId="77777777" w:rsidTr="00A46E2B">
        <w:trPr>
          <w:jc w:val="center"/>
        </w:trPr>
        <w:tc>
          <w:tcPr>
            <w:tcW w:w="2601" w:type="dxa"/>
          </w:tcPr>
          <w:p w14:paraId="457EDCF6" w14:textId="77777777" w:rsidR="00D6133E" w:rsidRPr="00D6133E" w:rsidRDefault="00D6133E" w:rsidP="00A46E2B">
            <w:pPr>
              <w:spacing w:line="276" w:lineRule="auto"/>
              <w:rPr>
                <w:rFonts w:eastAsia="Calibri"/>
                <w:b/>
              </w:rPr>
            </w:pPr>
            <w:r w:rsidRPr="00D6133E">
              <w:rPr>
                <w:rFonts w:eastAsia="Calibri"/>
                <w:b/>
              </w:rPr>
              <w:t>ПМС 189 от 2016 г.</w:t>
            </w:r>
          </w:p>
        </w:tc>
        <w:tc>
          <w:tcPr>
            <w:tcW w:w="6994" w:type="dxa"/>
          </w:tcPr>
          <w:p w14:paraId="2EEF980B" w14:textId="77777777" w:rsidR="00D6133E" w:rsidRPr="00D6133E" w:rsidRDefault="00D6133E" w:rsidP="00A46E2B">
            <w:pPr>
              <w:spacing w:line="276" w:lineRule="auto"/>
            </w:pPr>
            <w:r w:rsidRPr="00D6133E">
              <w:t>Постановление на Министерски съвет № 189 от 28 юли 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p>
        </w:tc>
      </w:tr>
      <w:tr w:rsidR="00D6133E" w:rsidRPr="00D6133E" w14:paraId="0C920804" w14:textId="77777777" w:rsidTr="00A46E2B">
        <w:trPr>
          <w:jc w:val="center"/>
        </w:trPr>
        <w:tc>
          <w:tcPr>
            <w:tcW w:w="2601" w:type="dxa"/>
            <w:shd w:val="clear" w:color="auto" w:fill="auto"/>
          </w:tcPr>
          <w:p w14:paraId="3A0930C7" w14:textId="77777777" w:rsidR="00D6133E" w:rsidRPr="00D6133E" w:rsidRDefault="00D6133E" w:rsidP="00A46E2B">
            <w:pPr>
              <w:spacing w:line="276" w:lineRule="auto"/>
              <w:rPr>
                <w:rFonts w:eastAsia="Calibri"/>
                <w:b/>
              </w:rPr>
            </w:pPr>
            <w:r w:rsidRPr="00D6133E">
              <w:rPr>
                <w:rFonts w:eastAsia="Calibri"/>
                <w:b/>
              </w:rPr>
              <w:t>ПРСР</w:t>
            </w:r>
          </w:p>
          <w:p w14:paraId="0DA1256D" w14:textId="77777777" w:rsidR="00D6133E" w:rsidRPr="00D6133E" w:rsidRDefault="00D6133E" w:rsidP="00A46E2B">
            <w:pPr>
              <w:spacing w:line="276" w:lineRule="auto"/>
              <w:rPr>
                <w:rFonts w:eastAsia="Calibri"/>
                <w:b/>
              </w:rPr>
            </w:pPr>
          </w:p>
        </w:tc>
        <w:tc>
          <w:tcPr>
            <w:tcW w:w="6994" w:type="dxa"/>
            <w:shd w:val="clear" w:color="auto" w:fill="auto"/>
          </w:tcPr>
          <w:p w14:paraId="7A2585FC" w14:textId="77777777" w:rsidR="00D6133E" w:rsidRPr="00D6133E" w:rsidRDefault="00D6133E" w:rsidP="00A46E2B">
            <w:pPr>
              <w:spacing w:line="276" w:lineRule="auto"/>
              <w:rPr>
                <w:rFonts w:eastAsia="Calibri"/>
                <w:lang w:val="ru-RU"/>
              </w:rPr>
            </w:pPr>
            <w:r w:rsidRPr="00D6133E">
              <w:rPr>
                <w:rFonts w:eastAsia="Calibri"/>
                <w:lang w:val="ru-RU"/>
              </w:rPr>
              <w:t>Програма за развитие на селските райони</w:t>
            </w:r>
          </w:p>
        </w:tc>
      </w:tr>
      <w:tr w:rsidR="00D6133E" w:rsidRPr="00D6133E" w14:paraId="3E6DCAEC" w14:textId="77777777" w:rsidTr="00A46E2B">
        <w:trPr>
          <w:jc w:val="center"/>
        </w:trPr>
        <w:tc>
          <w:tcPr>
            <w:tcW w:w="2601" w:type="dxa"/>
            <w:shd w:val="clear" w:color="auto" w:fill="auto"/>
          </w:tcPr>
          <w:p w14:paraId="594A317B" w14:textId="77777777" w:rsidR="00D6133E" w:rsidRPr="00D6133E" w:rsidRDefault="00D6133E" w:rsidP="00A46E2B">
            <w:pPr>
              <w:spacing w:line="276" w:lineRule="auto"/>
              <w:rPr>
                <w:rFonts w:eastAsia="Calibri"/>
                <w:b/>
              </w:rPr>
            </w:pPr>
            <w:r w:rsidRPr="00D6133E">
              <w:rPr>
                <w:rFonts w:eastAsia="Calibri"/>
                <w:b/>
              </w:rPr>
              <w:t xml:space="preserve">СВОМР </w:t>
            </w:r>
          </w:p>
        </w:tc>
        <w:tc>
          <w:tcPr>
            <w:tcW w:w="6994" w:type="dxa"/>
            <w:shd w:val="clear" w:color="auto" w:fill="auto"/>
          </w:tcPr>
          <w:p w14:paraId="0E592616" w14:textId="77777777" w:rsidR="00D6133E" w:rsidRPr="00D6133E" w:rsidRDefault="00D6133E" w:rsidP="00A46E2B">
            <w:pPr>
              <w:spacing w:line="276" w:lineRule="auto"/>
              <w:rPr>
                <w:rFonts w:eastAsia="Calibri"/>
              </w:rPr>
            </w:pPr>
            <w:r w:rsidRPr="00D6133E">
              <w:rPr>
                <w:rFonts w:eastAsia="Calibri"/>
              </w:rPr>
              <w:t>Стратегия за водено от общностите местно развитие</w:t>
            </w:r>
          </w:p>
          <w:p w14:paraId="0D16CAC6" w14:textId="77777777" w:rsidR="00D6133E" w:rsidRPr="00D6133E" w:rsidRDefault="00D6133E" w:rsidP="00A46E2B">
            <w:pPr>
              <w:spacing w:line="276" w:lineRule="auto"/>
              <w:rPr>
                <w:rFonts w:eastAsia="Calibri"/>
              </w:rPr>
            </w:pPr>
          </w:p>
        </w:tc>
      </w:tr>
      <w:tr w:rsidR="00D6133E" w:rsidRPr="00D6133E" w14:paraId="38FF0C62" w14:textId="77777777" w:rsidTr="00A46E2B">
        <w:trPr>
          <w:trHeight w:val="350"/>
          <w:jc w:val="center"/>
        </w:trPr>
        <w:tc>
          <w:tcPr>
            <w:tcW w:w="2601" w:type="dxa"/>
            <w:shd w:val="clear" w:color="auto" w:fill="auto"/>
          </w:tcPr>
          <w:p w14:paraId="150E9408" w14:textId="77777777" w:rsidR="00D6133E" w:rsidRPr="00D6133E" w:rsidRDefault="00D6133E" w:rsidP="00A46E2B">
            <w:pPr>
              <w:spacing w:line="276" w:lineRule="auto"/>
              <w:rPr>
                <w:rFonts w:eastAsia="Calibri"/>
                <w:b/>
                <w:bCs/>
              </w:rPr>
            </w:pPr>
            <w:r>
              <w:rPr>
                <w:rFonts w:eastAsia="Calibri"/>
                <w:b/>
                <w:bCs/>
              </w:rPr>
              <w:t>УО</w:t>
            </w:r>
          </w:p>
        </w:tc>
        <w:tc>
          <w:tcPr>
            <w:tcW w:w="6994" w:type="dxa"/>
            <w:shd w:val="clear" w:color="auto" w:fill="auto"/>
          </w:tcPr>
          <w:p w14:paraId="6B51B7A4" w14:textId="77777777" w:rsidR="00D6133E" w:rsidRPr="00D6133E" w:rsidRDefault="00D6133E" w:rsidP="00A46E2B">
            <w:pPr>
              <w:spacing w:line="276" w:lineRule="auto"/>
              <w:rPr>
                <w:rFonts w:eastAsia="Calibri"/>
                <w:lang w:val="ru-RU"/>
              </w:rPr>
            </w:pPr>
            <w:r>
              <w:rPr>
                <w:rFonts w:eastAsia="Calibri"/>
                <w:lang w:val="ru-RU"/>
              </w:rPr>
              <w:t>Управляващ орган</w:t>
            </w:r>
          </w:p>
        </w:tc>
      </w:tr>
    </w:tbl>
    <w:p w14:paraId="2B8AE48B" w14:textId="77777777" w:rsidR="009A6A2F" w:rsidRPr="00120A57" w:rsidRDefault="009A6A2F" w:rsidP="009A6A2F">
      <w:pPr>
        <w:rPr>
          <w:b/>
        </w:rPr>
      </w:pPr>
    </w:p>
    <w:p w14:paraId="0A6E7347" w14:textId="77777777" w:rsidR="009A6A2F" w:rsidRPr="00120A57" w:rsidRDefault="009A6A2F" w:rsidP="009A6A2F">
      <w:pPr>
        <w:spacing w:after="120"/>
        <w:jc w:val="both"/>
        <w:rPr>
          <w:b/>
          <w:bCs/>
          <w:smallCaps/>
          <w:noProof/>
          <w:sz w:val="20"/>
          <w:szCs w:val="20"/>
        </w:rPr>
      </w:pPr>
    </w:p>
    <w:p w14:paraId="4A4928E9" w14:textId="77777777" w:rsidR="009A6A2F" w:rsidRPr="00B47A33" w:rsidRDefault="009A6A2F" w:rsidP="00B47A33">
      <w:pPr>
        <w:jc w:val="center"/>
        <w:rPr>
          <w:b/>
        </w:rPr>
      </w:pPr>
      <w:r w:rsidRPr="00120A57">
        <w:br w:type="page"/>
      </w:r>
      <w:bookmarkStart w:id="7" w:name="_Toc518202785"/>
      <w:bookmarkStart w:id="8" w:name="_Toc313363117"/>
      <w:bookmarkStart w:id="9" w:name="_Toc313363419"/>
      <w:bookmarkStart w:id="10" w:name="_Toc313368344"/>
      <w:bookmarkStart w:id="11" w:name="_Toc313368790"/>
      <w:bookmarkStart w:id="12" w:name="_Toc313368921"/>
      <w:bookmarkStart w:id="13" w:name="_Toc313369113"/>
      <w:bookmarkStart w:id="14" w:name="_Toc313369730"/>
      <w:bookmarkStart w:id="15" w:name="_Toc313369770"/>
      <w:r w:rsidR="00D6133E" w:rsidRPr="00B47A33">
        <w:rPr>
          <w:b/>
        </w:rPr>
        <w:lastRenderedPageBreak/>
        <w:t>УСЛОВИЯ ЗА КАНДИДАТСТВАНЕ С ПРОЕКТНИ ПРЕДЛОЖЕНИЯ</w:t>
      </w:r>
      <w:bookmarkEnd w:id="7"/>
    </w:p>
    <w:p w14:paraId="73B33C5F" w14:textId="77777777" w:rsidR="00792897" w:rsidRDefault="00792897" w:rsidP="00792897"/>
    <w:p w14:paraId="3E1FFE86" w14:textId="77777777" w:rsidR="00442CEC" w:rsidRDefault="00442CEC" w:rsidP="00792897"/>
    <w:p w14:paraId="6C7437D0" w14:textId="77777777" w:rsidR="00792897" w:rsidRPr="00442CEC" w:rsidRDefault="00792897" w:rsidP="00231943">
      <w:pPr>
        <w:numPr>
          <w:ilvl w:val="0"/>
          <w:numId w:val="2"/>
        </w:numPr>
        <w:tabs>
          <w:tab w:val="left" w:pos="284"/>
        </w:tabs>
        <w:spacing w:line="276" w:lineRule="auto"/>
        <w:ind w:left="284" w:firstLine="142"/>
        <w:rPr>
          <w:rStyle w:val="20"/>
          <w:rFonts w:ascii="Times New Roman" w:eastAsia="Times New Roman" w:hAnsi="Times New Roman" w:cs="Times New Roman"/>
          <w:bCs w:val="0"/>
          <w:i w:val="0"/>
          <w:iCs w:val="0"/>
          <w:sz w:val="24"/>
          <w:szCs w:val="24"/>
          <w:lang w:eastAsia="bg-BG"/>
        </w:rPr>
      </w:pPr>
      <w:bookmarkStart w:id="16" w:name="_Toc41902780"/>
      <w:bookmarkStart w:id="17" w:name="_Toc42074435"/>
      <w:r w:rsidRPr="00083144">
        <w:rPr>
          <w:rStyle w:val="20"/>
          <w:rFonts w:ascii="Times New Roman" w:hAnsi="Times New Roman" w:cs="Times New Roman"/>
          <w:i w:val="0"/>
          <w:sz w:val="24"/>
          <w:szCs w:val="24"/>
        </w:rPr>
        <w:t xml:space="preserve">Наименование на </w:t>
      </w:r>
      <w:r w:rsidR="00723F30" w:rsidRPr="00083144">
        <w:rPr>
          <w:rStyle w:val="20"/>
          <w:rFonts w:ascii="Times New Roman" w:hAnsi="Times New Roman" w:cs="Times New Roman"/>
          <w:i w:val="0"/>
          <w:sz w:val="24"/>
          <w:szCs w:val="24"/>
        </w:rPr>
        <w:t>програмата:</w:t>
      </w:r>
      <w:bookmarkEnd w:id="16"/>
      <w:bookmarkEnd w:id="17"/>
    </w:p>
    <w:p w14:paraId="418E1E4C" w14:textId="77777777" w:rsidR="00442CEC" w:rsidRDefault="00442CEC" w:rsidP="00442CEC">
      <w:pPr>
        <w:tabs>
          <w:tab w:val="left" w:pos="284"/>
        </w:tabs>
        <w:spacing w:line="276" w:lineRule="auto"/>
        <w:ind w:left="426"/>
        <w:rPr>
          <w:b/>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2"/>
      </w:tblGrid>
      <w:tr w:rsidR="00B774B4" w:rsidRPr="00083144" w14:paraId="543CB2DC" w14:textId="77777777" w:rsidTr="00477CEE">
        <w:tc>
          <w:tcPr>
            <w:tcW w:w="9712" w:type="dxa"/>
            <w:shd w:val="clear" w:color="auto" w:fill="auto"/>
          </w:tcPr>
          <w:p w14:paraId="042D2DA5" w14:textId="77777777" w:rsidR="00A74D67" w:rsidRPr="00083144" w:rsidRDefault="00B774B4" w:rsidP="005C6F40">
            <w:pPr>
              <w:spacing w:line="276" w:lineRule="auto"/>
              <w:ind w:left="284"/>
              <w:rPr>
                <w:b/>
              </w:rPr>
            </w:pPr>
            <w:bookmarkStart w:id="18" w:name="_Toc331062346"/>
            <w:bookmarkEnd w:id="8"/>
            <w:bookmarkEnd w:id="9"/>
            <w:bookmarkEnd w:id="10"/>
            <w:bookmarkEnd w:id="11"/>
            <w:bookmarkEnd w:id="12"/>
            <w:bookmarkEnd w:id="13"/>
            <w:bookmarkEnd w:id="14"/>
            <w:bookmarkEnd w:id="15"/>
            <w:r w:rsidRPr="00083144">
              <w:t xml:space="preserve">Програма за развитие на селските райони </w:t>
            </w:r>
            <w:r w:rsidR="009323DD">
              <w:t xml:space="preserve">за периода </w:t>
            </w:r>
            <w:r w:rsidRPr="00083144">
              <w:t>2014 – 2020 г</w:t>
            </w:r>
            <w:r w:rsidR="009323DD">
              <w:t>одина.</w:t>
            </w:r>
          </w:p>
        </w:tc>
      </w:tr>
    </w:tbl>
    <w:p w14:paraId="37A68A4C" w14:textId="77777777" w:rsidR="00792897" w:rsidRDefault="00792897" w:rsidP="00792897">
      <w:pPr>
        <w:spacing w:line="276" w:lineRule="auto"/>
        <w:ind w:left="284"/>
        <w:rPr>
          <w:rStyle w:val="20"/>
          <w:rFonts w:ascii="Times New Roman" w:eastAsia="Times New Roman" w:hAnsi="Times New Roman" w:cs="Times New Roman"/>
          <w:bCs w:val="0"/>
          <w:i w:val="0"/>
          <w:iCs w:val="0"/>
          <w:sz w:val="24"/>
          <w:szCs w:val="24"/>
          <w:lang w:eastAsia="bg-BG"/>
        </w:rPr>
      </w:pPr>
    </w:p>
    <w:p w14:paraId="0B14606D" w14:textId="77777777" w:rsidR="00442CEC" w:rsidRPr="00792897" w:rsidRDefault="00442CEC" w:rsidP="00792897">
      <w:pPr>
        <w:spacing w:line="276" w:lineRule="auto"/>
        <w:ind w:left="284"/>
        <w:rPr>
          <w:rStyle w:val="20"/>
          <w:rFonts w:ascii="Times New Roman" w:eastAsia="Times New Roman" w:hAnsi="Times New Roman" w:cs="Times New Roman"/>
          <w:bCs w:val="0"/>
          <w:i w:val="0"/>
          <w:iCs w:val="0"/>
          <w:sz w:val="24"/>
          <w:szCs w:val="24"/>
          <w:lang w:eastAsia="bg-BG"/>
        </w:rPr>
      </w:pPr>
    </w:p>
    <w:p w14:paraId="27C3EEC5" w14:textId="77777777" w:rsidR="00792897" w:rsidRDefault="00792897" w:rsidP="00FD31EA">
      <w:pPr>
        <w:numPr>
          <w:ilvl w:val="0"/>
          <w:numId w:val="2"/>
        </w:numPr>
        <w:ind w:left="284" w:firstLine="142"/>
        <w:rPr>
          <w:b/>
        </w:rPr>
      </w:pPr>
      <w:bookmarkStart w:id="19" w:name="_Toc41902781"/>
      <w:bookmarkStart w:id="20" w:name="_Toc42074436"/>
      <w:r w:rsidRPr="00083144">
        <w:rPr>
          <w:rStyle w:val="20"/>
          <w:rFonts w:ascii="Times New Roman" w:hAnsi="Times New Roman" w:cs="Times New Roman"/>
          <w:i w:val="0"/>
          <w:sz w:val="24"/>
          <w:szCs w:val="24"/>
        </w:rPr>
        <w:t>Наименование на приоритетната ос</w:t>
      </w:r>
      <w:bookmarkEnd w:id="19"/>
      <w:bookmarkEnd w:id="20"/>
      <w:r w:rsidRPr="00083144">
        <w:rPr>
          <w:b/>
        </w:rPr>
        <w:t xml:space="preserve">: </w:t>
      </w:r>
    </w:p>
    <w:p w14:paraId="22ABC5BF" w14:textId="77777777" w:rsidR="00442CEC" w:rsidRDefault="00442CEC" w:rsidP="00442CEC">
      <w:pPr>
        <w:ind w:left="426"/>
        <w:rPr>
          <w:b/>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2"/>
      </w:tblGrid>
      <w:tr w:rsidR="00B774B4" w:rsidRPr="00120A57" w14:paraId="24687062" w14:textId="77777777" w:rsidTr="00230DBF">
        <w:tc>
          <w:tcPr>
            <w:tcW w:w="9712" w:type="dxa"/>
            <w:shd w:val="clear" w:color="auto" w:fill="auto"/>
          </w:tcPr>
          <w:p w14:paraId="32CE037C" w14:textId="77777777" w:rsidR="00B774B4" w:rsidRPr="00120A57" w:rsidRDefault="000F419C" w:rsidP="00D21E13">
            <w:r>
              <w:t>М</w:t>
            </w:r>
            <w:r w:rsidRPr="00083144">
              <w:t>ярка 19 „Водено от общностите местно развитие“</w:t>
            </w:r>
            <w:r w:rsidR="009323DD">
              <w:t>.</w:t>
            </w:r>
            <w:r w:rsidR="00D21E13">
              <w:t xml:space="preserve"> </w:t>
            </w:r>
            <w:r w:rsidR="00B774B4" w:rsidRPr="00083144">
              <w:t>Подмярка 19.2. „Прилагане на операции в рамките на стратегии за водено от общностите местно развитие“</w:t>
            </w:r>
            <w:r w:rsidR="009323DD">
              <w:t>.</w:t>
            </w:r>
          </w:p>
        </w:tc>
      </w:tr>
    </w:tbl>
    <w:p w14:paraId="55AC2C41" w14:textId="77777777" w:rsidR="0005004A" w:rsidRDefault="0005004A" w:rsidP="00B774B4">
      <w:pPr>
        <w:ind w:left="567"/>
        <w:jc w:val="center"/>
        <w:rPr>
          <w:b/>
          <w:sz w:val="22"/>
          <w:szCs w:val="22"/>
        </w:rPr>
      </w:pPr>
    </w:p>
    <w:p w14:paraId="492A8C7C" w14:textId="77777777" w:rsidR="00442CEC" w:rsidRDefault="00442CEC" w:rsidP="00B774B4">
      <w:pPr>
        <w:ind w:left="567"/>
        <w:jc w:val="center"/>
        <w:rPr>
          <w:b/>
          <w:sz w:val="22"/>
          <w:szCs w:val="22"/>
        </w:rPr>
      </w:pPr>
    </w:p>
    <w:p w14:paraId="005C46D8" w14:textId="77777777" w:rsidR="00792897" w:rsidRPr="00442CEC" w:rsidRDefault="00792897" w:rsidP="00D21E13">
      <w:pPr>
        <w:numPr>
          <w:ilvl w:val="0"/>
          <w:numId w:val="2"/>
        </w:numPr>
        <w:ind w:left="709" w:hanging="283"/>
        <w:rPr>
          <w:rStyle w:val="20"/>
          <w:rFonts w:ascii="Times New Roman" w:eastAsia="Times New Roman" w:hAnsi="Times New Roman" w:cs="Times New Roman"/>
          <w:bCs w:val="0"/>
          <w:i w:val="0"/>
          <w:iCs w:val="0"/>
          <w:sz w:val="22"/>
          <w:szCs w:val="22"/>
          <w:lang w:eastAsia="bg-BG"/>
        </w:rPr>
      </w:pPr>
      <w:bookmarkStart w:id="21" w:name="_Toc41902782"/>
      <w:bookmarkStart w:id="22" w:name="_Toc42074437"/>
      <w:r w:rsidRPr="00120A57">
        <w:rPr>
          <w:rStyle w:val="20"/>
          <w:rFonts w:ascii="Times New Roman" w:hAnsi="Times New Roman" w:cs="Times New Roman"/>
          <w:i w:val="0"/>
          <w:sz w:val="24"/>
          <w:szCs w:val="24"/>
        </w:rPr>
        <w:t>Наименование на процедурата:</w:t>
      </w:r>
      <w:bookmarkEnd w:id="21"/>
      <w:bookmarkEnd w:id="22"/>
      <w:r w:rsidRPr="00120A57">
        <w:rPr>
          <w:rStyle w:val="20"/>
          <w:rFonts w:ascii="Times New Roman" w:hAnsi="Times New Roman" w:cs="Times New Roman"/>
          <w:i w:val="0"/>
          <w:sz w:val="24"/>
          <w:szCs w:val="24"/>
        </w:rPr>
        <w:t xml:space="preserve"> </w:t>
      </w:r>
      <w:r>
        <w:rPr>
          <w:rStyle w:val="20"/>
          <w:rFonts w:ascii="Times New Roman" w:hAnsi="Times New Roman" w:cs="Times New Roman"/>
          <w:i w:val="0"/>
          <w:sz w:val="24"/>
          <w:szCs w:val="24"/>
        </w:rPr>
        <w:t xml:space="preserve"> </w:t>
      </w:r>
    </w:p>
    <w:p w14:paraId="6F167F1E" w14:textId="77777777" w:rsidR="00442CEC" w:rsidRPr="00120A57" w:rsidRDefault="00442CEC" w:rsidP="00442CEC">
      <w:pPr>
        <w:ind w:left="709"/>
        <w:rPr>
          <w:b/>
          <w:sz w:val="22"/>
          <w:szCs w:val="22"/>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2"/>
      </w:tblGrid>
      <w:tr w:rsidR="00B774B4" w:rsidRPr="00120A57" w14:paraId="3FEC2023" w14:textId="77777777" w:rsidTr="00230DBF">
        <w:tc>
          <w:tcPr>
            <w:tcW w:w="9712" w:type="dxa"/>
            <w:shd w:val="clear" w:color="auto" w:fill="auto"/>
          </w:tcPr>
          <w:p w14:paraId="4D179A02" w14:textId="77777777" w:rsidR="00C55D7F" w:rsidRDefault="000843E9" w:rsidP="00D90D73">
            <w:pPr>
              <w:spacing w:line="276" w:lineRule="auto"/>
              <w:rPr>
                <w:b/>
              </w:rPr>
            </w:pPr>
            <w:bookmarkStart w:id="23" w:name="_Toc514405256"/>
            <w:r>
              <w:rPr>
                <w:b/>
              </w:rPr>
              <w:t>Местна Инициативна Група Стамболово – Кърджали 54</w:t>
            </w:r>
            <w:r w:rsidR="00C55D7F" w:rsidRPr="00C55D7F">
              <w:rPr>
                <w:b/>
              </w:rPr>
              <w:t>, Подмярка 6.4.1 „Инвестиции в подкрепа на неземеделски дейности“</w:t>
            </w:r>
            <w:bookmarkStart w:id="24" w:name="_Toc517284569"/>
            <w:bookmarkStart w:id="25" w:name="_Toc518202789"/>
          </w:p>
          <w:p w14:paraId="1D7C2D8C" w14:textId="016DAE10" w:rsidR="00F40E83" w:rsidRPr="00AC4901" w:rsidRDefault="009068A3" w:rsidP="00C55D7F">
            <w:pPr>
              <w:spacing w:line="276" w:lineRule="auto"/>
            </w:pPr>
            <w:bookmarkStart w:id="26" w:name="_Toc41902783"/>
            <w:bookmarkStart w:id="27" w:name="_Toc42074438"/>
            <w:r w:rsidRPr="00AC4901">
              <w:rPr>
                <w:rStyle w:val="20"/>
                <w:rFonts w:ascii="Times New Roman" w:hAnsi="Times New Roman" w:cs="Times New Roman"/>
                <w:b w:val="0"/>
                <w:i w:val="0"/>
                <w:sz w:val="24"/>
                <w:szCs w:val="24"/>
              </w:rPr>
              <w:t>Процедура за подбор на проектни предложения</w:t>
            </w:r>
            <w:bookmarkEnd w:id="23"/>
            <w:bookmarkEnd w:id="24"/>
            <w:bookmarkEnd w:id="25"/>
            <w:r w:rsidRPr="00AC4901">
              <w:rPr>
                <w:rStyle w:val="20"/>
                <w:rFonts w:ascii="Times New Roman" w:hAnsi="Times New Roman" w:cs="Times New Roman"/>
                <w:b w:val="0"/>
                <w:sz w:val="24"/>
                <w:szCs w:val="24"/>
              </w:rPr>
              <w:t xml:space="preserve"> </w:t>
            </w:r>
            <w:r w:rsidR="00D90D73" w:rsidRPr="00D90D73">
              <w:rPr>
                <w:rStyle w:val="20"/>
                <w:rFonts w:ascii="Times New Roman" w:hAnsi="Times New Roman" w:cs="Times New Roman"/>
                <w:b w:val="0"/>
                <w:i w:val="0"/>
                <w:sz w:val="24"/>
                <w:szCs w:val="24"/>
              </w:rPr>
              <w:t>в ИСУН 2020</w:t>
            </w:r>
            <w:bookmarkEnd w:id="26"/>
            <w:bookmarkEnd w:id="27"/>
            <w:r w:rsidR="00D90D73">
              <w:rPr>
                <w:rStyle w:val="20"/>
                <w:rFonts w:ascii="Times New Roman" w:hAnsi="Times New Roman" w:cs="Times New Roman"/>
                <w:b w:val="0"/>
                <w:sz w:val="24"/>
                <w:szCs w:val="24"/>
              </w:rPr>
              <w:t xml:space="preserve"> </w:t>
            </w:r>
            <w:r w:rsidR="00330612" w:rsidRPr="00AC4901">
              <w:rPr>
                <w:b/>
                <w:bCs/>
              </w:rPr>
              <w:t>№</w:t>
            </w:r>
            <w:r w:rsidR="002A26FF" w:rsidRPr="002A26FF">
              <w:rPr>
                <w:rStyle w:val="indented"/>
                <w:b/>
              </w:rPr>
              <w:t>BG06RDNP001-19.323</w:t>
            </w:r>
          </w:p>
        </w:tc>
      </w:tr>
    </w:tbl>
    <w:p w14:paraId="03C5B736" w14:textId="77777777" w:rsidR="00442CEC" w:rsidRDefault="00442CEC" w:rsidP="00B47A33">
      <w:pPr>
        <w:spacing w:line="276" w:lineRule="auto"/>
        <w:rPr>
          <w:b/>
          <w:sz w:val="22"/>
          <w:szCs w:val="22"/>
        </w:rPr>
      </w:pPr>
    </w:p>
    <w:p w14:paraId="7EB05D0B" w14:textId="5EFC218B" w:rsidR="00442CEC" w:rsidRDefault="00792897" w:rsidP="00B47A33">
      <w:pPr>
        <w:numPr>
          <w:ilvl w:val="0"/>
          <w:numId w:val="2"/>
        </w:numPr>
        <w:tabs>
          <w:tab w:val="left" w:pos="851"/>
        </w:tabs>
        <w:spacing w:line="276" w:lineRule="auto"/>
        <w:ind w:left="709" w:hanging="142"/>
      </w:pPr>
      <w:bookmarkStart w:id="28" w:name="_Toc41902784"/>
      <w:bookmarkStart w:id="29" w:name="_Toc42074439"/>
      <w:r w:rsidRPr="00000251">
        <w:rPr>
          <w:rStyle w:val="20"/>
          <w:rFonts w:ascii="Times New Roman" w:hAnsi="Times New Roman" w:cs="Times New Roman"/>
          <w:i w:val="0"/>
          <w:sz w:val="24"/>
          <w:szCs w:val="24"/>
        </w:rPr>
        <w:t>Измерения по кодове:</w:t>
      </w:r>
      <w:bookmarkEnd w:id="28"/>
      <w:bookmarkEnd w:id="29"/>
      <w:r>
        <w:rPr>
          <w:lang w:val="en-US"/>
        </w:rPr>
        <w:t xml:space="preserve"> </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2"/>
      </w:tblGrid>
      <w:tr w:rsidR="00B774B4" w:rsidRPr="00120A57" w14:paraId="2CF57A7C" w14:textId="77777777" w:rsidTr="003D5B1E">
        <w:trPr>
          <w:trHeight w:val="93"/>
        </w:trPr>
        <w:tc>
          <w:tcPr>
            <w:tcW w:w="9712" w:type="dxa"/>
            <w:shd w:val="clear" w:color="auto" w:fill="auto"/>
          </w:tcPr>
          <w:p w14:paraId="4EEE69A7" w14:textId="77777777" w:rsidR="009068A3" w:rsidRDefault="009068A3" w:rsidP="000F419C">
            <w:pPr>
              <w:spacing w:line="276" w:lineRule="auto"/>
            </w:pPr>
            <w:r>
              <w:t>Измерение 01 Област на интервенция: 097 Инициативи за воденото от общностите местно развитие в градски и селски райони</w:t>
            </w:r>
            <w:r w:rsidR="00D21E13">
              <w:t>.</w:t>
            </w:r>
          </w:p>
          <w:p w14:paraId="2B5812D9" w14:textId="77777777" w:rsidR="009068A3" w:rsidRDefault="009068A3" w:rsidP="000F419C">
            <w:pPr>
              <w:spacing w:line="276" w:lineRule="auto"/>
            </w:pPr>
            <w:r>
              <w:t>Измерение 02 Форма на финансиране: 01 Безвъзмездни средства</w:t>
            </w:r>
            <w:r w:rsidR="00D21E13">
              <w:t>.</w:t>
            </w:r>
          </w:p>
          <w:p w14:paraId="6CD7C6E0" w14:textId="77777777" w:rsidR="009068A3" w:rsidRPr="009068A3" w:rsidRDefault="009068A3" w:rsidP="000F419C">
            <w:pPr>
              <w:spacing w:line="276" w:lineRule="auto"/>
            </w:pPr>
            <w:r>
              <w:t>Измерение 03 Тип на територията</w:t>
            </w:r>
            <w:r w:rsidRPr="00325479">
              <w:rPr>
                <w:b/>
              </w:rPr>
              <w:t xml:space="preserve">: </w:t>
            </w:r>
            <w:r w:rsidRPr="000F419C">
              <w:t>07 Не се прилага</w:t>
            </w:r>
            <w:r w:rsidR="00D21E13">
              <w:t>.</w:t>
            </w:r>
            <w:r w:rsidR="00325479" w:rsidRPr="000F419C">
              <w:rPr>
                <w:b/>
              </w:rPr>
              <w:t xml:space="preserve"> </w:t>
            </w:r>
          </w:p>
        </w:tc>
      </w:tr>
    </w:tbl>
    <w:p w14:paraId="6068AB4E" w14:textId="77777777" w:rsidR="00477CEE" w:rsidRDefault="00477CEE" w:rsidP="00B774B4">
      <w:pPr>
        <w:ind w:left="567"/>
        <w:jc w:val="center"/>
        <w:rPr>
          <w:b/>
          <w:sz w:val="22"/>
          <w:szCs w:val="22"/>
        </w:rPr>
      </w:pPr>
    </w:p>
    <w:p w14:paraId="2A80BB62" w14:textId="77777777" w:rsidR="00442CEC" w:rsidRDefault="00442CEC" w:rsidP="00B774B4">
      <w:pPr>
        <w:ind w:left="567"/>
        <w:jc w:val="center"/>
        <w:rPr>
          <w:b/>
          <w:sz w:val="22"/>
          <w:szCs w:val="22"/>
        </w:rPr>
      </w:pPr>
    </w:p>
    <w:p w14:paraId="78291DA2" w14:textId="11D17D01" w:rsidR="00442CEC" w:rsidRPr="003A1C52" w:rsidRDefault="00145A26" w:rsidP="003A1C52">
      <w:pPr>
        <w:numPr>
          <w:ilvl w:val="0"/>
          <w:numId w:val="3"/>
        </w:numPr>
        <w:spacing w:line="276" w:lineRule="auto"/>
        <w:ind w:firstLine="66"/>
        <w:rPr>
          <w:b/>
        </w:rPr>
      </w:pPr>
      <w:bookmarkStart w:id="30" w:name="_Toc41902785"/>
      <w:bookmarkStart w:id="31" w:name="_Toc42074440"/>
      <w:r w:rsidRPr="00120A57">
        <w:rPr>
          <w:rStyle w:val="20"/>
          <w:rFonts w:ascii="Times New Roman" w:hAnsi="Times New Roman" w:cs="Times New Roman"/>
          <w:i w:val="0"/>
          <w:sz w:val="24"/>
          <w:szCs w:val="24"/>
        </w:rPr>
        <w:t>Териториален обхват:</w:t>
      </w:r>
      <w:bookmarkEnd w:id="30"/>
      <w:bookmarkEnd w:id="31"/>
      <w:r w:rsidRPr="00120A57">
        <w:rPr>
          <w:b/>
        </w:rPr>
        <w:t xml:space="preserve"> </w:t>
      </w:r>
    </w:p>
    <w:p w14:paraId="5C62D2C0" w14:textId="77777777" w:rsidR="000843E9" w:rsidRDefault="000843E9" w:rsidP="000843E9">
      <w:pPr>
        <w:pBdr>
          <w:top w:val="single" w:sz="6" w:space="1" w:color="auto"/>
          <w:left w:val="single" w:sz="6" w:space="4" w:color="auto"/>
          <w:bottom w:val="single" w:sz="6" w:space="1" w:color="auto"/>
          <w:right w:val="single" w:sz="6" w:space="4" w:color="auto"/>
        </w:pBdr>
        <w:spacing w:line="276" w:lineRule="auto"/>
        <w:ind w:left="426"/>
        <w:rPr>
          <w:b/>
          <w:lang w:val="en-US"/>
        </w:rPr>
      </w:pPr>
      <w:r w:rsidRPr="00330612">
        <w:t>Цялата т</w:t>
      </w:r>
      <w:r>
        <w:t>еритория</w:t>
      </w:r>
      <w:r w:rsidRPr="009068A3">
        <w:t xml:space="preserve"> на действие на </w:t>
      </w:r>
      <w:r w:rsidRPr="00330612">
        <w:rPr>
          <w:rStyle w:val="20"/>
          <w:rFonts w:ascii="Times New Roman" w:hAnsi="Times New Roman" w:cs="Times New Roman"/>
          <w:b w:val="0"/>
          <w:i w:val="0"/>
          <w:sz w:val="24"/>
          <w:szCs w:val="24"/>
        </w:rPr>
        <w:t>Сдружение с нестопанска цел</w:t>
      </w:r>
      <w:r w:rsidRPr="00330612">
        <w:rPr>
          <w:rStyle w:val="20"/>
          <w:rFonts w:ascii="Times New Roman" w:hAnsi="Times New Roman" w:cs="Times New Roman"/>
          <w:i w:val="0"/>
          <w:sz w:val="24"/>
          <w:szCs w:val="24"/>
        </w:rPr>
        <w:t xml:space="preserve"> </w:t>
      </w:r>
      <w:r w:rsidRPr="00BD1746">
        <w:rPr>
          <w:rStyle w:val="20"/>
          <w:rFonts w:ascii="Times New Roman" w:hAnsi="Times New Roman" w:cs="Times New Roman"/>
          <w:b w:val="0"/>
          <w:i w:val="0"/>
          <w:sz w:val="24"/>
          <w:szCs w:val="24"/>
        </w:rPr>
        <w:t>МИГ “Стамболово - Кърджали 54”</w:t>
      </w:r>
      <w:r>
        <w:t xml:space="preserve">, която съвпада с административно-териториалните граници на </w:t>
      </w:r>
      <w:r w:rsidRPr="00261618">
        <w:rPr>
          <w:b/>
        </w:rPr>
        <w:t>общин</w:t>
      </w:r>
      <w:r>
        <w:rPr>
          <w:b/>
          <w:lang w:val="en-US"/>
        </w:rPr>
        <w:t xml:space="preserve">a </w:t>
      </w:r>
      <w:r>
        <w:rPr>
          <w:b/>
        </w:rPr>
        <w:t xml:space="preserve">Стамболово и следните 54 населени места от община Кърджали: </w:t>
      </w:r>
      <w:r w:rsidRPr="002C79CC">
        <w:rPr>
          <w:i/>
        </w:rPr>
        <w:t>Бащино, Бели пласт, Болярци, Бяла поляна, Бялка, Висока поляна, Гняздово, Горна крепост, Гъсково, Добриново, Долище, Долна крепост, Иванци, Жинзифово, Звиница, Зимзелен, Звезделина, Звезден, Калоянци, Кокиче, Конево, Крин, Люляково, Майсторово, Миладиново, Мост, Мургово, Мъдрец, Невестино, Орешница, Панчево, Перперек, Повет, Пропаст, Рудина, Рани лист, Седловина, Сестринско, Скалище, Соколяне, Страхил войвода, Стремово, Стремци, Сватбаре, Солище, Скърбино, Сипей, Татково, Три могили, Черешица, Черньовци, Чифлик, Широко поле и Ястреб</w:t>
      </w:r>
      <w:r>
        <w:rPr>
          <w:b/>
          <w:lang w:val="en-US"/>
        </w:rPr>
        <w:t xml:space="preserve">. </w:t>
      </w:r>
    </w:p>
    <w:p w14:paraId="563BF62D" w14:textId="77777777" w:rsidR="000843E9" w:rsidRPr="00EA3EB7" w:rsidRDefault="000843E9" w:rsidP="000843E9">
      <w:pPr>
        <w:pBdr>
          <w:top w:val="single" w:sz="6" w:space="1" w:color="auto"/>
          <w:left w:val="single" w:sz="6" w:space="4" w:color="auto"/>
          <w:bottom w:val="single" w:sz="6" w:space="1" w:color="auto"/>
          <w:right w:val="single" w:sz="6" w:space="4" w:color="auto"/>
        </w:pBdr>
        <w:spacing w:line="276" w:lineRule="auto"/>
        <w:ind w:left="426"/>
        <w:jc w:val="both"/>
      </w:pPr>
      <w:r w:rsidRPr="00EA3EB7">
        <w:t>Територията обхваната от МИГ “Стамболово - Кърджали 54” е типично селск</w:t>
      </w:r>
      <w:r>
        <w:t>а</w:t>
      </w:r>
      <w:r w:rsidRPr="00EA3EB7">
        <w:t xml:space="preserve"> територия – слабо развита</w:t>
      </w:r>
      <w:r>
        <w:t>,</w:t>
      </w:r>
      <w:r w:rsidRPr="00EA3EB7">
        <w:t xml:space="preserve"> без ясно изразено ядро, съставена от десетки малки села, разпръснати </w:t>
      </w:r>
      <w:r>
        <w:t>в ареала на</w:t>
      </w:r>
      <w:r w:rsidRPr="00EA3EB7">
        <w:t xml:space="preserve"> река Арда в Източни Родопи с идентични потребности, проблеми и потенциал за развитие. Териториалната близост на населените места и наличните многообразни връзки между тях (икономически, социални, транспортни, културни) определят територията като хомогенна, дейставаща като общ „организъм“ и подкрепата за проекти</w:t>
      </w:r>
      <w:r>
        <w:t>, изпълнявани в</w:t>
      </w:r>
      <w:r w:rsidRPr="00EA3EB7">
        <w:t xml:space="preserve"> което и да населено място (в обхвата на МИГ) ще доведе до развитието на сел</w:t>
      </w:r>
      <w:r>
        <w:t>с</w:t>
      </w:r>
      <w:r w:rsidRPr="00EA3EB7">
        <w:t xml:space="preserve">кия регион. В този смисъл допустими за финансиране </w:t>
      </w:r>
      <w:r>
        <w:t>от ЕЗФРСР</w:t>
      </w:r>
      <w:r w:rsidRPr="00EA3EB7">
        <w:t xml:space="preserve"> са проекти изпълнявани и на територията на населените места от община Кърджали, които са включени в териториалния обхват на </w:t>
      </w:r>
      <w:r>
        <w:t>МИГ “Стамболово - Кърджали 54”.</w:t>
      </w:r>
    </w:p>
    <w:p w14:paraId="5F31ED10" w14:textId="77777777" w:rsidR="00442CEC" w:rsidRDefault="00442CEC" w:rsidP="00007C5D">
      <w:pPr>
        <w:spacing w:line="276" w:lineRule="auto"/>
        <w:rPr>
          <w:b/>
        </w:rPr>
      </w:pPr>
    </w:p>
    <w:p w14:paraId="1960659E" w14:textId="77777777" w:rsidR="008569BD" w:rsidRDefault="008569BD" w:rsidP="006633F6">
      <w:pPr>
        <w:pStyle w:val="2"/>
        <w:numPr>
          <w:ilvl w:val="0"/>
          <w:numId w:val="3"/>
        </w:numPr>
        <w:spacing w:before="0" w:after="0" w:line="276" w:lineRule="auto"/>
        <w:ind w:firstLine="66"/>
        <w:rPr>
          <w:rFonts w:ascii="Times New Roman" w:hAnsi="Times New Roman"/>
          <w:i w:val="0"/>
          <w:sz w:val="24"/>
          <w:szCs w:val="24"/>
        </w:rPr>
      </w:pPr>
      <w:bookmarkStart w:id="32" w:name="_Toc41902786"/>
      <w:bookmarkStart w:id="33" w:name="_Toc42074441"/>
      <w:r w:rsidRPr="007B0916">
        <w:rPr>
          <w:rFonts w:ascii="Times New Roman" w:hAnsi="Times New Roman"/>
          <w:i w:val="0"/>
          <w:sz w:val="24"/>
          <w:szCs w:val="24"/>
        </w:rPr>
        <w:t xml:space="preserve">Цели на предоставяната безвъзмездна финансова помощ по процедурата и </w:t>
      </w:r>
      <w:r w:rsidR="00D21E13" w:rsidRPr="007B0916">
        <w:rPr>
          <w:rFonts w:ascii="Times New Roman" w:hAnsi="Times New Roman"/>
          <w:i w:val="0"/>
          <w:sz w:val="24"/>
          <w:szCs w:val="24"/>
        </w:rPr>
        <w:t>очаквани</w:t>
      </w:r>
      <w:bookmarkEnd w:id="32"/>
      <w:bookmarkEnd w:id="33"/>
    </w:p>
    <w:p w14:paraId="222719F8" w14:textId="77777777" w:rsidR="008569BD" w:rsidRDefault="008569BD" w:rsidP="00FD31EA">
      <w:pPr>
        <w:pStyle w:val="2"/>
        <w:tabs>
          <w:tab w:val="clear" w:pos="0"/>
          <w:tab w:val="num" w:pos="426"/>
        </w:tabs>
        <w:spacing w:before="0" w:after="0" w:line="276" w:lineRule="auto"/>
        <w:ind w:left="426"/>
        <w:rPr>
          <w:rFonts w:ascii="Times New Roman" w:hAnsi="Times New Roman"/>
          <w:i w:val="0"/>
          <w:sz w:val="24"/>
          <w:szCs w:val="24"/>
        </w:rPr>
      </w:pPr>
      <w:bookmarkStart w:id="34" w:name="_Toc41902787"/>
      <w:bookmarkStart w:id="35" w:name="_Toc42074442"/>
      <w:r w:rsidRPr="007B0916">
        <w:rPr>
          <w:rFonts w:ascii="Times New Roman" w:hAnsi="Times New Roman"/>
          <w:i w:val="0"/>
          <w:sz w:val="24"/>
          <w:szCs w:val="24"/>
        </w:rPr>
        <w:t>резултати:</w:t>
      </w:r>
      <w:bookmarkEnd w:id="34"/>
      <w:bookmarkEnd w:id="35"/>
      <w:r w:rsidRPr="007B0916">
        <w:rPr>
          <w:rFonts w:ascii="Times New Roman" w:hAnsi="Times New Roman"/>
          <w:i w:val="0"/>
          <w:sz w:val="24"/>
          <w:szCs w:val="24"/>
        </w:rPr>
        <w:t xml:space="preserve"> </w:t>
      </w:r>
    </w:p>
    <w:p w14:paraId="511C0214" w14:textId="77777777" w:rsidR="004B22CC" w:rsidRPr="00D21E13" w:rsidRDefault="00261618" w:rsidP="004B22CC">
      <w:pPr>
        <w:pStyle w:val="a0"/>
        <w:pBdr>
          <w:top w:val="single" w:sz="4" w:space="1" w:color="auto"/>
          <w:left w:val="single" w:sz="4" w:space="4" w:color="auto"/>
          <w:bottom w:val="single" w:sz="4" w:space="1" w:color="auto"/>
          <w:right w:val="single" w:sz="4" w:space="4" w:color="auto"/>
        </w:pBdr>
        <w:spacing w:after="0" w:line="276" w:lineRule="auto"/>
        <w:ind w:left="426"/>
        <w:jc w:val="both"/>
        <w:rPr>
          <w:rFonts w:eastAsia="SimSun"/>
          <w:b/>
          <w:bCs/>
          <w:kern w:val="3"/>
          <w:lang w:eastAsia="zh-CN" w:bidi="hi-IN"/>
        </w:rPr>
      </w:pPr>
      <w:r w:rsidRPr="00735323">
        <w:rPr>
          <w:lang w:eastAsia="ar-SA"/>
        </w:rPr>
        <w:t xml:space="preserve">Предоставяната по процедурата безвъзмездна финансова помощ трябва да допринесе за постигането на </w:t>
      </w:r>
      <w:r w:rsidR="00F674A7" w:rsidRPr="00F674A7">
        <w:rPr>
          <w:lang w:eastAsia="ar-SA"/>
        </w:rPr>
        <w:t>Стратегическа Цел 1</w:t>
      </w:r>
      <w:r w:rsidR="00F674A7">
        <w:rPr>
          <w:lang w:eastAsia="ar-SA"/>
        </w:rPr>
        <w:t xml:space="preserve"> </w:t>
      </w:r>
      <w:r w:rsidRPr="00735323">
        <w:rPr>
          <w:lang w:eastAsia="ar-SA"/>
        </w:rPr>
        <w:t xml:space="preserve">на Стратегията за ВОМР </w:t>
      </w:r>
      <w:r w:rsidR="000843E9">
        <w:rPr>
          <w:lang w:eastAsia="ar-SA"/>
        </w:rPr>
        <w:t>„</w:t>
      </w:r>
      <w:r w:rsidR="000843E9" w:rsidRPr="000843E9">
        <w:rPr>
          <w:lang w:eastAsia="ar-SA"/>
        </w:rPr>
        <w:t>Конкурентоспособна икономика, базирана на местни ресурси, осигуряваща по високи доходи и заетост</w:t>
      </w:r>
      <w:r w:rsidR="000843E9">
        <w:rPr>
          <w:lang w:eastAsia="ar-SA"/>
        </w:rPr>
        <w:t xml:space="preserve">“ </w:t>
      </w:r>
      <w:r w:rsidR="00F674A7" w:rsidRPr="00F674A7">
        <w:rPr>
          <w:rFonts w:eastAsia="SimSun"/>
          <w:b/>
          <w:bCs/>
          <w:kern w:val="3"/>
          <w:lang w:eastAsia="zh-CN" w:bidi="hi-IN"/>
        </w:rPr>
        <w:t>Подмярка 6.4.1 „Инвестиции в подкрепа на неземеделски дейности“</w:t>
      </w:r>
      <w:r w:rsidR="004B22CC" w:rsidRPr="00D21E13">
        <w:rPr>
          <w:b/>
          <w:lang w:val="ru-RU"/>
        </w:rPr>
        <w:t xml:space="preserve"> </w:t>
      </w:r>
      <w:r w:rsidR="004B22CC" w:rsidRPr="00D21E13">
        <w:rPr>
          <w:rFonts w:eastAsia="SimSun"/>
          <w:b/>
          <w:bCs/>
          <w:kern w:val="3"/>
          <w:lang w:eastAsia="zh-CN" w:bidi="hi-IN"/>
        </w:rPr>
        <w:t xml:space="preserve"> е в обхвата на: </w:t>
      </w:r>
    </w:p>
    <w:p w14:paraId="3A88A1F1" w14:textId="77777777" w:rsidR="000843E9" w:rsidRPr="000843E9" w:rsidRDefault="000843E9" w:rsidP="000843E9">
      <w:pPr>
        <w:pStyle w:val="a0"/>
        <w:pBdr>
          <w:top w:val="single" w:sz="4" w:space="1" w:color="auto"/>
          <w:left w:val="single" w:sz="4" w:space="4" w:color="auto"/>
          <w:bottom w:val="single" w:sz="4" w:space="1" w:color="auto"/>
          <w:right w:val="single" w:sz="4" w:space="4" w:color="auto"/>
        </w:pBdr>
        <w:spacing w:line="276" w:lineRule="auto"/>
        <w:ind w:left="426"/>
        <w:jc w:val="both"/>
        <w:rPr>
          <w:rFonts w:eastAsia="SimSun"/>
          <w:bCs/>
          <w:kern w:val="3"/>
          <w:lang w:eastAsia="zh-CN" w:bidi="hi-IN"/>
        </w:rPr>
      </w:pPr>
      <w:r w:rsidRPr="000843E9">
        <w:rPr>
          <w:rFonts w:eastAsia="SimSun"/>
          <w:bCs/>
          <w:kern w:val="3"/>
          <w:lang w:eastAsia="zh-CN" w:bidi="hi-IN"/>
        </w:rPr>
        <w:t>П</w:t>
      </w:r>
      <w:r>
        <w:rPr>
          <w:rFonts w:eastAsia="SimSun"/>
          <w:bCs/>
          <w:kern w:val="3"/>
          <w:lang w:eastAsia="zh-CN" w:bidi="hi-IN"/>
        </w:rPr>
        <w:t>ри</w:t>
      </w:r>
      <w:r w:rsidR="006B58AD">
        <w:rPr>
          <w:rFonts w:eastAsia="SimSun"/>
          <w:bCs/>
          <w:kern w:val="3"/>
          <w:lang w:eastAsia="zh-CN" w:bidi="hi-IN"/>
        </w:rPr>
        <w:t>о</w:t>
      </w:r>
      <w:r>
        <w:rPr>
          <w:rFonts w:eastAsia="SimSun"/>
          <w:bCs/>
          <w:kern w:val="3"/>
          <w:lang w:eastAsia="zh-CN" w:bidi="hi-IN"/>
        </w:rPr>
        <w:t>р</w:t>
      </w:r>
      <w:r w:rsidR="006B58AD">
        <w:rPr>
          <w:rFonts w:eastAsia="SimSun"/>
          <w:bCs/>
          <w:kern w:val="3"/>
          <w:lang w:eastAsia="zh-CN" w:bidi="hi-IN"/>
        </w:rPr>
        <w:t>и</w:t>
      </w:r>
      <w:r>
        <w:rPr>
          <w:rFonts w:eastAsia="SimSun"/>
          <w:bCs/>
          <w:kern w:val="3"/>
          <w:lang w:eastAsia="zh-CN" w:bidi="hi-IN"/>
        </w:rPr>
        <w:t xml:space="preserve">тет </w:t>
      </w:r>
      <w:r w:rsidRPr="000843E9">
        <w:rPr>
          <w:rFonts w:eastAsia="SimSun"/>
          <w:bCs/>
          <w:kern w:val="3"/>
          <w:lang w:eastAsia="zh-CN" w:bidi="hi-IN"/>
        </w:rPr>
        <w:t xml:space="preserve">2. Подкрепа на предприемачество за разнообразяване на икономиката, вкл.развитието на туризма, </w:t>
      </w:r>
      <w:r w:rsidR="006B58AD">
        <w:rPr>
          <w:rFonts w:eastAsia="SimSun"/>
          <w:bCs/>
          <w:kern w:val="3"/>
          <w:lang w:eastAsia="zh-CN" w:bidi="hi-IN"/>
        </w:rPr>
        <w:t xml:space="preserve">който </w:t>
      </w:r>
      <w:r w:rsidRPr="000843E9">
        <w:rPr>
          <w:rFonts w:eastAsia="SimSun"/>
          <w:bCs/>
          <w:kern w:val="3"/>
          <w:lang w:eastAsia="zh-CN" w:bidi="hi-IN"/>
        </w:rPr>
        <w:t xml:space="preserve">адресира </w:t>
      </w:r>
      <w:r w:rsidR="006B58AD">
        <w:rPr>
          <w:rFonts w:eastAsia="SimSun"/>
          <w:bCs/>
          <w:kern w:val="3"/>
          <w:lang w:eastAsia="zh-CN" w:bidi="hi-IN"/>
        </w:rPr>
        <w:t xml:space="preserve">важни </w:t>
      </w:r>
      <w:r w:rsidRPr="000843E9">
        <w:rPr>
          <w:rFonts w:eastAsia="SimSun"/>
          <w:bCs/>
          <w:kern w:val="3"/>
          <w:lang w:eastAsia="zh-CN" w:bidi="hi-IN"/>
        </w:rPr>
        <w:t xml:space="preserve"> нужди на територията в областта на</w:t>
      </w:r>
      <w:r w:rsidR="006B58AD">
        <w:rPr>
          <w:rFonts w:eastAsia="SimSun"/>
          <w:bCs/>
          <w:kern w:val="3"/>
          <w:lang w:eastAsia="zh-CN" w:bidi="hi-IN"/>
        </w:rPr>
        <w:t xml:space="preserve"> местното икономическо развитие. Тези нужди са фокусирани в две специфични цели:</w:t>
      </w:r>
    </w:p>
    <w:p w14:paraId="26B96AE0" w14:textId="77777777" w:rsidR="000843E9" w:rsidRDefault="006B58AD" w:rsidP="006B58AD">
      <w:pPr>
        <w:pStyle w:val="a0"/>
        <w:pBdr>
          <w:top w:val="single" w:sz="4" w:space="1" w:color="auto"/>
          <w:left w:val="single" w:sz="4" w:space="4" w:color="auto"/>
          <w:bottom w:val="single" w:sz="4" w:space="1" w:color="auto"/>
          <w:right w:val="single" w:sz="4" w:space="4" w:color="auto"/>
        </w:pBdr>
        <w:spacing w:line="276" w:lineRule="auto"/>
        <w:ind w:left="426"/>
        <w:jc w:val="both"/>
        <w:rPr>
          <w:rFonts w:eastAsia="SimSun"/>
          <w:bCs/>
          <w:kern w:val="3"/>
          <w:lang w:eastAsia="zh-CN" w:bidi="hi-IN"/>
        </w:rPr>
      </w:pPr>
      <w:r>
        <w:rPr>
          <w:rFonts w:eastAsia="SimSun"/>
          <w:bCs/>
          <w:kern w:val="3"/>
          <w:lang w:eastAsia="zh-CN" w:bidi="hi-IN"/>
        </w:rPr>
        <w:t xml:space="preserve">Специфична цел </w:t>
      </w:r>
      <w:r w:rsidRPr="006B58AD">
        <w:rPr>
          <w:rFonts w:eastAsia="SimSun"/>
          <w:bCs/>
          <w:kern w:val="3"/>
          <w:lang w:eastAsia="zh-CN" w:bidi="hi-IN"/>
        </w:rPr>
        <w:t>3. Разнообразяване на туристическите продукти и предлагане на основата на природните и културни дадености на територията</w:t>
      </w:r>
      <w:r>
        <w:rPr>
          <w:rFonts w:eastAsia="SimSun"/>
          <w:bCs/>
          <w:kern w:val="3"/>
          <w:lang w:eastAsia="zh-CN" w:bidi="hi-IN"/>
        </w:rPr>
        <w:t xml:space="preserve"> и </w:t>
      </w:r>
    </w:p>
    <w:p w14:paraId="3245E26D" w14:textId="77777777" w:rsidR="006B58AD" w:rsidRDefault="006B58AD" w:rsidP="000843E9">
      <w:pPr>
        <w:pStyle w:val="a0"/>
        <w:pBdr>
          <w:top w:val="single" w:sz="4" w:space="1" w:color="auto"/>
          <w:left w:val="single" w:sz="4" w:space="4" w:color="auto"/>
          <w:bottom w:val="single" w:sz="4" w:space="1" w:color="auto"/>
          <w:right w:val="single" w:sz="4" w:space="4" w:color="auto"/>
        </w:pBdr>
        <w:spacing w:after="0" w:line="276" w:lineRule="auto"/>
        <w:ind w:left="426"/>
        <w:jc w:val="both"/>
        <w:rPr>
          <w:rFonts w:eastAsia="SimSun"/>
          <w:bCs/>
          <w:kern w:val="3"/>
          <w:lang w:eastAsia="zh-CN" w:bidi="hi-IN"/>
        </w:rPr>
      </w:pPr>
      <w:r w:rsidRPr="006B58AD">
        <w:rPr>
          <w:rFonts w:eastAsia="SimSun"/>
          <w:bCs/>
          <w:kern w:val="3"/>
          <w:lang w:eastAsia="zh-CN" w:bidi="hi-IN"/>
        </w:rPr>
        <w:t>С</w:t>
      </w:r>
      <w:r>
        <w:rPr>
          <w:rFonts w:eastAsia="SimSun"/>
          <w:bCs/>
          <w:kern w:val="3"/>
          <w:lang w:eastAsia="zh-CN" w:bidi="hi-IN"/>
        </w:rPr>
        <w:t xml:space="preserve">пецифична цел </w:t>
      </w:r>
      <w:r w:rsidRPr="006B58AD">
        <w:rPr>
          <w:rFonts w:eastAsia="SimSun"/>
          <w:bCs/>
          <w:kern w:val="3"/>
          <w:lang w:eastAsia="zh-CN" w:bidi="hi-IN"/>
        </w:rPr>
        <w:t>4. Подкрепа за липсващи или недостатъчни услуги на територията, вкл. здравни и социални</w:t>
      </w:r>
      <w:r>
        <w:rPr>
          <w:rFonts w:eastAsia="SimSun"/>
          <w:bCs/>
          <w:kern w:val="3"/>
          <w:lang w:eastAsia="zh-CN" w:bidi="hi-IN"/>
        </w:rPr>
        <w:t xml:space="preserve">. </w:t>
      </w:r>
    </w:p>
    <w:p w14:paraId="20A55626" w14:textId="5DC4ACBB" w:rsidR="00D47E0D" w:rsidRPr="00D47E0D" w:rsidRDefault="00D47E0D" w:rsidP="000843E9">
      <w:pPr>
        <w:pStyle w:val="a0"/>
        <w:pBdr>
          <w:top w:val="single" w:sz="4" w:space="1" w:color="auto"/>
          <w:left w:val="single" w:sz="4" w:space="4" w:color="auto"/>
          <w:bottom w:val="single" w:sz="4" w:space="1" w:color="auto"/>
          <w:right w:val="single" w:sz="4" w:space="4" w:color="auto"/>
        </w:pBdr>
        <w:spacing w:after="0" w:line="276" w:lineRule="auto"/>
        <w:ind w:left="426"/>
        <w:jc w:val="both"/>
        <w:rPr>
          <w:rFonts w:eastAsia="SimSun"/>
          <w:bCs/>
          <w:kern w:val="3"/>
          <w:lang w:eastAsia="zh-CN" w:bidi="hi-IN"/>
        </w:rPr>
      </w:pPr>
      <w:r>
        <w:rPr>
          <w:rFonts w:eastAsia="SimSun"/>
          <w:bCs/>
          <w:kern w:val="3"/>
          <w:lang w:eastAsia="zh-CN" w:bidi="hi-IN"/>
        </w:rPr>
        <w:t>Специфична цел 5. Подкрепа за производства създаващи заетост.</w:t>
      </w:r>
    </w:p>
    <w:p w14:paraId="3E0C3B47" w14:textId="77777777" w:rsidR="00442CEC" w:rsidRDefault="004B22CC" w:rsidP="000843E9">
      <w:pPr>
        <w:pStyle w:val="a0"/>
        <w:pBdr>
          <w:top w:val="single" w:sz="4" w:space="1" w:color="auto"/>
          <w:left w:val="single" w:sz="4" w:space="4" w:color="auto"/>
          <w:bottom w:val="single" w:sz="4" w:space="1" w:color="auto"/>
          <w:right w:val="single" w:sz="4" w:space="4" w:color="auto"/>
        </w:pBdr>
        <w:spacing w:after="0" w:line="276" w:lineRule="auto"/>
        <w:ind w:left="426"/>
        <w:jc w:val="both"/>
        <w:rPr>
          <w:rFonts w:eastAsia="SimSun"/>
          <w:b/>
          <w:bCs/>
          <w:kern w:val="3"/>
          <w:lang w:eastAsia="zh-CN" w:bidi="hi-IN"/>
        </w:rPr>
      </w:pPr>
      <w:r w:rsidRPr="00942D7E">
        <w:rPr>
          <w:rFonts w:eastAsia="SimSun"/>
          <w:b/>
          <w:bCs/>
          <w:kern w:val="3"/>
          <w:lang w:eastAsia="zh-CN" w:bidi="hi-IN"/>
        </w:rPr>
        <w:t>Конкретни цели на мярката:</w:t>
      </w:r>
      <w:r>
        <w:rPr>
          <w:rFonts w:eastAsia="SimSun"/>
          <w:b/>
          <w:bCs/>
          <w:kern w:val="3"/>
          <w:lang w:eastAsia="zh-CN" w:bidi="hi-IN"/>
        </w:rPr>
        <w:t xml:space="preserve"> </w:t>
      </w:r>
    </w:p>
    <w:p w14:paraId="764AD7CD" w14:textId="77777777" w:rsidR="006B58AD" w:rsidRDefault="00DC0FD5" w:rsidP="00DC0FD5">
      <w:pPr>
        <w:pBdr>
          <w:top w:val="single" w:sz="4" w:space="1" w:color="auto"/>
          <w:left w:val="single" w:sz="4" w:space="4" w:color="auto"/>
          <w:bottom w:val="single" w:sz="4" w:space="1" w:color="auto"/>
          <w:right w:val="single" w:sz="4" w:space="4" w:color="auto"/>
        </w:pBdr>
        <w:spacing w:line="276" w:lineRule="auto"/>
        <w:ind w:left="426"/>
        <w:jc w:val="both"/>
        <w:rPr>
          <w:lang w:val="ru-RU"/>
        </w:rPr>
      </w:pPr>
      <w:r w:rsidRPr="00DC0FD5">
        <w:rPr>
          <w:lang w:val="ru-RU"/>
        </w:rPr>
        <w:t>Насърчаване на заетостта и разкриване на работни места и запазване на вече съществуващите работни места</w:t>
      </w:r>
      <w:r w:rsidRPr="00DC0FD5">
        <w:t xml:space="preserve"> </w:t>
      </w:r>
      <w:r w:rsidRPr="00DC0FD5">
        <w:rPr>
          <w:lang w:val="ru-RU"/>
        </w:rPr>
        <w:t xml:space="preserve">на територията на </w:t>
      </w:r>
      <w:r w:rsidR="006B58AD">
        <w:rPr>
          <w:lang w:val="ru-RU"/>
        </w:rPr>
        <w:t>о</w:t>
      </w:r>
      <w:r w:rsidRPr="00DC0FD5">
        <w:rPr>
          <w:lang w:val="ru-RU"/>
        </w:rPr>
        <w:t xml:space="preserve">бщини </w:t>
      </w:r>
      <w:r w:rsidR="006B58AD">
        <w:rPr>
          <w:lang w:val="ru-RU"/>
        </w:rPr>
        <w:t>Стамболово и част от община Кърджали</w:t>
      </w:r>
      <w:r w:rsidRPr="00DC0FD5">
        <w:rPr>
          <w:lang w:val="ru-RU"/>
        </w:rPr>
        <w:t xml:space="preserve">; </w:t>
      </w:r>
    </w:p>
    <w:p w14:paraId="3045B87A" w14:textId="77777777" w:rsidR="00DC0FD5" w:rsidRDefault="00DC0FD5" w:rsidP="00DC0FD5">
      <w:pPr>
        <w:pBdr>
          <w:top w:val="single" w:sz="4" w:space="1" w:color="auto"/>
          <w:left w:val="single" w:sz="4" w:space="4" w:color="auto"/>
          <w:bottom w:val="single" w:sz="4" w:space="1" w:color="auto"/>
          <w:right w:val="single" w:sz="4" w:space="4" w:color="auto"/>
        </w:pBdr>
        <w:spacing w:line="276" w:lineRule="auto"/>
        <w:ind w:left="426"/>
        <w:jc w:val="both"/>
        <w:rPr>
          <w:lang w:val="ru-RU"/>
        </w:rPr>
      </w:pPr>
      <w:r w:rsidRPr="00DC0FD5">
        <w:rPr>
          <w:lang w:val="ru-RU"/>
        </w:rPr>
        <w:t>Намаляване на сезонните колебания в заетостта;</w:t>
      </w:r>
    </w:p>
    <w:p w14:paraId="7DC2F476" w14:textId="77777777" w:rsidR="00DC0FD5" w:rsidRPr="00DC0FD5" w:rsidRDefault="00DC0FD5" w:rsidP="00DC0FD5">
      <w:pPr>
        <w:pBdr>
          <w:top w:val="single" w:sz="4" w:space="1" w:color="auto"/>
          <w:left w:val="single" w:sz="4" w:space="4" w:color="auto"/>
          <w:bottom w:val="single" w:sz="4" w:space="1" w:color="auto"/>
          <w:right w:val="single" w:sz="4" w:space="4" w:color="auto"/>
        </w:pBdr>
        <w:spacing w:line="276" w:lineRule="auto"/>
        <w:ind w:left="426"/>
        <w:jc w:val="both"/>
        <w:rPr>
          <w:lang w:val="ru-RU"/>
        </w:rPr>
      </w:pPr>
      <w:r w:rsidRPr="00DC0FD5">
        <w:rPr>
          <w:lang w:val="ru-RU"/>
        </w:rPr>
        <w:t>Насърчаване стартирането и развитието на неземеделски дейности в селските райони.</w:t>
      </w:r>
    </w:p>
    <w:p w14:paraId="3B295265" w14:textId="77777777" w:rsidR="00DC0FD5" w:rsidRDefault="00DC0FD5" w:rsidP="00DC0FD5">
      <w:pPr>
        <w:pBdr>
          <w:top w:val="single" w:sz="4" w:space="1" w:color="auto"/>
          <w:left w:val="single" w:sz="4" w:space="4" w:color="auto"/>
          <w:bottom w:val="single" w:sz="4" w:space="1" w:color="auto"/>
          <w:right w:val="single" w:sz="4" w:space="4" w:color="auto"/>
        </w:pBdr>
        <w:spacing w:line="276" w:lineRule="auto"/>
        <w:ind w:left="426"/>
        <w:jc w:val="both"/>
        <w:rPr>
          <w:lang w:val="ru-RU"/>
        </w:rPr>
      </w:pPr>
      <w:r w:rsidRPr="00DC0FD5">
        <w:rPr>
          <w:lang w:val="ru-RU"/>
        </w:rPr>
        <w:t>Подмярка</w:t>
      </w:r>
      <w:r>
        <w:rPr>
          <w:lang w:val="ru-RU"/>
        </w:rPr>
        <w:t xml:space="preserve"> 6.4.1</w:t>
      </w:r>
      <w:r w:rsidRPr="00DC0FD5">
        <w:rPr>
          <w:lang w:val="ru-RU"/>
        </w:rPr>
        <w:t xml:space="preserve"> „Инвестиции в подкрепа на неземеделски дейности“ ще подпомага инвестициите в неземеделски дейности, които са от съществено значение за развитието на конкурентоспособността на селските райони. Чрез нея ще бъдат насърчавани инвестиционни дейности, ще бъде подпомогнато създаването на заетост и ще бъде ускорена диверсификацията на неземеделските дейности. </w:t>
      </w:r>
      <w:r>
        <w:rPr>
          <w:lang w:val="ru-RU"/>
        </w:rPr>
        <w:t>Подм</w:t>
      </w:r>
      <w:r w:rsidRPr="00DC0FD5">
        <w:rPr>
          <w:lang w:val="ru-RU"/>
        </w:rPr>
        <w:t xml:space="preserve">ярката цели да подпомогне </w:t>
      </w:r>
      <w:r>
        <w:rPr>
          <w:lang w:val="ru-RU"/>
        </w:rPr>
        <w:t xml:space="preserve">и </w:t>
      </w:r>
      <w:r w:rsidRPr="00DC0FD5">
        <w:rPr>
          <w:lang w:val="ru-RU"/>
        </w:rPr>
        <w:t>усвояването на потенциала за развитие на туризъм, съчетаващ местни природни и културни ценности.</w:t>
      </w:r>
    </w:p>
    <w:p w14:paraId="3B4ACC86" w14:textId="77777777" w:rsidR="00442CEC" w:rsidRDefault="00E7701F" w:rsidP="00E7701F">
      <w:pPr>
        <w:pBdr>
          <w:top w:val="single" w:sz="4" w:space="1" w:color="auto"/>
          <w:left w:val="single" w:sz="4" w:space="4" w:color="auto"/>
          <w:bottom w:val="single" w:sz="4" w:space="1" w:color="auto"/>
          <w:right w:val="single" w:sz="4" w:space="4" w:color="auto"/>
        </w:pBdr>
        <w:spacing w:line="276" w:lineRule="auto"/>
        <w:ind w:left="426"/>
        <w:jc w:val="both"/>
        <w:rPr>
          <w:rFonts w:eastAsia="SimSun"/>
          <w:bCs/>
          <w:kern w:val="3"/>
          <w:lang w:eastAsia="zh-CN" w:bidi="hi-IN"/>
        </w:rPr>
      </w:pPr>
      <w:r w:rsidRPr="00352638">
        <w:rPr>
          <w:rFonts w:eastAsia="SimSun"/>
          <w:b/>
          <w:bCs/>
          <w:kern w:val="3"/>
          <w:lang w:eastAsia="zh-CN" w:bidi="hi-IN"/>
        </w:rPr>
        <w:t>Очаквани резултати:</w:t>
      </w:r>
      <w:r w:rsidRPr="00261618">
        <w:rPr>
          <w:rFonts w:eastAsia="SimSun"/>
          <w:bCs/>
          <w:kern w:val="3"/>
          <w:lang w:eastAsia="zh-CN" w:bidi="hi-IN"/>
        </w:rPr>
        <w:t xml:space="preserve"> </w:t>
      </w:r>
    </w:p>
    <w:p w14:paraId="3F9516BB" w14:textId="39762DB0" w:rsidR="00E7701F" w:rsidRDefault="00E7701F" w:rsidP="00E7701F">
      <w:pPr>
        <w:pBdr>
          <w:top w:val="single" w:sz="4" w:space="1" w:color="auto"/>
          <w:left w:val="single" w:sz="4" w:space="4" w:color="auto"/>
          <w:bottom w:val="single" w:sz="4" w:space="1" w:color="auto"/>
          <w:right w:val="single" w:sz="4" w:space="4" w:color="auto"/>
        </w:pBdr>
        <w:spacing w:line="276" w:lineRule="auto"/>
        <w:ind w:left="426"/>
        <w:jc w:val="both"/>
        <w:rPr>
          <w:rFonts w:eastAsia="SimSun"/>
          <w:bCs/>
          <w:kern w:val="3"/>
          <w:lang w:eastAsia="zh-CN" w:bidi="hi-IN"/>
        </w:rPr>
      </w:pPr>
      <w:r w:rsidRPr="00FE2AB4">
        <w:rPr>
          <w:rFonts w:eastAsia="SimSun"/>
          <w:bCs/>
          <w:kern w:val="3"/>
          <w:lang w:eastAsia="zh-CN" w:bidi="hi-IN"/>
        </w:rPr>
        <w:t>Очакваните резултати от прилагането на мярката са свързани с реализиране на</w:t>
      </w:r>
      <w:r w:rsidR="00A13633">
        <w:rPr>
          <w:rFonts w:eastAsia="SimSun"/>
          <w:bCs/>
          <w:kern w:val="3"/>
          <w:lang w:eastAsia="zh-CN" w:bidi="hi-IN"/>
        </w:rPr>
        <w:t xml:space="preserve"> </w:t>
      </w:r>
      <w:r w:rsidR="006813B0">
        <w:rPr>
          <w:rFonts w:eastAsia="SimSun"/>
          <w:bCs/>
          <w:kern w:val="3"/>
          <w:lang w:eastAsia="zh-CN" w:bidi="hi-IN"/>
        </w:rPr>
        <w:t>6</w:t>
      </w:r>
      <w:r w:rsidR="00A13633">
        <w:rPr>
          <w:rFonts w:eastAsia="SimSun"/>
          <w:bCs/>
          <w:kern w:val="3"/>
          <w:lang w:eastAsia="zh-CN" w:bidi="hi-IN"/>
        </w:rPr>
        <w:t xml:space="preserve"> проекта</w:t>
      </w:r>
      <w:r w:rsidRPr="00FE2AB4">
        <w:rPr>
          <w:rFonts w:eastAsia="SimSun"/>
          <w:bCs/>
          <w:kern w:val="3"/>
          <w:lang w:eastAsia="zh-CN" w:bidi="hi-IN"/>
        </w:rPr>
        <w:t xml:space="preserve"> за насърчаване на местни </w:t>
      </w:r>
      <w:r>
        <w:rPr>
          <w:rFonts w:eastAsia="SimSun"/>
          <w:bCs/>
          <w:kern w:val="3"/>
          <w:lang w:eastAsia="zh-CN" w:bidi="hi-IN"/>
        </w:rPr>
        <w:t xml:space="preserve">икономически дейности, вкл. </w:t>
      </w:r>
      <w:r w:rsidR="00A13633">
        <w:rPr>
          <w:rFonts w:eastAsia="SimSun"/>
          <w:bCs/>
          <w:kern w:val="3"/>
          <w:lang w:eastAsia="zh-CN" w:bidi="hi-IN"/>
        </w:rPr>
        <w:t xml:space="preserve">проекти за </w:t>
      </w:r>
      <w:r w:rsidR="00DC0FD5">
        <w:rPr>
          <w:rFonts w:eastAsia="SimSun"/>
          <w:bCs/>
          <w:kern w:val="3"/>
          <w:lang w:eastAsia="zh-CN" w:bidi="hi-IN"/>
        </w:rPr>
        <w:t>създаване на нови производства, дейности, услуги на територ</w:t>
      </w:r>
      <w:r w:rsidR="00FD1232">
        <w:rPr>
          <w:rFonts w:eastAsia="SimSun"/>
          <w:bCs/>
          <w:kern w:val="3"/>
          <w:lang w:eastAsia="zh-CN" w:bidi="hi-IN"/>
        </w:rPr>
        <w:t>и</w:t>
      </w:r>
      <w:r w:rsidR="00DC0FD5">
        <w:rPr>
          <w:rFonts w:eastAsia="SimSun"/>
          <w:bCs/>
          <w:kern w:val="3"/>
          <w:lang w:eastAsia="zh-CN" w:bidi="hi-IN"/>
        </w:rPr>
        <w:t>ята</w:t>
      </w:r>
      <w:r>
        <w:rPr>
          <w:rFonts w:eastAsia="SimSun"/>
          <w:bCs/>
          <w:kern w:val="3"/>
          <w:lang w:eastAsia="zh-CN" w:bidi="hi-IN"/>
        </w:rPr>
        <w:t xml:space="preserve">. </w:t>
      </w:r>
    </w:p>
    <w:p w14:paraId="5595ECE8" w14:textId="77777777" w:rsidR="00E7701F" w:rsidRDefault="00E7701F" w:rsidP="00E7701F">
      <w:pPr>
        <w:pBdr>
          <w:top w:val="single" w:sz="4" w:space="1" w:color="auto"/>
          <w:left w:val="single" w:sz="4" w:space="4" w:color="auto"/>
          <w:bottom w:val="single" w:sz="4" w:space="1" w:color="auto"/>
          <w:right w:val="single" w:sz="4" w:space="4" w:color="auto"/>
        </w:pBdr>
        <w:spacing w:line="276" w:lineRule="auto"/>
        <w:ind w:left="426"/>
        <w:jc w:val="both"/>
        <w:rPr>
          <w:bCs/>
        </w:rPr>
      </w:pPr>
      <w:r>
        <w:rPr>
          <w:rFonts w:eastAsia="SimSun"/>
          <w:bCs/>
          <w:kern w:val="3"/>
          <w:lang w:eastAsia="zh-CN" w:bidi="hi-IN"/>
        </w:rPr>
        <w:t>Очакван резултат е и</w:t>
      </w:r>
      <w:r w:rsidR="00EC434A">
        <w:rPr>
          <w:rFonts w:eastAsia="SimSun"/>
          <w:bCs/>
          <w:kern w:val="3"/>
          <w:lang w:eastAsia="zh-CN" w:bidi="hi-IN"/>
        </w:rPr>
        <w:t xml:space="preserve"> постигане на заетост </w:t>
      </w:r>
      <w:r w:rsidRPr="00FE2AB4">
        <w:rPr>
          <w:rFonts w:eastAsia="SimSun"/>
          <w:bCs/>
          <w:kern w:val="3"/>
          <w:lang w:eastAsia="zh-CN" w:bidi="hi-IN"/>
        </w:rPr>
        <w:t>чрез разкриване на нови работни места.</w:t>
      </w:r>
    </w:p>
    <w:p w14:paraId="73AE6C7A" w14:textId="77777777" w:rsidR="00E7701F" w:rsidRPr="00FE2AB4" w:rsidRDefault="00E7701F" w:rsidP="00E7701F">
      <w:pPr>
        <w:pBdr>
          <w:top w:val="single" w:sz="4" w:space="1" w:color="auto"/>
          <w:left w:val="single" w:sz="4" w:space="4" w:color="auto"/>
          <w:bottom w:val="single" w:sz="4" w:space="1" w:color="auto"/>
          <w:right w:val="single" w:sz="4" w:space="4" w:color="auto"/>
        </w:pBdr>
        <w:spacing w:line="276" w:lineRule="auto"/>
        <w:ind w:left="426"/>
        <w:jc w:val="both"/>
        <w:rPr>
          <w:bCs/>
        </w:rPr>
      </w:pPr>
      <w:r>
        <w:rPr>
          <w:bCs/>
        </w:rPr>
        <w:t>В количествено изражение, очакваните резултати от прилагане на мярка 6.4.</w:t>
      </w:r>
      <w:r w:rsidR="00DC0FD5">
        <w:rPr>
          <w:bCs/>
        </w:rPr>
        <w:t>1</w:t>
      </w:r>
      <w:r>
        <w:rPr>
          <w:bCs/>
        </w:rPr>
        <w:t xml:space="preserve"> са:</w:t>
      </w:r>
      <w:r w:rsidRPr="00FE2AB4">
        <w:rPr>
          <w:bCs/>
        </w:rPr>
        <w:t xml:space="preserve"> </w:t>
      </w:r>
    </w:p>
    <w:p w14:paraId="05846941" w14:textId="77777777" w:rsidR="00E7701F" w:rsidRDefault="00E7701F" w:rsidP="006633F6">
      <w:pPr>
        <w:numPr>
          <w:ilvl w:val="0"/>
          <w:numId w:val="13"/>
        </w:numPr>
        <w:pBdr>
          <w:top w:val="single" w:sz="4" w:space="1" w:color="auto"/>
          <w:left w:val="single" w:sz="4" w:space="4" w:color="auto"/>
          <w:bottom w:val="single" w:sz="4" w:space="1" w:color="auto"/>
          <w:right w:val="single" w:sz="4" w:space="4" w:color="auto"/>
        </w:pBdr>
        <w:spacing w:line="276" w:lineRule="auto"/>
        <w:rPr>
          <w:bCs/>
        </w:rPr>
      </w:pPr>
      <w:r w:rsidRPr="00214CC1">
        <w:rPr>
          <w:lang w:val="ru-RU"/>
        </w:rPr>
        <w:t>Създадени нови производства, услуги, дейности на територията</w:t>
      </w:r>
      <w:r>
        <w:rPr>
          <w:bCs/>
        </w:rPr>
        <w:t xml:space="preserve"> -</w:t>
      </w:r>
      <w:r w:rsidR="00DC0FD5">
        <w:rPr>
          <w:bCs/>
        </w:rPr>
        <w:t xml:space="preserve"> 2</w:t>
      </w:r>
    </w:p>
    <w:p w14:paraId="43C68980" w14:textId="77777777" w:rsidR="00E7701F" w:rsidRDefault="00DC0FD5" w:rsidP="00DC0FD5">
      <w:pPr>
        <w:numPr>
          <w:ilvl w:val="0"/>
          <w:numId w:val="13"/>
        </w:numPr>
        <w:pBdr>
          <w:top w:val="single" w:sz="4" w:space="1" w:color="auto"/>
          <w:left w:val="single" w:sz="4" w:space="4" w:color="auto"/>
          <w:bottom w:val="single" w:sz="4" w:space="1" w:color="auto"/>
          <w:right w:val="single" w:sz="4" w:space="4" w:color="auto"/>
        </w:pBdr>
        <w:spacing w:line="276" w:lineRule="auto"/>
        <w:rPr>
          <w:bCs/>
        </w:rPr>
      </w:pPr>
      <w:r w:rsidRPr="00DC0FD5">
        <w:rPr>
          <w:bCs/>
        </w:rPr>
        <w:t xml:space="preserve">Създадени работни места </w:t>
      </w:r>
      <w:r w:rsidR="00E7701F">
        <w:rPr>
          <w:bCs/>
        </w:rPr>
        <w:t xml:space="preserve">– </w:t>
      </w:r>
      <w:r w:rsidR="006813B0">
        <w:rPr>
          <w:bCs/>
        </w:rPr>
        <w:t>6</w:t>
      </w:r>
    </w:p>
    <w:p w14:paraId="3295D7C1" w14:textId="77777777" w:rsidR="004B22CC" w:rsidRPr="004B22CC" w:rsidRDefault="00E7701F" w:rsidP="00E7701F">
      <w:pPr>
        <w:pBdr>
          <w:top w:val="single" w:sz="4" w:space="1" w:color="auto"/>
          <w:left w:val="single" w:sz="4" w:space="4" w:color="auto"/>
          <w:bottom w:val="single" w:sz="4" w:space="1" w:color="auto"/>
          <w:right w:val="single" w:sz="4" w:space="4" w:color="auto"/>
        </w:pBdr>
        <w:spacing w:line="276" w:lineRule="auto"/>
        <w:ind w:left="426"/>
        <w:jc w:val="both"/>
        <w:rPr>
          <w:bCs/>
        </w:rPr>
      </w:pPr>
      <w:r>
        <w:rPr>
          <w:lang w:val="ru-RU"/>
        </w:rPr>
        <w:t xml:space="preserve">-    </w:t>
      </w:r>
      <w:r w:rsidR="00DC0FD5" w:rsidRPr="00DC0FD5">
        <w:rPr>
          <w:lang w:val="ru-RU"/>
        </w:rPr>
        <w:t>Проекти</w:t>
      </w:r>
      <w:r w:rsidR="006C1726">
        <w:rPr>
          <w:lang w:val="ru-RU"/>
        </w:rPr>
        <w:t>,</w:t>
      </w:r>
      <w:r w:rsidR="00DC0FD5" w:rsidRPr="00DC0FD5">
        <w:rPr>
          <w:lang w:val="ru-RU"/>
        </w:rPr>
        <w:t xml:space="preserve"> усвояващи потенциала за развитие на туризъм</w:t>
      </w:r>
      <w:r w:rsidR="00DC0FD5">
        <w:rPr>
          <w:lang w:val="ru-RU"/>
        </w:rPr>
        <w:t xml:space="preserve"> - 2</w:t>
      </w:r>
    </w:p>
    <w:p w14:paraId="3982E24D" w14:textId="77777777" w:rsidR="004B22CC" w:rsidRDefault="004B22CC" w:rsidP="004B22CC">
      <w:pPr>
        <w:pStyle w:val="a0"/>
        <w:spacing w:after="0" w:line="276" w:lineRule="auto"/>
        <w:ind w:left="426"/>
        <w:jc w:val="both"/>
        <w:rPr>
          <w:rFonts w:eastAsia="SimSun"/>
          <w:b/>
          <w:bCs/>
          <w:color w:val="000000"/>
          <w:kern w:val="3"/>
          <w:lang w:eastAsia="zh-CN" w:bidi="hi-IN"/>
        </w:rPr>
      </w:pPr>
    </w:p>
    <w:p w14:paraId="6D307FFB" w14:textId="77777777" w:rsidR="007110D9" w:rsidRPr="007110D9" w:rsidRDefault="007110D9" w:rsidP="000F419C">
      <w:pPr>
        <w:spacing w:line="276" w:lineRule="auto"/>
        <w:rPr>
          <w:vanish/>
        </w:rPr>
      </w:pPr>
    </w:p>
    <w:p w14:paraId="78AAC27B" w14:textId="77777777" w:rsidR="00747410" w:rsidRDefault="00747410" w:rsidP="00534886">
      <w:pPr>
        <w:rPr>
          <w:b/>
          <w:sz w:val="22"/>
          <w:szCs w:val="22"/>
        </w:rPr>
      </w:pPr>
    </w:p>
    <w:p w14:paraId="3BDBA9E2" w14:textId="75D89A7D" w:rsidR="00E705B7" w:rsidRPr="00E705B7" w:rsidRDefault="00BA4932" w:rsidP="00E705B7">
      <w:pPr>
        <w:numPr>
          <w:ilvl w:val="0"/>
          <w:numId w:val="8"/>
        </w:numPr>
        <w:spacing w:after="240"/>
        <w:ind w:left="714" w:hanging="357"/>
        <w:rPr>
          <w:b/>
        </w:rPr>
      </w:pPr>
      <w:bookmarkStart w:id="36" w:name="_Toc41902788"/>
      <w:bookmarkStart w:id="37" w:name="_Toc42074443"/>
      <w:r w:rsidRPr="00A5250B">
        <w:rPr>
          <w:rStyle w:val="20"/>
          <w:rFonts w:ascii="Times New Roman" w:hAnsi="Times New Roman" w:cs="Times New Roman"/>
          <w:i w:val="0"/>
          <w:sz w:val="24"/>
          <w:szCs w:val="24"/>
        </w:rPr>
        <w:t>Индикатори</w:t>
      </w:r>
      <w:bookmarkEnd w:id="36"/>
      <w:bookmarkEnd w:id="37"/>
      <w:r w:rsidRPr="00A5250B">
        <w:rPr>
          <w:b/>
        </w:rPr>
        <w:t xml:space="preserve">: </w:t>
      </w:r>
    </w:p>
    <w:tbl>
      <w:tblPr>
        <w:tblStyle w:val="aff3"/>
        <w:tblW w:w="99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402"/>
        <w:gridCol w:w="1417"/>
        <w:gridCol w:w="1560"/>
        <w:gridCol w:w="2976"/>
      </w:tblGrid>
      <w:tr w:rsidR="00E705B7" w:rsidRPr="00715FE6" w14:paraId="30DEA68F" w14:textId="77777777" w:rsidTr="00222FEB">
        <w:tc>
          <w:tcPr>
            <w:tcW w:w="567" w:type="dxa"/>
          </w:tcPr>
          <w:p w14:paraId="2A3CD6E4" w14:textId="77777777" w:rsidR="00E705B7" w:rsidRPr="00715FE6" w:rsidRDefault="00E705B7" w:rsidP="00222FEB">
            <w:pPr>
              <w:autoSpaceDE w:val="0"/>
              <w:autoSpaceDN w:val="0"/>
              <w:adjustRightInd w:val="0"/>
              <w:ind w:left="-108" w:right="-108"/>
              <w:jc w:val="center"/>
              <w:rPr>
                <w:rFonts w:eastAsia="Calibri"/>
                <w:b/>
              </w:rPr>
            </w:pPr>
            <w:r w:rsidRPr="00715FE6">
              <w:rPr>
                <w:rFonts w:eastAsia="Calibri"/>
              </w:rPr>
              <w:t>№</w:t>
            </w:r>
          </w:p>
        </w:tc>
        <w:tc>
          <w:tcPr>
            <w:tcW w:w="3402" w:type="dxa"/>
          </w:tcPr>
          <w:p w14:paraId="7B0CA6B7" w14:textId="77777777" w:rsidR="00E705B7" w:rsidRPr="00715FE6" w:rsidRDefault="00E705B7" w:rsidP="00222FEB">
            <w:pPr>
              <w:autoSpaceDE w:val="0"/>
              <w:autoSpaceDN w:val="0"/>
              <w:adjustRightInd w:val="0"/>
              <w:rPr>
                <w:rFonts w:eastAsia="Calibri"/>
                <w:b/>
              </w:rPr>
            </w:pPr>
            <w:r w:rsidRPr="00715FE6">
              <w:rPr>
                <w:rFonts w:eastAsia="Calibri"/>
                <w:b/>
              </w:rPr>
              <w:t xml:space="preserve">Индикатор </w:t>
            </w:r>
          </w:p>
        </w:tc>
        <w:tc>
          <w:tcPr>
            <w:tcW w:w="1417" w:type="dxa"/>
          </w:tcPr>
          <w:p w14:paraId="2F64BC08" w14:textId="77777777" w:rsidR="00E705B7" w:rsidRPr="00715FE6" w:rsidRDefault="00E705B7" w:rsidP="00222FEB">
            <w:pPr>
              <w:autoSpaceDE w:val="0"/>
              <w:autoSpaceDN w:val="0"/>
              <w:adjustRightInd w:val="0"/>
              <w:rPr>
                <w:rFonts w:eastAsia="Calibri"/>
                <w:b/>
              </w:rPr>
            </w:pPr>
            <w:r w:rsidRPr="00715FE6">
              <w:rPr>
                <w:rFonts w:eastAsia="Calibri"/>
                <w:b/>
              </w:rPr>
              <w:t xml:space="preserve">Мерна единица </w:t>
            </w:r>
          </w:p>
        </w:tc>
        <w:tc>
          <w:tcPr>
            <w:tcW w:w="1560" w:type="dxa"/>
          </w:tcPr>
          <w:p w14:paraId="468E5AFE" w14:textId="77777777" w:rsidR="00E705B7" w:rsidRPr="00715FE6" w:rsidRDefault="00E705B7" w:rsidP="00222FEB">
            <w:pPr>
              <w:autoSpaceDE w:val="0"/>
              <w:autoSpaceDN w:val="0"/>
              <w:adjustRightInd w:val="0"/>
              <w:rPr>
                <w:rFonts w:eastAsia="Calibri"/>
                <w:b/>
              </w:rPr>
            </w:pPr>
            <w:r w:rsidRPr="00715FE6">
              <w:rPr>
                <w:rFonts w:eastAsia="Calibri"/>
                <w:b/>
              </w:rPr>
              <w:t xml:space="preserve">Цел до края на стратегията </w:t>
            </w:r>
          </w:p>
        </w:tc>
        <w:tc>
          <w:tcPr>
            <w:tcW w:w="2976" w:type="dxa"/>
          </w:tcPr>
          <w:p w14:paraId="5E45A52D" w14:textId="77777777" w:rsidR="00E705B7" w:rsidRPr="006B58AD" w:rsidRDefault="00E705B7" w:rsidP="00222FEB">
            <w:pPr>
              <w:autoSpaceDE w:val="0"/>
              <w:autoSpaceDN w:val="0"/>
              <w:adjustRightInd w:val="0"/>
              <w:rPr>
                <w:rFonts w:eastAsia="Calibri"/>
                <w:b/>
              </w:rPr>
            </w:pPr>
            <w:r w:rsidRPr="006B58AD">
              <w:rPr>
                <w:rFonts w:eastAsia="Calibri"/>
                <w:b/>
              </w:rPr>
              <w:t xml:space="preserve">Източник на информация </w:t>
            </w:r>
          </w:p>
        </w:tc>
      </w:tr>
      <w:tr w:rsidR="00E705B7" w:rsidRPr="00715FE6" w14:paraId="3EBBAAA1" w14:textId="77777777" w:rsidTr="00222FEB">
        <w:trPr>
          <w:trHeight w:val="343"/>
        </w:trPr>
        <w:tc>
          <w:tcPr>
            <w:tcW w:w="567" w:type="dxa"/>
          </w:tcPr>
          <w:p w14:paraId="68A89569" w14:textId="77777777" w:rsidR="00E705B7" w:rsidRPr="00490396" w:rsidRDefault="00E705B7" w:rsidP="00222FEB">
            <w:pPr>
              <w:autoSpaceDE w:val="0"/>
              <w:autoSpaceDN w:val="0"/>
              <w:adjustRightInd w:val="0"/>
              <w:ind w:left="-108" w:right="-108"/>
              <w:jc w:val="center"/>
              <w:rPr>
                <w:rFonts w:eastAsia="Calibri"/>
                <w:b/>
              </w:rPr>
            </w:pPr>
            <w:r w:rsidRPr="00490396">
              <w:rPr>
                <w:rFonts w:eastAsia="Calibri"/>
              </w:rPr>
              <w:t>1</w:t>
            </w:r>
          </w:p>
        </w:tc>
        <w:tc>
          <w:tcPr>
            <w:tcW w:w="3402" w:type="dxa"/>
          </w:tcPr>
          <w:p w14:paraId="2678D8B4" w14:textId="77777777" w:rsidR="00E705B7" w:rsidRPr="00490396" w:rsidRDefault="00E705B7" w:rsidP="00222FEB">
            <w:pPr>
              <w:autoSpaceDE w:val="0"/>
              <w:autoSpaceDN w:val="0"/>
              <w:adjustRightInd w:val="0"/>
              <w:rPr>
                <w:rFonts w:eastAsia="Calibri"/>
              </w:rPr>
            </w:pPr>
            <w:r w:rsidRPr="00490396">
              <w:rPr>
                <w:rFonts w:eastAsia="Calibri"/>
              </w:rPr>
              <w:t xml:space="preserve">Проекти, финансирани по мярката </w:t>
            </w:r>
          </w:p>
        </w:tc>
        <w:tc>
          <w:tcPr>
            <w:tcW w:w="1417" w:type="dxa"/>
          </w:tcPr>
          <w:p w14:paraId="051E3907" w14:textId="77777777" w:rsidR="00E705B7" w:rsidRPr="00490396" w:rsidRDefault="00E705B7" w:rsidP="00222FEB">
            <w:pPr>
              <w:autoSpaceDE w:val="0"/>
              <w:autoSpaceDN w:val="0"/>
              <w:adjustRightInd w:val="0"/>
              <w:jc w:val="both"/>
              <w:rPr>
                <w:rFonts w:eastAsia="Calibri"/>
              </w:rPr>
            </w:pPr>
            <w:r w:rsidRPr="00490396">
              <w:rPr>
                <w:rFonts w:eastAsia="Calibri"/>
              </w:rPr>
              <w:t>брой</w:t>
            </w:r>
          </w:p>
        </w:tc>
        <w:tc>
          <w:tcPr>
            <w:tcW w:w="1560" w:type="dxa"/>
          </w:tcPr>
          <w:p w14:paraId="737E6787" w14:textId="77777777" w:rsidR="00E705B7" w:rsidRPr="00490396" w:rsidRDefault="00E705B7" w:rsidP="00222FEB">
            <w:pPr>
              <w:autoSpaceDE w:val="0"/>
              <w:autoSpaceDN w:val="0"/>
              <w:adjustRightInd w:val="0"/>
              <w:jc w:val="both"/>
              <w:rPr>
                <w:rFonts w:eastAsia="Calibri"/>
              </w:rPr>
            </w:pPr>
            <w:r w:rsidRPr="00490396">
              <w:rPr>
                <w:rFonts w:eastAsia="Calibri"/>
              </w:rPr>
              <w:t>6</w:t>
            </w:r>
          </w:p>
        </w:tc>
        <w:tc>
          <w:tcPr>
            <w:tcW w:w="2976" w:type="dxa"/>
          </w:tcPr>
          <w:p w14:paraId="5356A9C4" w14:textId="77777777" w:rsidR="00E705B7" w:rsidRPr="00490396" w:rsidRDefault="00E705B7" w:rsidP="00222FEB">
            <w:pPr>
              <w:autoSpaceDE w:val="0"/>
              <w:autoSpaceDN w:val="0"/>
              <w:adjustRightInd w:val="0"/>
              <w:jc w:val="both"/>
              <w:rPr>
                <w:rFonts w:eastAsia="Calibri"/>
                <w:b/>
              </w:rPr>
            </w:pPr>
            <w:r w:rsidRPr="00490396">
              <w:rPr>
                <w:rFonts w:eastAsia="Calibri"/>
              </w:rPr>
              <w:t>База данни и отчети на МИГ</w:t>
            </w:r>
          </w:p>
        </w:tc>
      </w:tr>
      <w:tr w:rsidR="00E705B7" w:rsidRPr="005B726A" w14:paraId="61E3816B" w14:textId="77777777" w:rsidTr="00222FEB">
        <w:tc>
          <w:tcPr>
            <w:tcW w:w="567" w:type="dxa"/>
          </w:tcPr>
          <w:p w14:paraId="408DC7F1" w14:textId="77777777" w:rsidR="00E705B7" w:rsidRPr="00490396" w:rsidRDefault="00E705B7" w:rsidP="00222FEB">
            <w:pPr>
              <w:autoSpaceDE w:val="0"/>
              <w:autoSpaceDN w:val="0"/>
              <w:adjustRightInd w:val="0"/>
              <w:ind w:left="-108" w:right="-108"/>
              <w:jc w:val="center"/>
              <w:rPr>
                <w:rFonts w:eastAsia="Calibri"/>
                <w:b/>
              </w:rPr>
            </w:pPr>
            <w:r w:rsidRPr="00490396">
              <w:rPr>
                <w:rFonts w:eastAsia="Calibri"/>
              </w:rPr>
              <w:t>2</w:t>
            </w:r>
          </w:p>
        </w:tc>
        <w:tc>
          <w:tcPr>
            <w:tcW w:w="3402" w:type="dxa"/>
          </w:tcPr>
          <w:p w14:paraId="1A3C4025" w14:textId="77777777" w:rsidR="00E705B7" w:rsidRPr="00490396" w:rsidRDefault="00E705B7" w:rsidP="00222FEB">
            <w:pPr>
              <w:autoSpaceDE w:val="0"/>
              <w:autoSpaceDN w:val="0"/>
              <w:adjustRightInd w:val="0"/>
            </w:pPr>
            <w:r w:rsidRPr="00490396">
              <w:t xml:space="preserve">Общ обем на инвестициите </w:t>
            </w:r>
            <w:r w:rsidRPr="00490396">
              <w:lastRenderedPageBreak/>
              <w:t>(публичен принос)</w:t>
            </w:r>
          </w:p>
        </w:tc>
        <w:tc>
          <w:tcPr>
            <w:tcW w:w="1417" w:type="dxa"/>
          </w:tcPr>
          <w:p w14:paraId="14758BE2" w14:textId="77777777" w:rsidR="00E705B7" w:rsidRPr="00490396" w:rsidRDefault="00E705B7" w:rsidP="00222FEB">
            <w:pPr>
              <w:autoSpaceDE w:val="0"/>
              <w:autoSpaceDN w:val="0"/>
              <w:adjustRightInd w:val="0"/>
              <w:jc w:val="both"/>
              <w:rPr>
                <w:rFonts w:eastAsia="Calibri"/>
              </w:rPr>
            </w:pPr>
            <w:r w:rsidRPr="00490396">
              <w:rPr>
                <w:rFonts w:eastAsia="Calibri"/>
              </w:rPr>
              <w:lastRenderedPageBreak/>
              <w:t>хил. лв.</w:t>
            </w:r>
          </w:p>
        </w:tc>
        <w:tc>
          <w:tcPr>
            <w:tcW w:w="1560" w:type="dxa"/>
          </w:tcPr>
          <w:p w14:paraId="7C8418AB" w14:textId="77777777" w:rsidR="00E705B7" w:rsidRPr="00F8433C" w:rsidRDefault="00E705B7" w:rsidP="00222FEB">
            <w:pPr>
              <w:autoSpaceDE w:val="0"/>
              <w:autoSpaceDN w:val="0"/>
              <w:adjustRightInd w:val="0"/>
              <w:jc w:val="both"/>
              <w:rPr>
                <w:rFonts w:eastAsia="Calibri"/>
              </w:rPr>
            </w:pPr>
            <w:r>
              <w:rPr>
                <w:rFonts w:eastAsia="Calibri"/>
              </w:rPr>
              <w:t>862.5</w:t>
            </w:r>
          </w:p>
        </w:tc>
        <w:tc>
          <w:tcPr>
            <w:tcW w:w="2976" w:type="dxa"/>
          </w:tcPr>
          <w:p w14:paraId="72B34178" w14:textId="77777777" w:rsidR="00E705B7" w:rsidRPr="00874F87" w:rsidRDefault="00E705B7" w:rsidP="00222FEB">
            <w:pPr>
              <w:autoSpaceDE w:val="0"/>
              <w:autoSpaceDN w:val="0"/>
              <w:adjustRightInd w:val="0"/>
              <w:jc w:val="both"/>
              <w:rPr>
                <w:rFonts w:eastAsia="Calibri"/>
                <w:b/>
              </w:rPr>
            </w:pPr>
            <w:r w:rsidRPr="00874F87">
              <w:rPr>
                <w:rFonts w:eastAsia="Calibri"/>
              </w:rPr>
              <w:t xml:space="preserve">База данни и отчети на </w:t>
            </w:r>
            <w:r w:rsidRPr="00874F87">
              <w:rPr>
                <w:rFonts w:eastAsia="Calibri"/>
              </w:rPr>
              <w:lastRenderedPageBreak/>
              <w:t>МИГ</w:t>
            </w:r>
          </w:p>
        </w:tc>
      </w:tr>
      <w:tr w:rsidR="00E705B7" w:rsidRPr="00715FE6" w14:paraId="66E92707" w14:textId="77777777" w:rsidTr="00222FEB">
        <w:tc>
          <w:tcPr>
            <w:tcW w:w="567" w:type="dxa"/>
          </w:tcPr>
          <w:p w14:paraId="6FE8C434" w14:textId="77777777" w:rsidR="00E705B7" w:rsidRPr="00490396" w:rsidRDefault="00E705B7" w:rsidP="00222FEB">
            <w:pPr>
              <w:autoSpaceDE w:val="0"/>
              <w:autoSpaceDN w:val="0"/>
              <w:adjustRightInd w:val="0"/>
              <w:ind w:left="-108" w:right="-108"/>
              <w:jc w:val="center"/>
              <w:rPr>
                <w:rFonts w:eastAsia="Calibri"/>
                <w:b/>
              </w:rPr>
            </w:pPr>
            <w:r w:rsidRPr="00490396">
              <w:rPr>
                <w:rFonts w:eastAsia="Calibri"/>
              </w:rPr>
              <w:lastRenderedPageBreak/>
              <w:t>3</w:t>
            </w:r>
          </w:p>
        </w:tc>
        <w:tc>
          <w:tcPr>
            <w:tcW w:w="3402" w:type="dxa"/>
          </w:tcPr>
          <w:p w14:paraId="4FBBF307" w14:textId="77777777" w:rsidR="00E705B7" w:rsidRPr="00490396" w:rsidRDefault="00E705B7" w:rsidP="00222FEB">
            <w:pPr>
              <w:autoSpaceDE w:val="0"/>
              <w:autoSpaceDN w:val="0"/>
              <w:adjustRightInd w:val="0"/>
              <w:jc w:val="both"/>
            </w:pPr>
            <w:r w:rsidRPr="00490396">
              <w:t>Създадени нови производства, услуги, дейности на територията</w:t>
            </w:r>
          </w:p>
        </w:tc>
        <w:tc>
          <w:tcPr>
            <w:tcW w:w="1417" w:type="dxa"/>
          </w:tcPr>
          <w:p w14:paraId="7867425C" w14:textId="77777777" w:rsidR="00E705B7" w:rsidRPr="00490396" w:rsidRDefault="00E705B7" w:rsidP="00222FEB">
            <w:pPr>
              <w:autoSpaceDE w:val="0"/>
              <w:autoSpaceDN w:val="0"/>
              <w:adjustRightInd w:val="0"/>
              <w:jc w:val="both"/>
              <w:rPr>
                <w:rFonts w:eastAsia="Calibri"/>
              </w:rPr>
            </w:pPr>
            <w:r w:rsidRPr="00490396">
              <w:rPr>
                <w:rFonts w:eastAsia="Calibri"/>
              </w:rPr>
              <w:t>брой</w:t>
            </w:r>
          </w:p>
        </w:tc>
        <w:tc>
          <w:tcPr>
            <w:tcW w:w="1560" w:type="dxa"/>
          </w:tcPr>
          <w:p w14:paraId="2C69B610" w14:textId="77777777" w:rsidR="00E705B7" w:rsidRPr="00490396" w:rsidRDefault="00E705B7" w:rsidP="00222FEB">
            <w:pPr>
              <w:autoSpaceDE w:val="0"/>
              <w:autoSpaceDN w:val="0"/>
              <w:adjustRightInd w:val="0"/>
              <w:jc w:val="both"/>
              <w:rPr>
                <w:rFonts w:eastAsia="Calibri"/>
              </w:rPr>
            </w:pPr>
            <w:r w:rsidRPr="00490396">
              <w:rPr>
                <w:rFonts w:eastAsia="Calibri"/>
              </w:rPr>
              <w:t>2</w:t>
            </w:r>
          </w:p>
        </w:tc>
        <w:tc>
          <w:tcPr>
            <w:tcW w:w="2976" w:type="dxa"/>
          </w:tcPr>
          <w:p w14:paraId="6E7A5A5A" w14:textId="77777777" w:rsidR="00E705B7" w:rsidRPr="00490396" w:rsidRDefault="00E705B7" w:rsidP="00222FEB">
            <w:pPr>
              <w:autoSpaceDE w:val="0"/>
              <w:autoSpaceDN w:val="0"/>
              <w:adjustRightInd w:val="0"/>
              <w:jc w:val="both"/>
              <w:rPr>
                <w:rFonts w:eastAsia="Calibri"/>
                <w:b/>
              </w:rPr>
            </w:pPr>
            <w:r w:rsidRPr="00490396">
              <w:rPr>
                <w:rFonts w:eastAsia="Calibri"/>
              </w:rPr>
              <w:t>База данни и отчети на МИГ</w:t>
            </w:r>
          </w:p>
        </w:tc>
      </w:tr>
      <w:tr w:rsidR="00E705B7" w:rsidRPr="005B726A" w14:paraId="697B324D" w14:textId="77777777" w:rsidTr="00222FEB">
        <w:tc>
          <w:tcPr>
            <w:tcW w:w="567" w:type="dxa"/>
          </w:tcPr>
          <w:p w14:paraId="198B2CF5" w14:textId="77777777" w:rsidR="00E705B7" w:rsidRPr="00490396" w:rsidRDefault="00E705B7" w:rsidP="00222FEB">
            <w:pPr>
              <w:autoSpaceDE w:val="0"/>
              <w:autoSpaceDN w:val="0"/>
              <w:adjustRightInd w:val="0"/>
              <w:ind w:left="-108" w:right="-108"/>
              <w:jc w:val="center"/>
              <w:rPr>
                <w:rFonts w:eastAsia="Calibri"/>
                <w:b/>
              </w:rPr>
            </w:pPr>
            <w:r w:rsidRPr="00490396">
              <w:rPr>
                <w:rFonts w:eastAsia="Calibri"/>
              </w:rPr>
              <w:t>4</w:t>
            </w:r>
          </w:p>
        </w:tc>
        <w:tc>
          <w:tcPr>
            <w:tcW w:w="3402" w:type="dxa"/>
          </w:tcPr>
          <w:p w14:paraId="0B487EAF" w14:textId="77777777" w:rsidR="00E705B7" w:rsidRPr="00490396" w:rsidRDefault="00E705B7" w:rsidP="00222FEB">
            <w:pPr>
              <w:autoSpaceDE w:val="0"/>
              <w:autoSpaceDN w:val="0"/>
              <w:adjustRightInd w:val="0"/>
            </w:pPr>
            <w:r w:rsidRPr="00490396">
              <w:t>Създадени работни места</w:t>
            </w:r>
          </w:p>
        </w:tc>
        <w:tc>
          <w:tcPr>
            <w:tcW w:w="1417" w:type="dxa"/>
          </w:tcPr>
          <w:p w14:paraId="7730C495" w14:textId="77777777" w:rsidR="00E705B7" w:rsidRPr="00490396" w:rsidRDefault="00E705B7" w:rsidP="00222FEB">
            <w:pPr>
              <w:autoSpaceDE w:val="0"/>
              <w:autoSpaceDN w:val="0"/>
              <w:adjustRightInd w:val="0"/>
              <w:jc w:val="both"/>
              <w:rPr>
                <w:rFonts w:eastAsia="Calibri"/>
              </w:rPr>
            </w:pPr>
            <w:r w:rsidRPr="00490396">
              <w:rPr>
                <w:rFonts w:eastAsia="Calibri"/>
              </w:rPr>
              <w:t>брой</w:t>
            </w:r>
          </w:p>
        </w:tc>
        <w:tc>
          <w:tcPr>
            <w:tcW w:w="1560" w:type="dxa"/>
          </w:tcPr>
          <w:p w14:paraId="24F26D22" w14:textId="77777777" w:rsidR="00E705B7" w:rsidRPr="00F8433C" w:rsidRDefault="00E705B7" w:rsidP="00222FEB">
            <w:pPr>
              <w:autoSpaceDE w:val="0"/>
              <w:autoSpaceDN w:val="0"/>
              <w:adjustRightInd w:val="0"/>
              <w:jc w:val="both"/>
              <w:rPr>
                <w:rFonts w:eastAsia="Calibri"/>
              </w:rPr>
            </w:pPr>
            <w:r>
              <w:rPr>
                <w:rFonts w:eastAsia="Calibri"/>
              </w:rPr>
              <w:t>6</w:t>
            </w:r>
          </w:p>
        </w:tc>
        <w:tc>
          <w:tcPr>
            <w:tcW w:w="2976" w:type="dxa"/>
          </w:tcPr>
          <w:p w14:paraId="03518580" w14:textId="77777777" w:rsidR="00E705B7" w:rsidRPr="00874F87" w:rsidRDefault="00E705B7" w:rsidP="00222FEB">
            <w:pPr>
              <w:autoSpaceDE w:val="0"/>
              <w:autoSpaceDN w:val="0"/>
              <w:adjustRightInd w:val="0"/>
              <w:jc w:val="both"/>
              <w:rPr>
                <w:rFonts w:eastAsia="Calibri"/>
                <w:b/>
              </w:rPr>
            </w:pPr>
            <w:r w:rsidRPr="00874F87">
              <w:rPr>
                <w:rFonts w:eastAsia="Calibri"/>
              </w:rPr>
              <w:t>База данни и отчети на МИГ</w:t>
            </w:r>
          </w:p>
        </w:tc>
      </w:tr>
      <w:tr w:rsidR="00E705B7" w:rsidRPr="005B726A" w14:paraId="654FA78D" w14:textId="77777777" w:rsidTr="00222FEB">
        <w:tc>
          <w:tcPr>
            <w:tcW w:w="567" w:type="dxa"/>
          </w:tcPr>
          <w:p w14:paraId="364593A9" w14:textId="77777777" w:rsidR="00E705B7" w:rsidRPr="00490396" w:rsidRDefault="00E705B7" w:rsidP="00222FEB">
            <w:pPr>
              <w:autoSpaceDE w:val="0"/>
              <w:autoSpaceDN w:val="0"/>
              <w:adjustRightInd w:val="0"/>
              <w:ind w:left="-108" w:right="-108"/>
              <w:jc w:val="center"/>
              <w:rPr>
                <w:rFonts w:eastAsia="Calibri"/>
                <w:b/>
              </w:rPr>
            </w:pPr>
            <w:r w:rsidRPr="00490396">
              <w:rPr>
                <w:rFonts w:eastAsia="Calibri"/>
              </w:rPr>
              <w:t>5</w:t>
            </w:r>
          </w:p>
        </w:tc>
        <w:tc>
          <w:tcPr>
            <w:tcW w:w="3402" w:type="dxa"/>
          </w:tcPr>
          <w:p w14:paraId="263E8327" w14:textId="77777777" w:rsidR="00E705B7" w:rsidRPr="00490396" w:rsidRDefault="00E705B7" w:rsidP="00222FEB">
            <w:pPr>
              <w:autoSpaceDE w:val="0"/>
              <w:autoSpaceDN w:val="0"/>
              <w:adjustRightInd w:val="0"/>
              <w:rPr>
                <w:b/>
              </w:rPr>
            </w:pPr>
            <w:r w:rsidRPr="00490396">
              <w:t>Проекти усвояващи потенциала за развитие на туризъм</w:t>
            </w:r>
          </w:p>
        </w:tc>
        <w:tc>
          <w:tcPr>
            <w:tcW w:w="1417" w:type="dxa"/>
          </w:tcPr>
          <w:p w14:paraId="473A30F4" w14:textId="77777777" w:rsidR="00E705B7" w:rsidRPr="00490396" w:rsidRDefault="00E705B7" w:rsidP="00222FEB">
            <w:pPr>
              <w:autoSpaceDE w:val="0"/>
              <w:autoSpaceDN w:val="0"/>
              <w:adjustRightInd w:val="0"/>
              <w:jc w:val="both"/>
              <w:rPr>
                <w:rFonts w:eastAsia="Calibri"/>
                <w:b/>
              </w:rPr>
            </w:pPr>
            <w:r w:rsidRPr="00490396">
              <w:rPr>
                <w:rFonts w:eastAsia="Calibri"/>
              </w:rPr>
              <w:t>брой</w:t>
            </w:r>
          </w:p>
        </w:tc>
        <w:tc>
          <w:tcPr>
            <w:tcW w:w="1560" w:type="dxa"/>
          </w:tcPr>
          <w:p w14:paraId="1E74ECEA" w14:textId="77777777" w:rsidR="00E705B7" w:rsidRPr="00F8433C" w:rsidRDefault="00E705B7" w:rsidP="00222FEB">
            <w:pPr>
              <w:autoSpaceDE w:val="0"/>
              <w:autoSpaceDN w:val="0"/>
              <w:adjustRightInd w:val="0"/>
              <w:jc w:val="both"/>
              <w:rPr>
                <w:rFonts w:eastAsia="Calibri"/>
                <w:b/>
              </w:rPr>
            </w:pPr>
            <w:r>
              <w:rPr>
                <w:rFonts w:eastAsia="Calibri"/>
              </w:rPr>
              <w:t>2</w:t>
            </w:r>
          </w:p>
        </w:tc>
        <w:tc>
          <w:tcPr>
            <w:tcW w:w="2976" w:type="dxa"/>
          </w:tcPr>
          <w:p w14:paraId="06B1928C" w14:textId="77777777" w:rsidR="00E705B7" w:rsidRPr="00874F87" w:rsidRDefault="00E705B7" w:rsidP="00222FEB">
            <w:pPr>
              <w:autoSpaceDE w:val="0"/>
              <w:autoSpaceDN w:val="0"/>
              <w:adjustRightInd w:val="0"/>
              <w:jc w:val="both"/>
              <w:rPr>
                <w:rFonts w:eastAsia="Calibri"/>
                <w:b/>
              </w:rPr>
            </w:pPr>
            <w:r w:rsidRPr="00874F87">
              <w:rPr>
                <w:rFonts w:eastAsia="Calibri"/>
              </w:rPr>
              <w:t>База данни и отчети на МИГ</w:t>
            </w:r>
          </w:p>
        </w:tc>
      </w:tr>
    </w:tbl>
    <w:p w14:paraId="65283534" w14:textId="77777777" w:rsidR="00E705B7" w:rsidRDefault="00E705B7" w:rsidP="00E705B7">
      <w:pPr>
        <w:rPr>
          <w:b/>
        </w:rPr>
      </w:pPr>
    </w:p>
    <w:p w14:paraId="528DEFFE" w14:textId="77777777" w:rsidR="00E705B7" w:rsidRDefault="00E705B7" w:rsidP="00E705B7">
      <w:pPr>
        <w:rPr>
          <w:b/>
        </w:rPr>
      </w:pPr>
    </w:p>
    <w:p w14:paraId="79B27AC1" w14:textId="77777777" w:rsidR="00D9439D" w:rsidRDefault="009D2001" w:rsidP="00E705B7">
      <w:pPr>
        <w:pBdr>
          <w:top w:val="single" w:sz="4" w:space="1" w:color="auto"/>
          <w:left w:val="single" w:sz="4" w:space="0" w:color="auto"/>
          <w:bottom w:val="single" w:sz="4" w:space="1" w:color="auto"/>
          <w:right w:val="single" w:sz="4" w:space="9" w:color="auto"/>
        </w:pBdr>
        <w:spacing w:after="120"/>
        <w:ind w:left="284"/>
        <w:jc w:val="both"/>
      </w:pPr>
      <w:r w:rsidRPr="00F32BFC">
        <w:t>Финансирането на проекти чрез одобрената стратегия следва да допринесе в максимална степен за постиг</w:t>
      </w:r>
      <w:r>
        <w:t>ан</w:t>
      </w:r>
      <w:r w:rsidR="00E7701F">
        <w:t>ето на индикаторите по мярката</w:t>
      </w:r>
      <w:r>
        <w:t>.</w:t>
      </w:r>
      <w:r w:rsidRPr="00F32BFC">
        <w:t xml:space="preserve"> </w:t>
      </w:r>
    </w:p>
    <w:p w14:paraId="366F5D45" w14:textId="163DD799" w:rsidR="00E705B7" w:rsidRDefault="00E705B7" w:rsidP="00E705B7">
      <w:pPr>
        <w:pBdr>
          <w:top w:val="single" w:sz="4" w:space="1" w:color="auto"/>
          <w:left w:val="single" w:sz="4" w:space="0" w:color="auto"/>
          <w:bottom w:val="single" w:sz="4" w:space="1" w:color="auto"/>
          <w:right w:val="single" w:sz="4" w:space="9" w:color="auto"/>
        </w:pBdr>
        <w:spacing w:after="120"/>
        <w:ind w:left="284"/>
        <w:jc w:val="both"/>
      </w:pPr>
      <w:r>
        <w:t>Проектното предложение трябва да има принос към постигането на поне на един от индикаторите за резултат.</w:t>
      </w:r>
    </w:p>
    <w:p w14:paraId="4F1C3ADE" w14:textId="77777777" w:rsidR="009D2001" w:rsidRDefault="00D9439D" w:rsidP="00E705B7">
      <w:pPr>
        <w:pBdr>
          <w:top w:val="single" w:sz="4" w:space="1" w:color="auto"/>
          <w:left w:val="single" w:sz="4" w:space="0" w:color="auto"/>
          <w:bottom w:val="single" w:sz="4" w:space="1" w:color="auto"/>
          <w:right w:val="single" w:sz="4" w:space="9" w:color="auto"/>
        </w:pBdr>
        <w:spacing w:after="120"/>
        <w:ind w:left="284"/>
        <w:jc w:val="both"/>
      </w:pPr>
      <w:r>
        <w:t xml:space="preserve">Екипът на </w:t>
      </w:r>
      <w:r w:rsidR="006B58AD">
        <w:t>Местна Инициативна Група Стамболово – Кърджали 54</w:t>
      </w:r>
      <w:r w:rsidR="009D2001" w:rsidRPr="00F32BFC">
        <w:t xml:space="preserve"> </w:t>
      </w:r>
      <w:r w:rsidR="009D2001">
        <w:t xml:space="preserve">ще </w:t>
      </w:r>
      <w:r w:rsidR="009D2001" w:rsidRPr="00F32BFC">
        <w:t>наблюдава и контролира качеството на изпълнението на Стратегията за ВОМР, като следи степента на постигане на определените индикатори.</w:t>
      </w:r>
    </w:p>
    <w:p w14:paraId="090B4120" w14:textId="77777777" w:rsidR="009D2001" w:rsidRPr="00F32BFC" w:rsidRDefault="009D2001" w:rsidP="00E705B7">
      <w:pPr>
        <w:pBdr>
          <w:top w:val="single" w:sz="4" w:space="1" w:color="auto"/>
          <w:left w:val="single" w:sz="4" w:space="0" w:color="auto"/>
          <w:bottom w:val="single" w:sz="4" w:space="1" w:color="auto"/>
          <w:right w:val="single" w:sz="4" w:space="9" w:color="auto"/>
        </w:pBdr>
        <w:spacing w:after="120" w:line="276" w:lineRule="auto"/>
        <w:ind w:left="284"/>
        <w:jc w:val="both"/>
      </w:pPr>
      <w:r w:rsidRPr="00F32BFC">
        <w:t>Кандидатите следва да по</w:t>
      </w:r>
      <w:r>
        <w:t>пълнят в раздел „Индикатори“ на електронния формуляр по процедурата в ИСУН</w:t>
      </w:r>
      <w:r w:rsidR="00D21E13">
        <w:t xml:space="preserve"> </w:t>
      </w:r>
      <w:r>
        <w:t xml:space="preserve">2020 данни за базова и целева </w:t>
      </w:r>
      <w:r w:rsidRPr="00F32BFC">
        <w:t xml:space="preserve">стойност по </w:t>
      </w:r>
      <w:r>
        <w:t>прило</w:t>
      </w:r>
      <w:r w:rsidR="00D21E13">
        <w:t xml:space="preserve">жимите индикатори за изпълнение или </w:t>
      </w:r>
      <w:r>
        <w:t xml:space="preserve">резултат </w:t>
      </w:r>
      <w:r w:rsidRPr="00F32BFC">
        <w:t xml:space="preserve">в съответствие с </w:t>
      </w:r>
      <w:r>
        <w:t>дейности</w:t>
      </w:r>
      <w:r w:rsidR="00E7701F">
        <w:t>те от проектното предложение</w:t>
      </w:r>
      <w:r w:rsidRPr="00F32BFC">
        <w:t xml:space="preserve"> и Указанията за попълване на електронен формуляр за </w:t>
      </w:r>
      <w:r w:rsidR="00D21E13" w:rsidRPr="00F32BFC">
        <w:t>кандидатстване.</w:t>
      </w:r>
    </w:p>
    <w:p w14:paraId="707B630E" w14:textId="29121898" w:rsidR="00830A2A" w:rsidRPr="004D6DA2" w:rsidRDefault="009D2001" w:rsidP="00E705B7">
      <w:pPr>
        <w:pBdr>
          <w:top w:val="single" w:sz="4" w:space="1" w:color="auto"/>
          <w:left w:val="single" w:sz="4" w:space="0" w:color="auto"/>
          <w:bottom w:val="single" w:sz="4" w:space="1" w:color="auto"/>
          <w:right w:val="single" w:sz="4" w:space="9" w:color="auto"/>
        </w:pBdr>
        <w:spacing w:after="120" w:line="276" w:lineRule="auto"/>
        <w:ind w:left="284"/>
        <w:jc w:val="both"/>
      </w:pPr>
      <w:r>
        <w:t xml:space="preserve">На ниво проект, кандидатът попълва данни за </w:t>
      </w:r>
      <w:r w:rsidRPr="00F32BFC">
        <w:t>индикатори</w:t>
      </w:r>
      <w:r w:rsidR="00C810FF">
        <w:t xml:space="preserve">, като посочва и </w:t>
      </w:r>
      <w:r w:rsidR="00C810FF" w:rsidRPr="00F32BFC">
        <w:t>източниците на информация, от които може да се провери степента на постига</w:t>
      </w:r>
      <w:r w:rsidR="00C810FF">
        <w:t>не. Посочените източници</w:t>
      </w:r>
      <w:r w:rsidR="00C810FF" w:rsidRPr="00F32BFC">
        <w:t xml:space="preserve"> трябва да са официални и </w:t>
      </w:r>
      <w:r w:rsidR="00D21E13">
        <w:t>достъпни за проверка</w:t>
      </w:r>
      <w:r w:rsidR="00C810FF" w:rsidRPr="00F32BFC">
        <w:t>. Проектн</w:t>
      </w:r>
      <w:r w:rsidR="00C810FF">
        <w:t xml:space="preserve">ото предложение </w:t>
      </w:r>
      <w:r w:rsidR="00C810FF" w:rsidRPr="00F32BFC">
        <w:t>трябва да има принос към постигането на поне един от индикатори</w:t>
      </w:r>
      <w:r w:rsidR="00D21E13">
        <w:t>те</w:t>
      </w:r>
      <w:r w:rsidR="00D9439D">
        <w:t>, за останалите може да бъде посочена стойност 0 (нула)</w:t>
      </w:r>
      <w:r w:rsidR="00C810FF" w:rsidRPr="00F32BFC">
        <w:t xml:space="preserve">. </w:t>
      </w:r>
      <w:r w:rsidR="00C810FF">
        <w:t xml:space="preserve"> </w:t>
      </w:r>
    </w:p>
    <w:p w14:paraId="4893F3D1" w14:textId="77777777" w:rsidR="00830A2A" w:rsidRDefault="00830A2A" w:rsidP="009D2001">
      <w:pPr>
        <w:rPr>
          <w:b/>
        </w:rPr>
      </w:pPr>
    </w:p>
    <w:p w14:paraId="01D611CA" w14:textId="641FA8E3" w:rsidR="00B774B4" w:rsidRPr="00007C5D" w:rsidRDefault="00BA4932" w:rsidP="00007C5D">
      <w:pPr>
        <w:numPr>
          <w:ilvl w:val="0"/>
          <w:numId w:val="8"/>
        </w:numPr>
        <w:rPr>
          <w:b/>
        </w:rPr>
      </w:pPr>
      <w:bookmarkStart w:id="38" w:name="_Toc41902789"/>
      <w:bookmarkStart w:id="39" w:name="_Toc42074444"/>
      <w:r w:rsidRPr="00A5250B">
        <w:rPr>
          <w:rStyle w:val="20"/>
          <w:rFonts w:ascii="Times New Roman" w:hAnsi="Times New Roman" w:cs="Times New Roman"/>
          <w:i w:val="0"/>
          <w:sz w:val="24"/>
          <w:szCs w:val="24"/>
        </w:rPr>
        <w:t>Общ размер на безвъзмездната финансова помощ по процедурата</w:t>
      </w:r>
      <w:bookmarkEnd w:id="38"/>
      <w:bookmarkEnd w:id="39"/>
      <w:r w:rsidRPr="00A5250B">
        <w:rPr>
          <w:b/>
        </w:rPr>
        <w:t>:</w:t>
      </w:r>
    </w:p>
    <w:p w14:paraId="0C75336D" w14:textId="14AE5665" w:rsidR="00442CEC" w:rsidRDefault="00442CEC" w:rsidP="00B774B4">
      <w:pPr>
        <w:ind w:left="567"/>
        <w:jc w:val="center"/>
        <w:rPr>
          <w:b/>
          <w:sz w:val="22"/>
          <w:szCs w:val="22"/>
        </w:rPr>
      </w:pPr>
    </w:p>
    <w:tbl>
      <w:tblPr>
        <w:tblW w:w="100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93"/>
        <w:gridCol w:w="3483"/>
        <w:gridCol w:w="2733"/>
      </w:tblGrid>
      <w:tr w:rsidR="00007C5D" w:rsidRPr="00833217" w14:paraId="54627B72" w14:textId="77777777" w:rsidTr="00007C5D">
        <w:trPr>
          <w:trHeight w:val="847"/>
        </w:trPr>
        <w:tc>
          <w:tcPr>
            <w:tcW w:w="3793" w:type="dxa"/>
            <w:shd w:val="clear" w:color="auto" w:fill="D9D9D9"/>
            <w:vAlign w:val="center"/>
          </w:tcPr>
          <w:p w14:paraId="551A53E6" w14:textId="77777777" w:rsidR="00007C5D" w:rsidRPr="00833217" w:rsidRDefault="00007C5D" w:rsidP="00D47E0D">
            <w:pPr>
              <w:tabs>
                <w:tab w:val="left" w:pos="-180"/>
              </w:tabs>
              <w:jc w:val="center"/>
              <w:rPr>
                <w:b/>
                <w:bCs/>
              </w:rPr>
            </w:pPr>
            <w:r w:rsidRPr="00833217">
              <w:rPr>
                <w:b/>
                <w:bCs/>
              </w:rPr>
              <w:t>Общ размер на безвъзмездната финансова помощ</w:t>
            </w:r>
          </w:p>
        </w:tc>
        <w:tc>
          <w:tcPr>
            <w:tcW w:w="3483" w:type="dxa"/>
            <w:shd w:val="clear" w:color="auto" w:fill="D9D9D9"/>
            <w:vAlign w:val="center"/>
          </w:tcPr>
          <w:p w14:paraId="6E117432" w14:textId="77777777" w:rsidR="00007C5D" w:rsidRPr="00833217" w:rsidRDefault="00007C5D" w:rsidP="00D47E0D">
            <w:pPr>
              <w:tabs>
                <w:tab w:val="left" w:pos="-180"/>
              </w:tabs>
              <w:jc w:val="center"/>
              <w:rPr>
                <w:b/>
                <w:bCs/>
              </w:rPr>
            </w:pPr>
            <w:r w:rsidRPr="00833217">
              <w:rPr>
                <w:b/>
                <w:bCs/>
              </w:rPr>
              <w:t xml:space="preserve">Средства от Европейския </w:t>
            </w:r>
            <w:r>
              <w:rPr>
                <w:b/>
                <w:bCs/>
              </w:rPr>
              <w:t xml:space="preserve">земеделски </w:t>
            </w:r>
            <w:r w:rsidRPr="00833217">
              <w:rPr>
                <w:b/>
                <w:bCs/>
              </w:rPr>
              <w:t>фонд за</w:t>
            </w:r>
            <w:r>
              <w:rPr>
                <w:b/>
                <w:bCs/>
              </w:rPr>
              <w:t xml:space="preserve"> развитие на селските райони</w:t>
            </w:r>
            <w:r w:rsidRPr="00833217">
              <w:rPr>
                <w:b/>
                <w:bCs/>
              </w:rPr>
              <w:t xml:space="preserve"> </w:t>
            </w:r>
          </w:p>
        </w:tc>
        <w:tc>
          <w:tcPr>
            <w:tcW w:w="2733" w:type="dxa"/>
            <w:shd w:val="clear" w:color="auto" w:fill="D9D9D9"/>
            <w:vAlign w:val="center"/>
          </w:tcPr>
          <w:p w14:paraId="2EA3939B" w14:textId="77777777" w:rsidR="00007C5D" w:rsidRPr="00833217" w:rsidRDefault="00007C5D" w:rsidP="00D47E0D">
            <w:pPr>
              <w:tabs>
                <w:tab w:val="left" w:pos="-180"/>
              </w:tabs>
              <w:jc w:val="center"/>
              <w:rPr>
                <w:b/>
                <w:bCs/>
              </w:rPr>
            </w:pPr>
            <w:r w:rsidRPr="00833217">
              <w:rPr>
                <w:b/>
                <w:bCs/>
              </w:rPr>
              <w:t>Национално съфинансиране</w:t>
            </w:r>
          </w:p>
        </w:tc>
      </w:tr>
      <w:tr w:rsidR="00007C5D" w:rsidRPr="00BB2444" w14:paraId="468A8032" w14:textId="77777777" w:rsidTr="00007C5D">
        <w:trPr>
          <w:trHeight w:val="442"/>
        </w:trPr>
        <w:tc>
          <w:tcPr>
            <w:tcW w:w="3793" w:type="dxa"/>
          </w:tcPr>
          <w:p w14:paraId="6126B1F5" w14:textId="77777777" w:rsidR="00007C5D" w:rsidRPr="00BB2444" w:rsidRDefault="00007C5D" w:rsidP="00D47E0D">
            <w:pPr>
              <w:tabs>
                <w:tab w:val="left" w:pos="-180"/>
              </w:tabs>
              <w:jc w:val="center"/>
              <w:rPr>
                <w:i/>
                <w:highlight w:val="yellow"/>
              </w:rPr>
            </w:pPr>
            <w:r>
              <w:rPr>
                <w:b/>
                <w:color w:val="000000"/>
              </w:rPr>
              <w:t>862 500</w:t>
            </w:r>
            <w:r w:rsidRPr="00E053FD">
              <w:rPr>
                <w:b/>
                <w:color w:val="000000"/>
              </w:rPr>
              <w:t xml:space="preserve"> </w:t>
            </w:r>
            <w:r w:rsidRPr="006E7F88">
              <w:rPr>
                <w:b/>
              </w:rPr>
              <w:t>лв.</w:t>
            </w:r>
          </w:p>
        </w:tc>
        <w:tc>
          <w:tcPr>
            <w:tcW w:w="3483" w:type="dxa"/>
          </w:tcPr>
          <w:p w14:paraId="2485F346" w14:textId="77777777" w:rsidR="00007C5D" w:rsidRPr="00BB2444" w:rsidRDefault="00007C5D" w:rsidP="00D47E0D">
            <w:pPr>
              <w:tabs>
                <w:tab w:val="left" w:pos="-180"/>
              </w:tabs>
              <w:jc w:val="center"/>
              <w:rPr>
                <w:i/>
              </w:rPr>
            </w:pPr>
            <w:r>
              <w:rPr>
                <w:b/>
              </w:rPr>
              <w:t>776250 лв.</w:t>
            </w:r>
          </w:p>
        </w:tc>
        <w:tc>
          <w:tcPr>
            <w:tcW w:w="2733" w:type="dxa"/>
          </w:tcPr>
          <w:p w14:paraId="41D29427" w14:textId="77777777" w:rsidR="00007C5D" w:rsidRPr="00BB2444" w:rsidRDefault="00007C5D" w:rsidP="00D47E0D">
            <w:pPr>
              <w:tabs>
                <w:tab w:val="left" w:pos="-180"/>
              </w:tabs>
              <w:jc w:val="center"/>
              <w:rPr>
                <w:i/>
              </w:rPr>
            </w:pPr>
            <w:r>
              <w:rPr>
                <w:b/>
              </w:rPr>
              <w:t xml:space="preserve">86250 </w:t>
            </w:r>
            <w:r w:rsidRPr="00173DE7">
              <w:rPr>
                <w:b/>
              </w:rPr>
              <w:t>лв.</w:t>
            </w:r>
          </w:p>
        </w:tc>
      </w:tr>
      <w:tr w:rsidR="00007C5D" w:rsidRPr="0025472E" w14:paraId="638BDE83" w14:textId="77777777" w:rsidTr="00007C5D">
        <w:trPr>
          <w:trHeight w:val="284"/>
        </w:trPr>
        <w:tc>
          <w:tcPr>
            <w:tcW w:w="3793" w:type="dxa"/>
          </w:tcPr>
          <w:p w14:paraId="4A64EACF" w14:textId="77777777" w:rsidR="00007C5D" w:rsidRPr="0025472E" w:rsidRDefault="00007C5D" w:rsidP="00D47E0D">
            <w:pPr>
              <w:tabs>
                <w:tab w:val="left" w:pos="-180"/>
              </w:tabs>
              <w:jc w:val="center"/>
              <w:rPr>
                <w:b/>
              </w:rPr>
            </w:pPr>
            <w:r w:rsidRPr="0025472E">
              <w:rPr>
                <w:b/>
              </w:rPr>
              <w:t>100%</w:t>
            </w:r>
          </w:p>
        </w:tc>
        <w:tc>
          <w:tcPr>
            <w:tcW w:w="3483" w:type="dxa"/>
          </w:tcPr>
          <w:p w14:paraId="1C90EF94" w14:textId="77777777" w:rsidR="00007C5D" w:rsidRPr="0025472E" w:rsidRDefault="00007C5D" w:rsidP="00D47E0D">
            <w:pPr>
              <w:tabs>
                <w:tab w:val="left" w:pos="-180"/>
              </w:tabs>
              <w:jc w:val="center"/>
              <w:rPr>
                <w:b/>
              </w:rPr>
            </w:pPr>
            <w:r w:rsidRPr="0025472E">
              <w:rPr>
                <w:b/>
              </w:rPr>
              <w:t>90%</w:t>
            </w:r>
          </w:p>
        </w:tc>
        <w:tc>
          <w:tcPr>
            <w:tcW w:w="2733" w:type="dxa"/>
          </w:tcPr>
          <w:p w14:paraId="7F43B536" w14:textId="77777777" w:rsidR="00007C5D" w:rsidRPr="0025472E" w:rsidRDefault="00007C5D" w:rsidP="00D47E0D">
            <w:pPr>
              <w:tabs>
                <w:tab w:val="left" w:pos="-180"/>
              </w:tabs>
              <w:jc w:val="center"/>
              <w:rPr>
                <w:b/>
              </w:rPr>
            </w:pPr>
            <w:r w:rsidRPr="0025472E">
              <w:rPr>
                <w:b/>
              </w:rPr>
              <w:t>10%</w:t>
            </w:r>
          </w:p>
        </w:tc>
      </w:tr>
    </w:tbl>
    <w:p w14:paraId="07428331" w14:textId="77777777" w:rsidR="00442CEC" w:rsidRDefault="00442CEC" w:rsidP="004D6DA2">
      <w:pPr>
        <w:rPr>
          <w:b/>
          <w:sz w:val="22"/>
          <w:szCs w:val="22"/>
        </w:rPr>
      </w:pPr>
    </w:p>
    <w:p w14:paraId="1DAFA7D0" w14:textId="77777777" w:rsidR="00EC6157" w:rsidRDefault="00EC6157" w:rsidP="00442CEC">
      <w:pPr>
        <w:pStyle w:val="2"/>
        <w:numPr>
          <w:ilvl w:val="0"/>
          <w:numId w:val="8"/>
        </w:numPr>
        <w:spacing w:before="0" w:after="0" w:line="276" w:lineRule="auto"/>
        <w:rPr>
          <w:rFonts w:ascii="Times New Roman" w:hAnsi="Times New Roman"/>
          <w:i w:val="0"/>
          <w:sz w:val="24"/>
          <w:szCs w:val="24"/>
        </w:rPr>
      </w:pPr>
      <w:bookmarkStart w:id="40" w:name="_Toc41902790"/>
      <w:bookmarkStart w:id="41" w:name="_Toc42074445"/>
      <w:r w:rsidRPr="007B0916">
        <w:rPr>
          <w:rFonts w:ascii="Times New Roman" w:hAnsi="Times New Roman"/>
          <w:i w:val="0"/>
          <w:sz w:val="24"/>
          <w:szCs w:val="24"/>
        </w:rPr>
        <w:t>Минимален и максимален размер на безвъзмездната финансова помощ за конкретен проект</w:t>
      </w:r>
      <w:r w:rsidRPr="0025472E">
        <w:rPr>
          <w:rFonts w:ascii="Times New Roman" w:hAnsi="Times New Roman"/>
          <w:b w:val="0"/>
          <w:i w:val="0"/>
          <w:sz w:val="24"/>
          <w:szCs w:val="24"/>
        </w:rPr>
        <w:t>:</w:t>
      </w:r>
      <w:bookmarkEnd w:id="40"/>
      <w:bookmarkEnd w:id="41"/>
      <w:r w:rsidRPr="007B0916">
        <w:rPr>
          <w:rFonts w:ascii="Times New Roman" w:hAnsi="Times New Roman"/>
          <w:i w:val="0"/>
          <w:sz w:val="24"/>
          <w:szCs w:val="24"/>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7"/>
      </w:tblGrid>
      <w:tr w:rsidR="00B774B4" w:rsidRPr="00120A57" w14:paraId="54C03FEA" w14:textId="77777777" w:rsidTr="00A46E2B">
        <w:tc>
          <w:tcPr>
            <w:tcW w:w="9887" w:type="dxa"/>
            <w:shd w:val="clear" w:color="auto" w:fill="auto"/>
          </w:tcPr>
          <w:p w14:paraId="76C5A9E8" w14:textId="73B6E493" w:rsidR="00381A24" w:rsidRPr="00E87019" w:rsidRDefault="00381A24" w:rsidP="00D21E13">
            <w:pPr>
              <w:spacing w:line="276" w:lineRule="auto"/>
            </w:pPr>
            <w:r w:rsidRPr="00BA4932">
              <w:t xml:space="preserve">Минимален размер на </w:t>
            </w:r>
            <w:r w:rsidR="006C1726">
              <w:t>общите допустими разходи за един проект</w:t>
            </w:r>
            <w:r w:rsidR="00E87019" w:rsidRPr="00E87019">
              <w:rPr>
                <w:b/>
                <w:bCs/>
              </w:rPr>
              <w:t xml:space="preserve"> </w:t>
            </w:r>
            <w:r w:rsidRPr="00E87019">
              <w:rPr>
                <w:b/>
                <w:bCs/>
              </w:rPr>
              <w:t>–</w:t>
            </w:r>
            <w:r w:rsidR="00E7701F">
              <w:rPr>
                <w:b/>
                <w:bCs/>
              </w:rPr>
              <w:t xml:space="preserve"> </w:t>
            </w:r>
            <w:r w:rsidR="006C1726">
              <w:rPr>
                <w:b/>
                <w:bCs/>
              </w:rPr>
              <w:t>9 779</w:t>
            </w:r>
            <w:r w:rsidR="00D9439D">
              <w:rPr>
                <w:b/>
                <w:bCs/>
              </w:rPr>
              <w:t xml:space="preserve"> </w:t>
            </w:r>
            <w:r w:rsidR="00C37ABD" w:rsidRPr="00952EB1">
              <w:rPr>
                <w:b/>
                <w:bCs/>
              </w:rPr>
              <w:t>лв.</w:t>
            </w:r>
          </w:p>
          <w:p w14:paraId="3DC38C34" w14:textId="10F2A7DB" w:rsidR="00100F43" w:rsidRPr="00100F43" w:rsidRDefault="00E87019" w:rsidP="00100F43">
            <w:pPr>
              <w:spacing w:line="276" w:lineRule="auto"/>
              <w:rPr>
                <w:b/>
                <w:bCs/>
                <w:lang w:val="en-US"/>
              </w:rPr>
            </w:pPr>
            <w:r w:rsidRPr="00E87019">
              <w:t xml:space="preserve">Максимален размер на </w:t>
            </w:r>
            <w:r w:rsidR="00846191" w:rsidRPr="00846191">
              <w:t xml:space="preserve">общите допустими разходи за един проект </w:t>
            </w:r>
            <w:r w:rsidRPr="00E87019">
              <w:t xml:space="preserve">-  </w:t>
            </w:r>
            <w:r w:rsidR="006C1726">
              <w:rPr>
                <w:b/>
                <w:bCs/>
              </w:rPr>
              <w:t>293 370</w:t>
            </w:r>
            <w:r w:rsidRPr="00E87019">
              <w:rPr>
                <w:b/>
                <w:bCs/>
              </w:rPr>
              <w:t xml:space="preserve"> лв.</w:t>
            </w:r>
          </w:p>
          <w:p w14:paraId="752A52C9" w14:textId="77777777" w:rsidR="00FF3DEC" w:rsidRDefault="00FF3DEC" w:rsidP="00100F43">
            <w:pPr>
              <w:widowControl w:val="0"/>
              <w:autoSpaceDE w:val="0"/>
              <w:autoSpaceDN w:val="0"/>
              <w:adjustRightInd w:val="0"/>
              <w:jc w:val="both"/>
            </w:pPr>
          </w:p>
          <w:p w14:paraId="09462A13" w14:textId="241CFA5B" w:rsidR="00100F43" w:rsidRPr="009576E6" w:rsidRDefault="00100F43" w:rsidP="00100F43">
            <w:pPr>
              <w:widowControl w:val="0"/>
              <w:autoSpaceDE w:val="0"/>
              <w:autoSpaceDN w:val="0"/>
              <w:adjustRightInd w:val="0"/>
              <w:jc w:val="both"/>
            </w:pPr>
            <w:r w:rsidRPr="009576E6">
              <w:t xml:space="preserve">Минималният размер на БФП за проект </w:t>
            </w:r>
            <w:r w:rsidRPr="00100F43">
              <w:rPr>
                <w:b/>
                <w:bCs/>
              </w:rPr>
              <w:t>е 7 334,25</w:t>
            </w:r>
            <w:r w:rsidRPr="009576E6">
              <w:t xml:space="preserve"> лева( до 75 %</w:t>
            </w:r>
            <w:r w:rsidR="00FF3DEC">
              <w:t xml:space="preserve"> </w:t>
            </w:r>
            <w:r w:rsidRPr="009576E6">
              <w:t>от стойността на минималния размер на допустимите разходи)</w:t>
            </w:r>
          </w:p>
          <w:p w14:paraId="63C8C2C3" w14:textId="1BAE1211" w:rsidR="00100F43" w:rsidRPr="00634210" w:rsidRDefault="00100F43" w:rsidP="00100F43">
            <w:pPr>
              <w:widowControl w:val="0"/>
              <w:autoSpaceDE w:val="0"/>
              <w:autoSpaceDN w:val="0"/>
              <w:adjustRightInd w:val="0"/>
              <w:jc w:val="both"/>
            </w:pPr>
            <w:r w:rsidRPr="009576E6">
              <w:t xml:space="preserve">Максималният размер на БФП за проект е </w:t>
            </w:r>
            <w:r w:rsidRPr="00100F43">
              <w:rPr>
                <w:b/>
                <w:bCs/>
              </w:rPr>
              <w:t>220 027,50</w:t>
            </w:r>
            <w:r w:rsidRPr="009576E6">
              <w:t xml:space="preserve"> лева( до 75 % от стойността на макси малния размер на допустимите разходи)</w:t>
            </w:r>
          </w:p>
          <w:p w14:paraId="27E4A4F5" w14:textId="326A9F52" w:rsidR="00100F43" w:rsidRPr="00CA2478" w:rsidRDefault="00100F43" w:rsidP="00100F43">
            <w:pPr>
              <w:spacing w:line="276" w:lineRule="auto"/>
              <w:rPr>
                <w:bCs/>
              </w:rPr>
            </w:pPr>
            <w:r w:rsidRPr="009576E6">
              <w:t xml:space="preserve">Минималният размер на БФП </w:t>
            </w:r>
            <w:r w:rsidR="001B6C33">
              <w:t>з</w:t>
            </w:r>
            <w:r w:rsidRPr="00CA2478">
              <w:rPr>
                <w:bCs/>
              </w:rPr>
              <w:t>а проекти</w:t>
            </w:r>
            <w:r>
              <w:rPr>
                <w:bCs/>
              </w:rPr>
              <w:t xml:space="preserve">,свързани с туристически дейности е </w:t>
            </w:r>
            <w:r w:rsidRPr="00100F43">
              <w:rPr>
                <w:b/>
              </w:rPr>
              <w:t>488,95</w:t>
            </w:r>
            <w:r>
              <w:rPr>
                <w:bCs/>
              </w:rPr>
              <w:t xml:space="preserve"> </w:t>
            </w:r>
            <w:r w:rsidRPr="00CA2478">
              <w:rPr>
                <w:b/>
                <w:bCs/>
              </w:rPr>
              <w:t>л</w:t>
            </w:r>
            <w:r>
              <w:rPr>
                <w:b/>
                <w:bCs/>
              </w:rPr>
              <w:t>ева</w:t>
            </w:r>
            <w:r>
              <w:rPr>
                <w:bCs/>
              </w:rPr>
              <w:t xml:space="preserve">(до 5 % </w:t>
            </w:r>
            <w:r w:rsidRPr="009576E6">
              <w:t>от стойността на минималния размер на допустимите разходи</w:t>
            </w:r>
            <w:r>
              <w:t>)</w:t>
            </w:r>
          </w:p>
          <w:p w14:paraId="50F6EDD9" w14:textId="06BD2EE8" w:rsidR="00100F43" w:rsidRDefault="00100F43" w:rsidP="00100F43">
            <w:pPr>
              <w:widowControl w:val="0"/>
              <w:autoSpaceDE w:val="0"/>
              <w:autoSpaceDN w:val="0"/>
              <w:adjustRightInd w:val="0"/>
              <w:jc w:val="both"/>
            </w:pPr>
            <w:r w:rsidRPr="009576E6">
              <w:t>Максималният размер на БФП за проект</w:t>
            </w:r>
            <w:r>
              <w:t xml:space="preserve">и,свързани с туристически дейности </w:t>
            </w:r>
            <w:r w:rsidRPr="009576E6">
              <w:t xml:space="preserve"> е</w:t>
            </w:r>
            <w:r>
              <w:t xml:space="preserve"> </w:t>
            </w:r>
            <w:r w:rsidRPr="00100F43">
              <w:rPr>
                <w:b/>
                <w:bCs/>
              </w:rPr>
              <w:t>14 668,50</w:t>
            </w:r>
            <w:r w:rsidRPr="009576E6">
              <w:t xml:space="preserve"> </w:t>
            </w:r>
            <w:r>
              <w:lastRenderedPageBreak/>
              <w:t>лева( до 5 % от стойността на макси</w:t>
            </w:r>
            <w:r w:rsidRPr="009576E6">
              <w:t>малния размер на допустимите разходи)</w:t>
            </w:r>
            <w:r w:rsidR="00FF3DEC">
              <w:t>.</w:t>
            </w:r>
          </w:p>
          <w:p w14:paraId="32DB0F07" w14:textId="67CCBAD4" w:rsidR="00F77CC7" w:rsidRDefault="00B52558" w:rsidP="00F77CC7">
            <w:pPr>
              <w:spacing w:line="276" w:lineRule="auto"/>
              <w:jc w:val="both"/>
              <w:rPr>
                <w:bCs/>
              </w:rPr>
            </w:pPr>
            <w:r w:rsidRPr="00D21E13">
              <w:rPr>
                <w:b/>
                <w:bCs/>
              </w:rPr>
              <w:t xml:space="preserve">Допустимите </w:t>
            </w:r>
            <w:r w:rsidRPr="00D21E13">
              <w:rPr>
                <w:b/>
              </w:rPr>
              <w:t xml:space="preserve">за подпомагане </w:t>
            </w:r>
            <w:r w:rsidRPr="00D21E13">
              <w:rPr>
                <w:b/>
                <w:bCs/>
              </w:rPr>
              <w:t>разходи</w:t>
            </w:r>
            <w:r w:rsidRPr="00D21E13">
              <w:rPr>
                <w:bCs/>
              </w:rPr>
              <w:t xml:space="preserve"> </w:t>
            </w:r>
            <w:r w:rsidR="00D609FA" w:rsidRPr="00D21E13">
              <w:rPr>
                <w:bCs/>
              </w:rPr>
              <w:t>в</w:t>
            </w:r>
            <w:r w:rsidRPr="00D21E13">
              <w:rPr>
                <w:bCs/>
              </w:rPr>
              <w:t xml:space="preserve">ключват </w:t>
            </w:r>
            <w:r w:rsidRPr="00D21E13">
              <w:t>безвъзмездната финансова помощ и съфинансирането от страна на кандидата.</w:t>
            </w:r>
            <w:r w:rsidRPr="00F6210F">
              <w:rPr>
                <w:i/>
              </w:rPr>
              <w:t xml:space="preserve"> </w:t>
            </w:r>
          </w:p>
          <w:p w14:paraId="18DC4142" w14:textId="77777777" w:rsidR="00B52558" w:rsidRPr="00AC4901" w:rsidRDefault="00F77CC7" w:rsidP="00F77CC7">
            <w:pPr>
              <w:spacing w:line="276" w:lineRule="auto"/>
              <w:jc w:val="both"/>
            </w:pPr>
            <w:r w:rsidRPr="00F44188">
              <w:rPr>
                <w:highlight w:val="white"/>
                <w:shd w:val="clear" w:color="auto" w:fill="FEFEFE"/>
              </w:rPr>
              <w:t>Общите допустими разходи включват всички разходи, за които се кандидатства, заедно с тези, за които не се кандидатства, но са част от цялостния обект на инвестицията и без него той не може да бъде завършен и/или да функционира самостоятелно</w:t>
            </w:r>
            <w:r w:rsidRPr="00F44188">
              <w:rPr>
                <w:shd w:val="clear" w:color="auto" w:fill="FEFEFE"/>
              </w:rPr>
              <w:t>.</w:t>
            </w:r>
          </w:p>
        </w:tc>
      </w:tr>
    </w:tbl>
    <w:p w14:paraId="4B20D10A" w14:textId="77777777" w:rsidR="00442CEC" w:rsidRDefault="00442CEC" w:rsidP="002852AD">
      <w:pPr>
        <w:rPr>
          <w:b/>
          <w:sz w:val="22"/>
          <w:szCs w:val="22"/>
        </w:rPr>
      </w:pPr>
    </w:p>
    <w:p w14:paraId="45004499" w14:textId="77777777" w:rsidR="001F0A7B" w:rsidRDefault="00EC6157" w:rsidP="006633F6">
      <w:pPr>
        <w:numPr>
          <w:ilvl w:val="0"/>
          <w:numId w:val="11"/>
        </w:numPr>
        <w:spacing w:line="276" w:lineRule="auto"/>
        <w:jc w:val="both"/>
        <w:rPr>
          <w:b/>
        </w:rPr>
      </w:pPr>
      <w:bookmarkStart w:id="42" w:name="_Toc41902791"/>
      <w:bookmarkStart w:id="43" w:name="_Toc42074446"/>
      <w:r w:rsidRPr="00A13987">
        <w:rPr>
          <w:rStyle w:val="20"/>
          <w:rFonts w:ascii="Times New Roman" w:hAnsi="Times New Roman" w:cs="Times New Roman"/>
          <w:i w:val="0"/>
          <w:sz w:val="24"/>
          <w:szCs w:val="24"/>
        </w:rPr>
        <w:t>Процент на съфинансиране</w:t>
      </w:r>
      <w:bookmarkEnd w:id="42"/>
      <w:bookmarkEnd w:id="43"/>
      <w:r w:rsidRPr="00A13987">
        <w:rPr>
          <w:b/>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7"/>
      </w:tblGrid>
      <w:tr w:rsidR="00B774B4" w:rsidRPr="00120A57" w14:paraId="54ABBD93" w14:textId="77777777" w:rsidTr="00A46E2B">
        <w:tc>
          <w:tcPr>
            <w:tcW w:w="9887" w:type="dxa"/>
            <w:shd w:val="clear" w:color="auto" w:fill="auto"/>
          </w:tcPr>
          <w:p w14:paraId="365484DD" w14:textId="77777777" w:rsidR="00442CEC" w:rsidRPr="00442CEC" w:rsidRDefault="00442CEC" w:rsidP="00EC6157">
            <w:pPr>
              <w:spacing w:line="276" w:lineRule="auto"/>
              <w:jc w:val="both"/>
              <w:rPr>
                <w:b/>
              </w:rPr>
            </w:pPr>
            <w:r w:rsidRPr="00442CEC">
              <w:rPr>
                <w:b/>
              </w:rPr>
              <w:t>Интензитет на финансовата помощ по мярката:</w:t>
            </w:r>
          </w:p>
          <w:p w14:paraId="6379DF9C" w14:textId="77777777" w:rsidR="00846191" w:rsidRDefault="00381A24" w:rsidP="00EC6157">
            <w:pPr>
              <w:spacing w:line="276" w:lineRule="auto"/>
              <w:jc w:val="both"/>
              <w:rPr>
                <w:lang w:val="ru-RU"/>
              </w:rPr>
            </w:pPr>
            <w:r w:rsidRPr="00B85AF1">
              <w:t xml:space="preserve">Безвъзмездната финансова помощ </w:t>
            </w:r>
            <w:r>
              <w:t xml:space="preserve">по мярката </w:t>
            </w:r>
            <w:r w:rsidRPr="00B85AF1">
              <w:t xml:space="preserve">е в размер </w:t>
            </w:r>
            <w:r w:rsidR="00E7701F">
              <w:rPr>
                <w:b/>
              </w:rPr>
              <w:t>до 75</w:t>
            </w:r>
            <w:r w:rsidR="00C810FF">
              <w:rPr>
                <w:b/>
              </w:rPr>
              <w:t xml:space="preserve"> %</w:t>
            </w:r>
            <w:r w:rsidRPr="00B85AF1">
              <w:t xml:space="preserve"> от общия размер на </w:t>
            </w:r>
            <w:r w:rsidRPr="00D609FA">
              <w:rPr>
                <w:b/>
              </w:rPr>
              <w:t>допустимите за финансово подпомагане разходи</w:t>
            </w:r>
            <w:r w:rsidRPr="00B85AF1">
              <w:t xml:space="preserve"> по проекта</w:t>
            </w:r>
            <w:r w:rsidR="00846191">
              <w:t>.</w:t>
            </w:r>
          </w:p>
          <w:p w14:paraId="55844EE5" w14:textId="77777777" w:rsidR="00442CEC" w:rsidRDefault="00442CEC" w:rsidP="00EC6157">
            <w:pPr>
              <w:spacing w:line="276" w:lineRule="auto"/>
              <w:jc w:val="both"/>
              <w:rPr>
                <w:shd w:val="clear" w:color="auto" w:fill="FEFEFE"/>
              </w:rPr>
            </w:pPr>
            <w:r w:rsidRPr="00442CEC">
              <w:rPr>
                <w:bCs/>
              </w:rPr>
              <w:t>Помощта ще се предоставя</w:t>
            </w:r>
            <w:r>
              <w:rPr>
                <w:b/>
                <w:bCs/>
              </w:rPr>
              <w:t xml:space="preserve"> </w:t>
            </w:r>
            <w:r w:rsidR="00F77CC7" w:rsidRPr="00F44188">
              <w:t xml:space="preserve">при спазване на правилата на 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w:t>
            </w:r>
            <w:r w:rsidR="00F77CC7" w:rsidRPr="00442CEC">
              <w:rPr>
                <w:b/>
              </w:rPr>
              <w:t>de minimis</w:t>
            </w:r>
            <w:r w:rsidR="00F77CC7" w:rsidRPr="00F44188">
              <w:rPr>
                <w:highlight w:val="white"/>
                <w:shd w:val="clear" w:color="auto" w:fill="FEFEFE"/>
              </w:rPr>
              <w:t>.</w:t>
            </w:r>
          </w:p>
          <w:p w14:paraId="4FD37E42" w14:textId="7AEBBB7B" w:rsidR="00381A24" w:rsidRDefault="009E0A0E" w:rsidP="00EC6157">
            <w:pPr>
              <w:spacing w:line="276" w:lineRule="auto"/>
              <w:jc w:val="both"/>
              <w:rPr>
                <w:bCs/>
                <w:i/>
              </w:rPr>
            </w:pPr>
            <w:r w:rsidRPr="008E68E0">
              <w:rPr>
                <w:bCs/>
                <w:i/>
              </w:rPr>
              <w:t>(</w:t>
            </w:r>
            <w:r w:rsidR="00442CEC">
              <w:rPr>
                <w:bCs/>
                <w:i/>
              </w:rPr>
              <w:t>У</w:t>
            </w:r>
            <w:r w:rsidR="008E68E0" w:rsidRPr="008E68E0">
              <w:rPr>
                <w:bCs/>
                <w:i/>
              </w:rPr>
              <w:t xml:space="preserve">словията </w:t>
            </w:r>
            <w:r w:rsidR="00F77CC7">
              <w:rPr>
                <w:bCs/>
                <w:i/>
              </w:rPr>
              <w:t xml:space="preserve"> по приложимия режим на държавни помощи са дадени в</w:t>
            </w:r>
            <w:r w:rsidRPr="008E68E0">
              <w:rPr>
                <w:bCs/>
                <w:i/>
              </w:rPr>
              <w:t xml:space="preserve"> Раздел </w:t>
            </w:r>
            <w:r w:rsidR="008E68E0" w:rsidRPr="008E68E0">
              <w:rPr>
                <w:bCs/>
                <w:i/>
              </w:rPr>
              <w:t>16).</w:t>
            </w:r>
          </w:p>
          <w:p w14:paraId="519428C9" w14:textId="5CF118F4" w:rsidR="009914C8" w:rsidRDefault="009914C8" w:rsidP="009914C8">
            <w:pPr>
              <w:spacing w:line="276" w:lineRule="auto"/>
              <w:jc w:val="both"/>
              <w:rPr>
                <w:b/>
                <w:i/>
                <w:iCs/>
              </w:rPr>
            </w:pPr>
            <w:r w:rsidRPr="00E3779F">
              <w:rPr>
                <w:b/>
                <w:i/>
                <w:iCs/>
              </w:rPr>
              <w:t>ВАЖНО!Интензитетът на подпомагане по проект за дейност развитие на туризъм не може да надвишава 5 на сто от общите допустими разходи!( Споразумение РД 50-3</w:t>
            </w:r>
            <w:r>
              <w:rPr>
                <w:b/>
                <w:i/>
                <w:iCs/>
              </w:rPr>
              <w:t>7</w:t>
            </w:r>
            <w:r w:rsidRPr="00E3779F">
              <w:rPr>
                <w:b/>
                <w:i/>
                <w:iCs/>
              </w:rPr>
              <w:t>/</w:t>
            </w:r>
            <w:r>
              <w:rPr>
                <w:b/>
                <w:i/>
                <w:iCs/>
              </w:rPr>
              <w:t>27</w:t>
            </w:r>
            <w:r w:rsidRPr="00E3779F">
              <w:rPr>
                <w:b/>
                <w:i/>
                <w:iCs/>
              </w:rPr>
              <w:t>.0</w:t>
            </w:r>
            <w:r>
              <w:rPr>
                <w:b/>
                <w:i/>
                <w:iCs/>
              </w:rPr>
              <w:t>8</w:t>
            </w:r>
            <w:r w:rsidRPr="00E3779F">
              <w:rPr>
                <w:b/>
                <w:i/>
                <w:iCs/>
              </w:rPr>
              <w:t>.2019г)</w:t>
            </w:r>
          </w:p>
          <w:p w14:paraId="40845A24" w14:textId="75804F3D" w:rsidR="009914C8" w:rsidRPr="00A10416" w:rsidRDefault="009914C8" w:rsidP="00EC6157">
            <w:pPr>
              <w:spacing w:line="276" w:lineRule="auto"/>
              <w:jc w:val="both"/>
              <w:rPr>
                <w:b/>
                <w:i/>
                <w:iCs/>
              </w:rPr>
            </w:pPr>
            <w:r>
              <w:rPr>
                <w:b/>
                <w:i/>
                <w:iCs/>
              </w:rPr>
              <w:t xml:space="preserve">Туристическите дейности са определени в чл.3 ал.1 и ал.2, §1,т. 90 от допълнителните разпоредби на  Закона за туризма. </w:t>
            </w:r>
          </w:p>
          <w:p w14:paraId="7F9F865C" w14:textId="77777777" w:rsidR="00442CEC" w:rsidRDefault="00381A24" w:rsidP="001F3314">
            <w:pPr>
              <w:spacing w:line="276" w:lineRule="auto"/>
              <w:jc w:val="both"/>
            </w:pPr>
            <w:r w:rsidRPr="00AA567C">
              <w:rPr>
                <w:b/>
              </w:rPr>
              <w:t>Съфинансиране от бенефициента</w:t>
            </w:r>
            <w:r w:rsidRPr="00AA567C">
              <w:t xml:space="preserve">: </w:t>
            </w:r>
          </w:p>
          <w:p w14:paraId="25F27634" w14:textId="77777777" w:rsidR="00442CEC" w:rsidRDefault="00381A24" w:rsidP="001F3314">
            <w:pPr>
              <w:spacing w:line="276" w:lineRule="auto"/>
              <w:jc w:val="both"/>
            </w:pPr>
            <w:r w:rsidRPr="00AA567C">
              <w:t xml:space="preserve">Разликата между пълния размер на допустимите за финансово подпомагане разходи и размера на безвъзмездната финансова </w:t>
            </w:r>
            <w:r w:rsidR="00D609FA" w:rsidRPr="00AA567C">
              <w:t xml:space="preserve">помощ се осигурява от кандидата. </w:t>
            </w:r>
          </w:p>
          <w:p w14:paraId="61AD6941" w14:textId="77777777" w:rsidR="00442CEC" w:rsidRPr="00534886" w:rsidRDefault="00D609FA" w:rsidP="00AC68BA">
            <w:pPr>
              <w:spacing w:line="276" w:lineRule="auto"/>
              <w:jc w:val="both"/>
              <w:rPr>
                <w:i/>
              </w:rPr>
            </w:pPr>
            <w:r w:rsidRPr="00AA567C">
              <w:t>У</w:t>
            </w:r>
            <w:r w:rsidR="00381A24" w:rsidRPr="00AA567C">
              <w:t xml:space="preserve">частието на кандидата </w:t>
            </w:r>
            <w:r w:rsidR="00442CEC">
              <w:t xml:space="preserve">е най-малко 25 % и </w:t>
            </w:r>
            <w:r w:rsidR="00381A24" w:rsidRPr="00AA567C">
              <w:t xml:space="preserve">може да бъде само в парична форма. </w:t>
            </w:r>
          </w:p>
        </w:tc>
      </w:tr>
    </w:tbl>
    <w:p w14:paraId="65487402" w14:textId="77777777" w:rsidR="00442CEC" w:rsidRDefault="00442CEC" w:rsidP="002852AD">
      <w:pPr>
        <w:rPr>
          <w:b/>
          <w:sz w:val="22"/>
          <w:szCs w:val="22"/>
        </w:rPr>
      </w:pPr>
    </w:p>
    <w:p w14:paraId="76785BC7" w14:textId="3621353C" w:rsidR="00AC68BA" w:rsidRDefault="00421FB5" w:rsidP="002852AD">
      <w:pPr>
        <w:numPr>
          <w:ilvl w:val="0"/>
          <w:numId w:val="11"/>
        </w:numPr>
        <w:spacing w:line="276" w:lineRule="auto"/>
        <w:rPr>
          <w:b/>
        </w:rPr>
      </w:pPr>
      <w:bookmarkStart w:id="44" w:name="_Toc41902792"/>
      <w:bookmarkStart w:id="45" w:name="_Toc42074447"/>
      <w:r w:rsidRPr="00563D45">
        <w:rPr>
          <w:rStyle w:val="20"/>
          <w:rFonts w:ascii="Times New Roman" w:hAnsi="Times New Roman" w:cs="Times New Roman"/>
          <w:i w:val="0"/>
          <w:sz w:val="24"/>
          <w:szCs w:val="24"/>
        </w:rPr>
        <w:t>Допустими кандидати</w:t>
      </w:r>
      <w:bookmarkEnd w:id="44"/>
      <w:bookmarkEnd w:id="45"/>
      <w:r w:rsidRPr="00563D45">
        <w:rPr>
          <w:b/>
        </w:rPr>
        <w:t xml:space="preserve">: </w:t>
      </w:r>
    </w:p>
    <w:p w14:paraId="58F86F31" w14:textId="4B682CBF" w:rsidR="000B7166" w:rsidRPr="000B7166" w:rsidRDefault="000B7166" w:rsidP="00D0282D">
      <w:pPr>
        <w:rPr>
          <w:lang w:val="ru-RU"/>
        </w:rPr>
      </w:pPr>
    </w:p>
    <w:p w14:paraId="1243C36A" w14:textId="482799D4" w:rsidR="00D0282D" w:rsidRPr="00D0282D" w:rsidRDefault="00D0282D" w:rsidP="00D0282D">
      <w:pPr>
        <w:pBdr>
          <w:top w:val="single" w:sz="4" w:space="1" w:color="auto"/>
          <w:left w:val="single" w:sz="4" w:space="4" w:color="auto"/>
          <w:bottom w:val="single" w:sz="4" w:space="1" w:color="auto"/>
          <w:right w:val="single" w:sz="4" w:space="4" w:color="auto"/>
        </w:pBdr>
        <w:spacing w:line="276" w:lineRule="auto"/>
        <w:ind w:left="284"/>
        <w:jc w:val="both"/>
        <w:rPr>
          <w:b/>
          <w:lang w:val="ru-RU"/>
        </w:rPr>
      </w:pPr>
      <w:r w:rsidRPr="00D0282D">
        <w:rPr>
          <w:b/>
          <w:lang w:val="ru-RU"/>
        </w:rPr>
        <w:t>11.1. Видове допустими кандидати:</w:t>
      </w:r>
    </w:p>
    <w:p w14:paraId="183F1411" w14:textId="77777777" w:rsidR="00D0282D" w:rsidRDefault="00D0282D" w:rsidP="00D0282D">
      <w:pPr>
        <w:pBdr>
          <w:top w:val="single" w:sz="4" w:space="1" w:color="auto"/>
          <w:left w:val="single" w:sz="4" w:space="4" w:color="auto"/>
          <w:bottom w:val="single" w:sz="4" w:space="1" w:color="auto"/>
          <w:right w:val="single" w:sz="4" w:space="4" w:color="auto"/>
        </w:pBdr>
        <w:spacing w:line="276" w:lineRule="auto"/>
        <w:ind w:left="284"/>
        <w:jc w:val="both"/>
        <w:rPr>
          <w:lang w:val="ru-RU"/>
        </w:rPr>
      </w:pPr>
      <w:r>
        <w:rPr>
          <w:lang w:val="ru-RU"/>
        </w:rPr>
        <w:t xml:space="preserve">1. </w:t>
      </w:r>
      <w:r w:rsidRPr="000B7166">
        <w:rPr>
          <w:lang w:val="ru-RU"/>
        </w:rPr>
        <w:t>Микропредприятия*, регистрирани като еднолични търговци или юридически лица по Търговския закон, или регистрирани по Закона за кооперациите или Закона за вероизповеданията</w:t>
      </w:r>
      <w:r>
        <w:rPr>
          <w:lang w:val="ru-RU"/>
        </w:rPr>
        <w:t>;</w:t>
      </w:r>
    </w:p>
    <w:p w14:paraId="46F17CD5" w14:textId="77777777" w:rsidR="00D0282D" w:rsidRDefault="00D0282D" w:rsidP="00D0282D">
      <w:pPr>
        <w:pBdr>
          <w:top w:val="single" w:sz="4" w:space="1" w:color="auto"/>
          <w:left w:val="single" w:sz="4" w:space="4" w:color="auto"/>
          <w:bottom w:val="single" w:sz="4" w:space="1" w:color="auto"/>
          <w:right w:val="single" w:sz="4" w:space="4" w:color="auto"/>
        </w:pBdr>
        <w:spacing w:line="276" w:lineRule="auto"/>
        <w:ind w:left="284"/>
        <w:jc w:val="both"/>
        <w:rPr>
          <w:lang w:val="ru-RU"/>
        </w:rPr>
      </w:pPr>
      <w:r>
        <w:rPr>
          <w:lang w:val="ru-RU"/>
        </w:rPr>
        <w:t xml:space="preserve">2. </w:t>
      </w:r>
      <w:r w:rsidRPr="000B7166">
        <w:rPr>
          <w:lang w:val="ru-RU"/>
        </w:rPr>
        <w:t>Земеделски производители - с икономически размер на стопанството над 8000 евро стандартен производствен обем (с проектни предложения за неземеделски дейности)</w:t>
      </w:r>
      <w:r>
        <w:rPr>
          <w:lang w:val="ru-RU"/>
        </w:rPr>
        <w:t>;</w:t>
      </w:r>
    </w:p>
    <w:p w14:paraId="394EDB1C" w14:textId="77777777" w:rsidR="00D0282D" w:rsidRDefault="00D0282D" w:rsidP="00D0282D">
      <w:pPr>
        <w:pBdr>
          <w:top w:val="single" w:sz="4" w:space="1" w:color="auto"/>
          <w:left w:val="single" w:sz="4" w:space="4" w:color="auto"/>
          <w:bottom w:val="single" w:sz="4" w:space="1" w:color="auto"/>
          <w:right w:val="single" w:sz="4" w:space="4" w:color="auto"/>
        </w:pBdr>
        <w:spacing w:line="276" w:lineRule="auto"/>
        <w:ind w:left="284"/>
        <w:jc w:val="both"/>
        <w:rPr>
          <w:lang w:val="ru-RU"/>
        </w:rPr>
      </w:pPr>
      <w:r>
        <w:rPr>
          <w:lang w:val="ru-RU"/>
        </w:rPr>
        <w:t xml:space="preserve">3. </w:t>
      </w:r>
      <w:r w:rsidRPr="000B7166">
        <w:rPr>
          <w:lang w:val="ru-RU"/>
        </w:rPr>
        <w:t>Физически лица, регистрирани по Закона за занаятите</w:t>
      </w:r>
      <w:r>
        <w:rPr>
          <w:lang w:val="ru-RU"/>
        </w:rPr>
        <w:t>.</w:t>
      </w:r>
    </w:p>
    <w:p w14:paraId="213891F2" w14:textId="77777777" w:rsidR="00D0282D" w:rsidRDefault="00D0282D" w:rsidP="00D0282D">
      <w:pPr>
        <w:pBdr>
          <w:top w:val="single" w:sz="4" w:space="1" w:color="auto"/>
          <w:left w:val="single" w:sz="4" w:space="4" w:color="auto"/>
          <w:bottom w:val="single" w:sz="4" w:space="1" w:color="auto"/>
          <w:right w:val="single" w:sz="4" w:space="4" w:color="auto"/>
        </w:pBdr>
        <w:spacing w:line="276" w:lineRule="auto"/>
        <w:ind w:left="284"/>
        <w:jc w:val="both"/>
        <w:rPr>
          <w:lang w:val="ru-RU"/>
        </w:rPr>
      </w:pPr>
      <w:r w:rsidRPr="000B7166">
        <w:rPr>
          <w:lang w:val="ru-RU"/>
        </w:rPr>
        <w:t>*При определянето на едно предприятие за микропредприятие се следва дефиницията на Препоръка 2003/361/ЕО на Комисията</w:t>
      </w:r>
    </w:p>
    <w:p w14:paraId="20EB2AD1" w14:textId="79DFF7FF" w:rsidR="00846191" w:rsidRDefault="00846191" w:rsidP="00B47A33">
      <w:pPr>
        <w:spacing w:line="276" w:lineRule="auto"/>
        <w:rPr>
          <w:b/>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AA567C" w:rsidRPr="007C0E7E" w14:paraId="112D5326" w14:textId="77777777" w:rsidTr="007C0E7E">
        <w:trPr>
          <w:cantSplit/>
        </w:trPr>
        <w:tc>
          <w:tcPr>
            <w:tcW w:w="9811" w:type="dxa"/>
          </w:tcPr>
          <w:p w14:paraId="78D669A4" w14:textId="3245355B" w:rsidR="00AA567C" w:rsidRPr="00D0282D" w:rsidRDefault="00D0282D" w:rsidP="00D0282D">
            <w:pPr>
              <w:rPr>
                <w:b/>
                <w:lang w:val="ru-RU"/>
              </w:rPr>
            </w:pPr>
            <w:bookmarkStart w:id="46" w:name="_Hlk33002124"/>
            <w:r>
              <w:rPr>
                <w:lang w:val="ru-RU"/>
              </w:rPr>
              <w:lastRenderedPageBreak/>
              <w:t>11.2</w:t>
            </w:r>
            <w:r w:rsidRPr="00D0282D">
              <w:rPr>
                <w:b/>
                <w:lang w:val="ru-RU"/>
              </w:rPr>
              <w:t xml:space="preserve">. </w:t>
            </w:r>
            <w:r w:rsidR="0027074F" w:rsidRPr="00D0282D">
              <w:rPr>
                <w:b/>
                <w:lang w:val="ru-RU"/>
              </w:rPr>
              <w:t>Критерии</w:t>
            </w:r>
            <w:r w:rsidR="00AA567C" w:rsidRPr="00D0282D">
              <w:rPr>
                <w:b/>
                <w:lang w:val="ru-RU"/>
              </w:rPr>
              <w:t xml:space="preserve"> за допустимост на кандидатите:</w:t>
            </w:r>
          </w:p>
          <w:p w14:paraId="7CF8AD64" w14:textId="77777777" w:rsidR="00645F9D" w:rsidRPr="009C172C" w:rsidRDefault="00645F9D" w:rsidP="00645F9D">
            <w:pPr>
              <w:pStyle w:val="afd"/>
              <w:spacing w:after="0"/>
              <w:ind w:left="1200"/>
              <w:jc w:val="both"/>
              <w:rPr>
                <w:rFonts w:ascii="Times New Roman" w:hAnsi="Times New Roman"/>
                <w:b/>
                <w:sz w:val="24"/>
                <w:szCs w:val="24"/>
                <w:lang w:val="ru-RU"/>
              </w:rPr>
            </w:pPr>
          </w:p>
          <w:p w14:paraId="549FB0FD" w14:textId="77777777" w:rsidR="005E301E" w:rsidRPr="00A15A4F" w:rsidRDefault="00655BD2" w:rsidP="00AC68BA">
            <w:pPr>
              <w:pStyle w:val="afd"/>
              <w:numPr>
                <w:ilvl w:val="0"/>
                <w:numId w:val="36"/>
              </w:numPr>
              <w:spacing w:after="0"/>
              <w:ind w:left="0"/>
              <w:jc w:val="both"/>
              <w:rPr>
                <w:rFonts w:ascii="Times New Roman" w:hAnsi="Times New Roman"/>
                <w:sz w:val="24"/>
                <w:szCs w:val="24"/>
                <w:lang w:val="ru-RU"/>
              </w:rPr>
            </w:pPr>
            <w:r w:rsidRPr="009C172C">
              <w:rPr>
                <w:rFonts w:ascii="Times New Roman" w:hAnsi="Times New Roman"/>
                <w:sz w:val="24"/>
                <w:szCs w:val="24"/>
                <w:lang w:val="ru-RU"/>
              </w:rPr>
              <w:t xml:space="preserve">1/ </w:t>
            </w:r>
            <w:r w:rsidR="00E7701F" w:rsidRPr="00A15A4F">
              <w:rPr>
                <w:rFonts w:ascii="Times New Roman" w:hAnsi="Times New Roman"/>
                <w:sz w:val="24"/>
                <w:szCs w:val="24"/>
                <w:lang w:val="ru-RU"/>
              </w:rPr>
              <w:t xml:space="preserve">Кандидатите трябва да имат седалище за едноличните търговци и юридическите лица или съответно постоянен адрес за физическите лица на територията на </w:t>
            </w:r>
            <w:r w:rsidR="00F674A7">
              <w:rPr>
                <w:rFonts w:ascii="Times New Roman" w:hAnsi="Times New Roman"/>
                <w:sz w:val="24"/>
                <w:szCs w:val="24"/>
                <w:lang w:val="ru-RU"/>
              </w:rPr>
              <w:t>Общин</w:t>
            </w:r>
            <w:r w:rsidR="0035527B">
              <w:rPr>
                <w:rFonts w:ascii="Times New Roman" w:hAnsi="Times New Roman"/>
                <w:sz w:val="24"/>
                <w:szCs w:val="24"/>
                <w:lang w:val="ru-RU"/>
              </w:rPr>
              <w:t>а</w:t>
            </w:r>
            <w:r w:rsidR="00F674A7">
              <w:rPr>
                <w:rFonts w:ascii="Times New Roman" w:hAnsi="Times New Roman"/>
                <w:sz w:val="24"/>
                <w:szCs w:val="24"/>
                <w:lang w:val="ru-RU"/>
              </w:rPr>
              <w:t xml:space="preserve"> </w:t>
            </w:r>
            <w:r w:rsidR="0035527B">
              <w:rPr>
                <w:rFonts w:ascii="Times New Roman" w:hAnsi="Times New Roman"/>
                <w:sz w:val="24"/>
                <w:szCs w:val="24"/>
                <w:lang w:val="ru-RU"/>
              </w:rPr>
              <w:t>Стамболово и/или 54-те населени места от община Кърджали</w:t>
            </w:r>
            <w:r w:rsidR="00E7701F" w:rsidRPr="00A15A4F">
              <w:rPr>
                <w:rFonts w:ascii="Times New Roman" w:hAnsi="Times New Roman"/>
                <w:sz w:val="24"/>
                <w:szCs w:val="24"/>
                <w:lang w:val="ru-RU"/>
              </w:rPr>
              <w:t xml:space="preserve">. </w:t>
            </w:r>
          </w:p>
          <w:p w14:paraId="0D55AFDB" w14:textId="62B1B2BA" w:rsidR="00E7701F" w:rsidRPr="00A15A4F" w:rsidRDefault="00655BD2" w:rsidP="00F77ED4">
            <w:pPr>
              <w:jc w:val="both"/>
              <w:rPr>
                <w:lang w:val="ru-RU"/>
              </w:rPr>
            </w:pPr>
            <w:r w:rsidRPr="00A15A4F">
              <w:rPr>
                <w:lang w:val="ru-RU"/>
              </w:rPr>
              <w:t xml:space="preserve">2/ </w:t>
            </w:r>
            <w:r w:rsidR="00F77ED4" w:rsidRPr="00A15A4F">
              <w:rPr>
                <w:lang w:val="ru-RU"/>
              </w:rPr>
              <w:t xml:space="preserve">Кандидатите трябва да бъдат микропредприятия. </w:t>
            </w:r>
            <w:r w:rsidR="00E705B7">
              <w:rPr>
                <w:lang w:val="ru-RU"/>
              </w:rPr>
              <w:t>Отнася се до кандидатите по т.1 от подраздел «Видове допустими кандидати».</w:t>
            </w:r>
          </w:p>
          <w:p w14:paraId="2B482526" w14:textId="77777777" w:rsidR="00AA567C" w:rsidRPr="00A15A4F" w:rsidRDefault="009C172C" w:rsidP="007C0E7E">
            <w:pPr>
              <w:pStyle w:val="afd"/>
              <w:spacing w:after="0"/>
              <w:ind w:left="0"/>
              <w:rPr>
                <w:rFonts w:ascii="Times New Roman" w:hAnsi="Times New Roman"/>
                <w:sz w:val="24"/>
                <w:szCs w:val="24"/>
                <w:lang w:val="ru-RU"/>
              </w:rPr>
            </w:pPr>
            <w:r w:rsidRPr="00A15A4F">
              <w:rPr>
                <w:rFonts w:ascii="Times New Roman" w:hAnsi="Times New Roman"/>
                <w:sz w:val="24"/>
                <w:szCs w:val="24"/>
                <w:lang w:val="ru-RU"/>
              </w:rPr>
              <w:t xml:space="preserve">3/ </w:t>
            </w:r>
            <w:r w:rsidR="00F77ED4" w:rsidRPr="00A15A4F">
              <w:rPr>
                <w:rFonts w:ascii="Times New Roman" w:hAnsi="Times New Roman"/>
                <w:sz w:val="24"/>
                <w:szCs w:val="24"/>
                <w:lang w:val="ru-RU"/>
              </w:rPr>
              <w:t>Кандидатите по т.11.1.2</w:t>
            </w:r>
            <w:r w:rsidR="00AA567C" w:rsidRPr="00A15A4F">
              <w:rPr>
                <w:rFonts w:ascii="Times New Roman" w:hAnsi="Times New Roman"/>
                <w:sz w:val="24"/>
                <w:szCs w:val="24"/>
                <w:lang w:val="ru-RU"/>
              </w:rPr>
              <w:t>.</w:t>
            </w:r>
            <w:r w:rsidR="00655BD2" w:rsidRPr="00A15A4F">
              <w:rPr>
                <w:rFonts w:ascii="Times New Roman" w:hAnsi="Times New Roman"/>
                <w:sz w:val="24"/>
                <w:szCs w:val="24"/>
                <w:lang w:val="ru-RU"/>
              </w:rPr>
              <w:t xml:space="preserve"> (</w:t>
            </w:r>
            <w:r w:rsidR="002A30F5" w:rsidRPr="00A15A4F">
              <w:rPr>
                <w:rFonts w:ascii="Times New Roman" w:hAnsi="Times New Roman"/>
                <w:sz w:val="24"/>
                <w:szCs w:val="24"/>
                <w:lang w:val="ru-RU"/>
              </w:rPr>
              <w:t>земеделски стопани</w:t>
            </w:r>
            <w:r w:rsidR="00F77ED4" w:rsidRPr="00A15A4F">
              <w:rPr>
                <w:rFonts w:ascii="Times New Roman" w:hAnsi="Times New Roman"/>
                <w:sz w:val="24"/>
                <w:szCs w:val="24"/>
                <w:lang w:val="ru-RU"/>
              </w:rPr>
              <w:t>/земеделски производители</w:t>
            </w:r>
            <w:r w:rsidR="00655BD2" w:rsidRPr="00A15A4F">
              <w:rPr>
                <w:rFonts w:ascii="Times New Roman" w:hAnsi="Times New Roman"/>
                <w:sz w:val="24"/>
                <w:szCs w:val="24"/>
                <w:lang w:val="ru-RU"/>
              </w:rPr>
              <w:t>)</w:t>
            </w:r>
            <w:r w:rsidR="00AA567C" w:rsidRPr="00A15A4F">
              <w:rPr>
                <w:rFonts w:ascii="Times New Roman" w:hAnsi="Times New Roman"/>
                <w:sz w:val="24"/>
                <w:szCs w:val="24"/>
                <w:lang w:val="ru-RU"/>
              </w:rPr>
              <w:t xml:space="preserve"> </w:t>
            </w:r>
            <w:hyperlink r:id="rId12" w:history="1">
              <w:r w:rsidR="00AA567C" w:rsidRPr="00A15A4F">
                <w:rPr>
                  <w:rFonts w:ascii="Times New Roman" w:hAnsi="Times New Roman"/>
                  <w:sz w:val="24"/>
                  <w:szCs w:val="24"/>
                  <w:lang w:val="ru-RU"/>
                </w:rPr>
                <w:t xml:space="preserve"> </w:t>
              </w:r>
            </w:hyperlink>
            <w:r w:rsidR="00AA567C" w:rsidRPr="00A15A4F">
              <w:rPr>
                <w:rFonts w:ascii="Times New Roman" w:hAnsi="Times New Roman"/>
                <w:sz w:val="24"/>
                <w:szCs w:val="24"/>
                <w:lang w:val="ru-RU"/>
              </w:rPr>
              <w:t xml:space="preserve">към датата на подаване на  </w:t>
            </w:r>
            <w:r w:rsidR="00A7357C" w:rsidRPr="00A15A4F">
              <w:rPr>
                <w:rFonts w:ascii="Times New Roman" w:hAnsi="Times New Roman"/>
                <w:sz w:val="24"/>
                <w:szCs w:val="24"/>
                <w:lang w:val="ru-RU"/>
              </w:rPr>
              <w:t>проектното предложение</w:t>
            </w:r>
            <w:r w:rsidR="00AA567C" w:rsidRPr="00A15A4F">
              <w:rPr>
                <w:rFonts w:ascii="Times New Roman" w:hAnsi="Times New Roman"/>
                <w:sz w:val="24"/>
                <w:szCs w:val="24"/>
                <w:lang w:val="ru-RU"/>
              </w:rPr>
              <w:t xml:space="preserve"> трябва да отговарят на следните условия: </w:t>
            </w:r>
          </w:p>
          <w:p w14:paraId="09C5EC50" w14:textId="77777777" w:rsidR="00655BD2" w:rsidRPr="00A15A4F" w:rsidRDefault="00AA567C" w:rsidP="007C0E7E">
            <w:pPr>
              <w:pStyle w:val="afd"/>
              <w:spacing w:after="0"/>
              <w:ind w:left="360"/>
              <w:rPr>
                <w:rFonts w:ascii="Times New Roman" w:hAnsi="Times New Roman"/>
                <w:sz w:val="24"/>
                <w:szCs w:val="24"/>
                <w:lang w:val="ru-RU"/>
              </w:rPr>
            </w:pPr>
            <w:r w:rsidRPr="00A15A4F">
              <w:rPr>
                <w:rFonts w:ascii="Times New Roman" w:hAnsi="Times New Roman"/>
                <w:sz w:val="24"/>
                <w:szCs w:val="24"/>
                <w:lang w:val="ru-RU"/>
              </w:rPr>
              <w:t>а/ да са регистрирани като земеделски стопани съгласно </w:t>
            </w:r>
            <w:r w:rsidR="00655BD2" w:rsidRPr="00A15A4F">
              <w:rPr>
                <w:rFonts w:ascii="Times New Roman" w:hAnsi="Times New Roman"/>
                <w:sz w:val="24"/>
                <w:szCs w:val="24"/>
                <w:lang w:val="ru-RU"/>
              </w:rPr>
              <w:t>чл.7, ал.1</w:t>
            </w:r>
            <w:r w:rsidRPr="00A15A4F">
              <w:rPr>
                <w:rFonts w:ascii="Times New Roman" w:hAnsi="Times New Roman"/>
                <w:sz w:val="24"/>
                <w:szCs w:val="24"/>
                <w:lang w:val="ru-RU"/>
              </w:rPr>
              <w:t> от </w:t>
            </w:r>
            <w:r w:rsidR="00655BD2" w:rsidRPr="00A15A4F">
              <w:rPr>
                <w:rFonts w:ascii="Times New Roman" w:hAnsi="Times New Roman"/>
                <w:sz w:val="24"/>
                <w:szCs w:val="24"/>
                <w:lang w:val="ru-RU"/>
              </w:rPr>
              <w:t>Закона за поддпомагане на</w:t>
            </w:r>
            <w:r w:rsidRPr="00A15A4F">
              <w:rPr>
                <w:rFonts w:ascii="Times New Roman" w:hAnsi="Times New Roman"/>
                <w:sz w:val="24"/>
                <w:szCs w:val="24"/>
                <w:lang w:val="ru-RU"/>
              </w:rPr>
              <w:t xml:space="preserve"> </w:t>
            </w:r>
            <w:r w:rsidR="00655BD2" w:rsidRPr="00A15A4F">
              <w:rPr>
                <w:rFonts w:ascii="Times New Roman" w:hAnsi="Times New Roman"/>
                <w:sz w:val="24"/>
                <w:szCs w:val="24"/>
                <w:lang w:val="ru-RU"/>
              </w:rPr>
              <w:t>земеделските производители, и</w:t>
            </w:r>
          </w:p>
          <w:p w14:paraId="090773CF" w14:textId="77777777" w:rsidR="00853D7C" w:rsidRPr="00A15A4F" w:rsidRDefault="00853D7C" w:rsidP="007C0E7E">
            <w:pPr>
              <w:pStyle w:val="afd"/>
              <w:spacing w:after="0"/>
              <w:ind w:left="360"/>
              <w:rPr>
                <w:rFonts w:ascii="Times New Roman" w:hAnsi="Times New Roman"/>
                <w:sz w:val="24"/>
                <w:szCs w:val="24"/>
                <w:lang w:val="ru-RU"/>
              </w:rPr>
            </w:pPr>
            <w:r w:rsidRPr="00A15A4F">
              <w:rPr>
                <w:rFonts w:ascii="Times New Roman" w:hAnsi="Times New Roman"/>
                <w:sz w:val="24"/>
                <w:szCs w:val="24"/>
                <w:lang w:val="ru-RU"/>
              </w:rPr>
              <w:t>б/ минималният стандартен производствен обем на земеделското им стопанство</w:t>
            </w:r>
            <w:r w:rsidR="009E0A0E" w:rsidRPr="00A15A4F">
              <w:rPr>
                <w:rFonts w:ascii="Times New Roman" w:hAnsi="Times New Roman"/>
                <w:sz w:val="24"/>
                <w:szCs w:val="24"/>
                <w:lang w:val="ru-RU"/>
              </w:rPr>
              <w:t xml:space="preserve"> да </w:t>
            </w:r>
            <w:r w:rsidRPr="00A15A4F">
              <w:rPr>
                <w:rFonts w:ascii="Times New Roman" w:hAnsi="Times New Roman"/>
                <w:sz w:val="24"/>
                <w:szCs w:val="24"/>
                <w:lang w:val="ru-RU"/>
              </w:rPr>
              <w:t xml:space="preserve">е </w:t>
            </w:r>
          </w:p>
          <w:p w14:paraId="7DF28F42" w14:textId="77777777" w:rsidR="00853D7C" w:rsidRPr="00A15A4F" w:rsidRDefault="00853D7C" w:rsidP="007C0E7E">
            <w:pPr>
              <w:pStyle w:val="afd"/>
              <w:spacing w:after="0"/>
              <w:ind w:left="0"/>
              <w:jc w:val="both"/>
              <w:rPr>
                <w:rFonts w:ascii="Times New Roman" w:hAnsi="Times New Roman"/>
                <w:sz w:val="24"/>
                <w:szCs w:val="24"/>
                <w:lang w:val="ru-RU"/>
              </w:rPr>
            </w:pPr>
            <w:r w:rsidRPr="00A15A4F">
              <w:rPr>
                <w:rFonts w:ascii="Times New Roman" w:hAnsi="Times New Roman"/>
                <w:sz w:val="24"/>
                <w:szCs w:val="24"/>
                <w:lang w:val="ru-RU"/>
              </w:rPr>
              <w:t xml:space="preserve">      не по-малко от 8000 евро, което се доказва с: </w:t>
            </w:r>
          </w:p>
          <w:p w14:paraId="5D6EC69E" w14:textId="77777777" w:rsidR="00853D7C" w:rsidRPr="00A15A4F" w:rsidRDefault="00853D7C" w:rsidP="00A15A4F">
            <w:pPr>
              <w:pStyle w:val="afd"/>
              <w:tabs>
                <w:tab w:val="left" w:pos="317"/>
              </w:tabs>
              <w:spacing w:after="0"/>
              <w:ind w:left="317"/>
              <w:rPr>
                <w:rFonts w:ascii="Times New Roman" w:hAnsi="Times New Roman"/>
                <w:sz w:val="24"/>
                <w:szCs w:val="24"/>
                <w:lang w:val="ru-RU"/>
              </w:rPr>
            </w:pPr>
            <w:r w:rsidRPr="00A15A4F">
              <w:rPr>
                <w:rFonts w:ascii="Times New Roman" w:hAnsi="Times New Roman"/>
                <w:sz w:val="24"/>
                <w:szCs w:val="24"/>
                <w:lang w:val="ru-RU"/>
              </w:rPr>
              <w:t xml:space="preserve">- Декларация </w:t>
            </w:r>
            <w:r w:rsidR="00A15A4F" w:rsidRPr="00A15A4F">
              <w:rPr>
                <w:rFonts w:ascii="Times New Roman" w:hAnsi="Times New Roman"/>
                <w:sz w:val="24"/>
                <w:szCs w:val="24"/>
                <w:lang w:val="ru-RU"/>
              </w:rPr>
              <w:t xml:space="preserve"> </w:t>
            </w:r>
            <w:r w:rsidRPr="00A15A4F">
              <w:rPr>
                <w:rFonts w:ascii="Times New Roman" w:hAnsi="Times New Roman"/>
                <w:sz w:val="24"/>
                <w:szCs w:val="24"/>
                <w:lang w:val="ru-RU"/>
              </w:rPr>
              <w:t>(по образец) за изчисление на минималния стандартен производствен обем на стопанството през текущата стопанска година</w:t>
            </w:r>
            <w:r w:rsidR="00A15A4F" w:rsidRPr="00A15A4F">
              <w:rPr>
                <w:rFonts w:ascii="Times New Roman" w:hAnsi="Times New Roman"/>
                <w:sz w:val="24"/>
                <w:szCs w:val="24"/>
                <w:lang w:val="ru-RU"/>
              </w:rPr>
              <w:t xml:space="preserve"> към момента на кандидатстване И</w:t>
            </w:r>
            <w:r w:rsidRPr="00A15A4F">
              <w:rPr>
                <w:rFonts w:ascii="Times New Roman" w:hAnsi="Times New Roman"/>
                <w:sz w:val="24"/>
                <w:szCs w:val="24"/>
                <w:lang w:val="ru-RU"/>
              </w:rPr>
              <w:t>:</w:t>
            </w:r>
          </w:p>
          <w:p w14:paraId="7DC68E1C" w14:textId="77777777" w:rsidR="00853D7C" w:rsidRPr="009C172C" w:rsidRDefault="00853D7C" w:rsidP="00A15A4F">
            <w:pPr>
              <w:pStyle w:val="afd"/>
              <w:tabs>
                <w:tab w:val="left" w:pos="317"/>
                <w:tab w:val="left" w:pos="459"/>
              </w:tabs>
              <w:spacing w:after="0"/>
              <w:ind w:left="317"/>
              <w:jc w:val="both"/>
              <w:rPr>
                <w:rFonts w:ascii="Times New Roman" w:hAnsi="Times New Roman"/>
                <w:i/>
                <w:sz w:val="24"/>
                <w:szCs w:val="24"/>
                <w:lang w:val="ru-RU"/>
              </w:rPr>
            </w:pPr>
            <w:r w:rsidRPr="009C172C">
              <w:rPr>
                <w:rFonts w:ascii="Times New Roman" w:hAnsi="Times New Roman"/>
                <w:sz w:val="24"/>
                <w:szCs w:val="24"/>
                <w:lang w:val="ru-RU"/>
              </w:rPr>
              <w:t xml:space="preserve">- регистрация на обработваната от кандидата земя и отглежданите животни в Интегрираната система за администриране и контрол; </w:t>
            </w:r>
            <w:r w:rsidRPr="009C172C">
              <w:rPr>
                <w:rFonts w:ascii="Times New Roman" w:hAnsi="Times New Roman"/>
                <w:i/>
                <w:sz w:val="24"/>
                <w:szCs w:val="24"/>
                <w:lang w:val="ru-RU"/>
              </w:rPr>
              <w:t>или </w:t>
            </w:r>
          </w:p>
          <w:p w14:paraId="4546CBE5" w14:textId="77777777" w:rsidR="005E301E" w:rsidRPr="009C172C" w:rsidRDefault="005E301E" w:rsidP="00A15A4F">
            <w:pPr>
              <w:pStyle w:val="afd"/>
              <w:spacing w:after="0"/>
              <w:ind w:left="317"/>
              <w:jc w:val="both"/>
              <w:rPr>
                <w:rFonts w:ascii="Times New Roman" w:hAnsi="Times New Roman"/>
                <w:sz w:val="24"/>
                <w:szCs w:val="24"/>
                <w:lang w:val="ru-RU"/>
              </w:rPr>
            </w:pPr>
            <w:r w:rsidRPr="009C172C">
              <w:rPr>
                <w:rFonts w:ascii="Times New Roman" w:hAnsi="Times New Roman"/>
                <w:sz w:val="24"/>
                <w:szCs w:val="24"/>
                <w:lang w:val="ru-RU"/>
              </w:rPr>
              <w:t>- документ за собственост или ползване на земята или заповеди по чл. 37в, ал. 4, 10 и </w:t>
            </w:r>
            <w:hyperlink r:id="rId13" w:anchor="%D1%87%D0%BB37%D0%B2_%D0%B0%D0%BB12');" w:history="1">
              <w:r w:rsidRPr="009C172C">
                <w:rPr>
                  <w:rFonts w:ascii="Times New Roman" w:hAnsi="Times New Roman"/>
                  <w:sz w:val="24"/>
                  <w:szCs w:val="24"/>
                  <w:lang w:val="ru-RU"/>
                </w:rPr>
                <w:t>12</w:t>
              </w:r>
            </w:hyperlink>
            <w:r w:rsidRPr="009C172C">
              <w:rPr>
                <w:rFonts w:ascii="Times New Roman" w:hAnsi="Times New Roman"/>
                <w:sz w:val="24"/>
                <w:szCs w:val="24"/>
                <w:lang w:val="ru-RU"/>
              </w:rPr>
              <w:t xml:space="preserve"> от Закона за собствеността и ползването на земеделските земи, която участва при изчисляването му; </w:t>
            </w:r>
            <w:r w:rsidRPr="009C172C">
              <w:rPr>
                <w:rFonts w:ascii="Times New Roman" w:hAnsi="Times New Roman"/>
                <w:i/>
                <w:sz w:val="24"/>
                <w:szCs w:val="24"/>
                <w:lang w:val="ru-RU"/>
              </w:rPr>
              <w:t>или </w:t>
            </w:r>
          </w:p>
          <w:p w14:paraId="4808F69E" w14:textId="77777777" w:rsidR="005E301E" w:rsidRPr="009C172C" w:rsidRDefault="005E301E" w:rsidP="00A15A4F">
            <w:pPr>
              <w:pStyle w:val="afd"/>
              <w:spacing w:after="0"/>
              <w:ind w:left="317"/>
              <w:jc w:val="both"/>
              <w:rPr>
                <w:rFonts w:ascii="Times New Roman" w:hAnsi="Times New Roman"/>
                <w:sz w:val="24"/>
                <w:szCs w:val="24"/>
                <w:lang w:val="ru-RU"/>
              </w:rPr>
            </w:pPr>
            <w:r w:rsidRPr="009C172C">
              <w:rPr>
                <w:rFonts w:ascii="Times New Roman" w:hAnsi="Times New Roman"/>
                <w:sz w:val="24"/>
                <w:szCs w:val="24"/>
                <w:lang w:val="ru-RU"/>
              </w:rPr>
              <w:t>- анкетните формуляри от анкетна карта/анкетни карти на земеделския стопанин, издадени по реда на</w:t>
            </w:r>
            <w:r w:rsidR="00846191">
              <w:rPr>
                <w:rFonts w:ascii="Times New Roman" w:hAnsi="Times New Roman"/>
                <w:sz w:val="24"/>
                <w:szCs w:val="24"/>
                <w:lang w:val="ru-RU"/>
              </w:rPr>
              <w:t xml:space="preserve"> </w:t>
            </w:r>
            <w:r w:rsidRPr="009C172C">
              <w:rPr>
                <w:rFonts w:ascii="Times New Roman" w:hAnsi="Times New Roman"/>
                <w:sz w:val="24"/>
                <w:szCs w:val="24"/>
                <w:lang w:val="ru-RU"/>
              </w:rPr>
              <w:t>наредбата по § 4 от преходните и заключителни разпоредби на </w:t>
            </w:r>
            <w:hyperlink r:id="rId14" w:history="1">
              <w:r w:rsidRPr="009C172C">
                <w:rPr>
                  <w:rFonts w:ascii="Times New Roman" w:hAnsi="Times New Roman"/>
                  <w:sz w:val="24"/>
                  <w:szCs w:val="24"/>
                  <w:lang w:val="ru-RU"/>
                </w:rPr>
                <w:t>Закона за подпомагане на земеделските производители</w:t>
              </w:r>
            </w:hyperlink>
            <w:r w:rsidRPr="009C172C">
              <w:rPr>
                <w:rFonts w:ascii="Times New Roman" w:hAnsi="Times New Roman"/>
                <w:sz w:val="24"/>
                <w:szCs w:val="24"/>
                <w:lang w:val="ru-RU"/>
              </w:rPr>
              <w:t> за създаване и поддържане на регистър на земеделски стопани.</w:t>
            </w:r>
          </w:p>
          <w:p w14:paraId="1BC9B2CA" w14:textId="77777777" w:rsidR="00A7357C" w:rsidRDefault="00A7357C" w:rsidP="00A7357C">
            <w:pPr>
              <w:spacing w:line="276" w:lineRule="auto"/>
              <w:jc w:val="both"/>
              <w:rPr>
                <w:lang w:val="ru-RU"/>
              </w:rPr>
            </w:pPr>
            <w:r>
              <w:t>4</w:t>
            </w:r>
            <w:r w:rsidRPr="00A15A4F">
              <w:t xml:space="preserve">/ </w:t>
            </w:r>
            <w:r w:rsidRPr="00A15A4F">
              <w:rPr>
                <w:lang w:val="ru-RU"/>
              </w:rPr>
              <w:t xml:space="preserve">Кандидатите по т.11.1.3. (занаятчии) към датата </w:t>
            </w:r>
            <w:r w:rsidR="00081874">
              <w:rPr>
                <w:lang w:val="ru-RU"/>
              </w:rPr>
              <w:t>на подаване на проектното предл</w:t>
            </w:r>
            <w:r w:rsidR="00081874">
              <w:t>о</w:t>
            </w:r>
            <w:r w:rsidRPr="00A15A4F">
              <w:rPr>
                <w:lang w:val="ru-RU"/>
              </w:rPr>
              <w:t>жение трябва да отговарят на следните условия: </w:t>
            </w:r>
          </w:p>
          <w:p w14:paraId="23DCAFD3" w14:textId="77777777" w:rsidR="00967DE5" w:rsidRDefault="00A7357C" w:rsidP="00A7357C">
            <w:pPr>
              <w:spacing w:line="276" w:lineRule="auto"/>
              <w:jc w:val="both"/>
              <w:rPr>
                <w:lang w:val="ru-RU"/>
              </w:rPr>
            </w:pPr>
            <w:r>
              <w:rPr>
                <w:lang w:val="ru-RU"/>
              </w:rPr>
              <w:t xml:space="preserve">а/ Да са регистрирани по Закона за занаятите </w:t>
            </w:r>
            <w:r w:rsidR="00967DE5">
              <w:rPr>
                <w:lang w:val="ru-RU"/>
              </w:rPr>
              <w:t xml:space="preserve">в Регионалната занаятчийска камара; </w:t>
            </w:r>
          </w:p>
          <w:p w14:paraId="6451ED38" w14:textId="77777777" w:rsidR="00967DE5" w:rsidRPr="00967DE5" w:rsidRDefault="00967DE5" w:rsidP="00A7357C">
            <w:pPr>
              <w:spacing w:line="276" w:lineRule="auto"/>
              <w:jc w:val="both"/>
              <w:rPr>
                <w:lang w:val="ru-RU"/>
              </w:rPr>
            </w:pPr>
            <w:r>
              <w:rPr>
                <w:lang w:val="ru-RU"/>
              </w:rPr>
              <w:t xml:space="preserve">б/ да отговарят на изискването на чл.4 на Закона за занаятите (чл.4 </w:t>
            </w:r>
            <w:r w:rsidR="00A7357C" w:rsidRPr="00967DE5">
              <w:rPr>
                <w:lang w:val="ru-RU"/>
              </w:rPr>
              <w:t>Занаятчията упражнява занаята след вписване в регистър БУЛСТАТ по реда на чл. 3, ал. 1, т. 6 или 9 от Закона за регистър БУЛСТАТ, с изключение на занаятчиите, които не са самостоятелно заети лица.</w:t>
            </w:r>
            <w:r w:rsidRPr="00967DE5">
              <w:rPr>
                <w:lang w:val="ru-RU"/>
              </w:rPr>
              <w:t>)</w:t>
            </w:r>
          </w:p>
          <w:p w14:paraId="66D3B707" w14:textId="77777777" w:rsidR="00C329A9" w:rsidRPr="00C329A9" w:rsidRDefault="00C329A9" w:rsidP="00C329A9">
            <w:pPr>
              <w:spacing w:line="276" w:lineRule="auto"/>
              <w:jc w:val="both"/>
              <w:rPr>
                <w:sz w:val="12"/>
                <w:szCs w:val="12"/>
                <w:lang w:val="ru-RU"/>
              </w:rPr>
            </w:pPr>
          </w:p>
          <w:p w14:paraId="2E9E7CFA" w14:textId="5FF57699" w:rsidR="009C172C" w:rsidRPr="009C172C" w:rsidRDefault="009C172C" w:rsidP="00C329A9">
            <w:pPr>
              <w:spacing w:line="276" w:lineRule="auto"/>
              <w:jc w:val="both"/>
              <w:rPr>
                <w:lang w:val="ru-RU"/>
              </w:rPr>
            </w:pPr>
            <w:r w:rsidRPr="009C172C">
              <w:rPr>
                <w:rFonts w:eastAsia="Calibri"/>
                <w:lang w:val="ru-RU" w:eastAsia="en-US"/>
              </w:rPr>
              <w:t>ВАЖНО: В Раздел 24 „Списък на документи, които се подават на етап кандидатстване“ са посочени документите, които трябва да се приложат, за да се удостовери допустимостта на кандидата. Условията, за които не е предвиден документ, се проверяват служебно</w:t>
            </w:r>
            <w:bookmarkEnd w:id="46"/>
            <w:r w:rsidRPr="009C172C">
              <w:rPr>
                <w:rFonts w:eastAsia="Calibri"/>
                <w:lang w:val="ru-RU" w:eastAsia="en-US"/>
              </w:rPr>
              <w:t>.</w:t>
            </w:r>
          </w:p>
        </w:tc>
      </w:tr>
    </w:tbl>
    <w:p w14:paraId="12DB817E" w14:textId="77777777" w:rsidR="00AA567C" w:rsidRPr="00AA567C" w:rsidRDefault="00AA567C" w:rsidP="00AA567C">
      <w:pPr>
        <w:pStyle w:val="a0"/>
        <w:rPr>
          <w:rFonts w:eastAsia="Lucida Sans Unicode"/>
          <w:lang w:eastAsia="ar-SA"/>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2"/>
      </w:tblGrid>
      <w:tr w:rsidR="00B774B4" w:rsidRPr="00563D45" w14:paraId="750C1121" w14:textId="77777777" w:rsidTr="00372810">
        <w:trPr>
          <w:cantSplit/>
        </w:trPr>
        <w:tc>
          <w:tcPr>
            <w:tcW w:w="9712" w:type="dxa"/>
            <w:shd w:val="clear" w:color="auto" w:fill="auto"/>
          </w:tcPr>
          <w:p w14:paraId="0A038A74" w14:textId="77777777" w:rsidR="005F5FE2" w:rsidRPr="00D0282D" w:rsidRDefault="00190049" w:rsidP="00D0282D">
            <w:pPr>
              <w:rPr>
                <w:rFonts w:eastAsia="Calibri"/>
                <w:b/>
                <w:lang w:val="ru-RU" w:eastAsia="en-US"/>
              </w:rPr>
            </w:pPr>
            <w:bookmarkStart w:id="47" w:name="_Toc505956267"/>
            <w:bookmarkStart w:id="48" w:name="_Toc518202800"/>
            <w:bookmarkStart w:id="49" w:name="_Toc41902794"/>
            <w:r w:rsidRPr="00D0282D">
              <w:rPr>
                <w:rFonts w:eastAsia="Calibri"/>
                <w:b/>
                <w:lang w:val="ru-RU" w:eastAsia="en-US"/>
              </w:rPr>
              <w:t>11.3</w:t>
            </w:r>
            <w:r w:rsidR="005F5FE2" w:rsidRPr="00D0282D">
              <w:rPr>
                <w:rFonts w:eastAsia="Calibri"/>
                <w:b/>
                <w:lang w:val="ru-RU" w:eastAsia="en-US"/>
              </w:rPr>
              <w:t>. Критерии за недопустимост на кандидатите:</w:t>
            </w:r>
            <w:bookmarkEnd w:id="47"/>
            <w:bookmarkEnd w:id="48"/>
            <w:bookmarkEnd w:id="49"/>
          </w:p>
          <w:p w14:paraId="682B0BDB" w14:textId="77777777" w:rsidR="00645F9D" w:rsidRDefault="00645F9D" w:rsidP="00E73C5F">
            <w:pPr>
              <w:shd w:val="clear" w:color="auto" w:fill="FEFEFE"/>
              <w:spacing w:line="276" w:lineRule="auto"/>
              <w:jc w:val="both"/>
              <w:rPr>
                <w:rFonts w:eastAsia="Calibri"/>
                <w:lang w:val="ru-RU" w:eastAsia="en-US"/>
              </w:rPr>
            </w:pPr>
          </w:p>
          <w:p w14:paraId="44E34926" w14:textId="2039E5A1" w:rsidR="00421FB5" w:rsidRPr="009C172C" w:rsidRDefault="006A7280" w:rsidP="00E73C5F">
            <w:pPr>
              <w:shd w:val="clear" w:color="auto" w:fill="FEFEFE"/>
              <w:spacing w:line="276" w:lineRule="auto"/>
              <w:jc w:val="both"/>
              <w:rPr>
                <w:rFonts w:eastAsia="Calibri"/>
                <w:lang w:val="ru-RU" w:eastAsia="en-US"/>
              </w:rPr>
            </w:pPr>
            <w:r w:rsidRPr="009C172C">
              <w:rPr>
                <w:rFonts w:eastAsia="Calibri"/>
                <w:lang w:val="ru-RU" w:eastAsia="en-US"/>
              </w:rPr>
              <w:t>1/</w:t>
            </w:r>
            <w:r w:rsidR="00E73C5F" w:rsidRPr="009C172C">
              <w:rPr>
                <w:rFonts w:eastAsia="Calibri"/>
                <w:lang w:val="ru-RU" w:eastAsia="en-US"/>
              </w:rPr>
              <w:t xml:space="preserve"> </w:t>
            </w:r>
            <w:r w:rsidR="00F556DA" w:rsidRPr="009C172C">
              <w:rPr>
                <w:rFonts w:eastAsia="Calibri"/>
                <w:lang w:val="ru-RU" w:eastAsia="en-US"/>
              </w:rPr>
              <w:t xml:space="preserve">Не са допустими за подпомагане кандидати, </w:t>
            </w:r>
            <w:r w:rsidRPr="009C172C">
              <w:rPr>
                <w:rFonts w:eastAsia="Calibri"/>
                <w:lang w:val="ru-RU" w:eastAsia="en-US"/>
              </w:rPr>
              <w:t xml:space="preserve">за които се установи, че </w:t>
            </w:r>
            <w:r w:rsidR="00F556DA" w:rsidRPr="009C172C">
              <w:rPr>
                <w:rFonts w:eastAsia="Calibri"/>
                <w:lang w:val="ru-RU" w:eastAsia="en-US"/>
              </w:rPr>
              <w:t xml:space="preserve">не отговарят на изискванията </w:t>
            </w:r>
            <w:r w:rsidRPr="009C172C">
              <w:rPr>
                <w:rFonts w:eastAsia="Calibri"/>
                <w:lang w:val="ru-RU" w:eastAsia="en-US"/>
              </w:rPr>
              <w:t>относно липсата на обстоятелства по чл. 12, ал. 3 и 10 на Наредба 22/2015 г.</w:t>
            </w:r>
            <w:r w:rsidR="00E73C5F" w:rsidRPr="009C172C">
              <w:rPr>
                <w:rFonts w:eastAsia="Calibri"/>
                <w:lang w:val="ru-RU" w:eastAsia="en-US"/>
              </w:rPr>
              <w:t xml:space="preserve"> </w:t>
            </w:r>
            <w:r w:rsidR="00EC6157" w:rsidRPr="009C172C">
              <w:rPr>
                <w:rFonts w:eastAsia="Calibri"/>
                <w:lang w:val="ru-RU" w:eastAsia="en-US"/>
              </w:rPr>
              <w:t xml:space="preserve">Кандидатите прилагат </w:t>
            </w:r>
            <w:r w:rsidR="00421FB5" w:rsidRPr="009C172C">
              <w:rPr>
                <w:rFonts w:eastAsia="Calibri"/>
                <w:lang w:val="ru-RU" w:eastAsia="en-US"/>
              </w:rPr>
              <w:t>Декларация по образец</w:t>
            </w:r>
            <w:r w:rsidR="00D609FA" w:rsidRPr="009C172C">
              <w:rPr>
                <w:rFonts w:eastAsia="Calibri"/>
                <w:lang w:val="ru-RU" w:eastAsia="en-US"/>
              </w:rPr>
              <w:t xml:space="preserve"> (Приложение № 4 от</w:t>
            </w:r>
            <w:r w:rsidR="00421FB5" w:rsidRPr="009C172C">
              <w:rPr>
                <w:rFonts w:eastAsia="Calibri"/>
                <w:lang w:val="ru-RU" w:eastAsia="en-US"/>
              </w:rPr>
              <w:t xml:space="preserve"> документи за попълване), съответстваща на  Приложение № 6 към чл. 24, ал. 1, т. 8 на Наредба 22/2015 г.  (посл. изм. - ДВ, бр. 69 от 2017 г., в сила от 25.08.2017 г</w:t>
            </w:r>
            <w:r w:rsidR="00EC6157" w:rsidRPr="009C172C">
              <w:rPr>
                <w:rFonts w:eastAsia="Calibri"/>
                <w:lang w:val="ru-RU" w:eastAsia="en-US"/>
              </w:rPr>
              <w:t>.</w:t>
            </w:r>
            <w:r w:rsidR="00D609FA" w:rsidRPr="009C172C">
              <w:rPr>
                <w:rFonts w:eastAsia="Calibri"/>
                <w:lang w:val="ru-RU" w:eastAsia="en-US"/>
              </w:rPr>
              <w:t xml:space="preserve"> ).</w:t>
            </w:r>
          </w:p>
          <w:p w14:paraId="5E7A1BCE" w14:textId="77777777" w:rsidR="00C37ABD" w:rsidRDefault="00F77ED4" w:rsidP="00F77ED4">
            <w:pPr>
              <w:jc w:val="both"/>
              <w:rPr>
                <w:rFonts w:eastAsia="Calibri"/>
                <w:lang w:val="ru-RU" w:eastAsia="en-US"/>
              </w:rPr>
            </w:pPr>
            <w:r w:rsidRPr="009C172C">
              <w:rPr>
                <w:rFonts w:eastAsia="Calibri"/>
                <w:lang w:val="ru-RU" w:eastAsia="en-US"/>
              </w:rPr>
              <w:t>2/ Ф</w:t>
            </w:r>
            <w:r w:rsidR="00F556DA" w:rsidRPr="009C172C">
              <w:rPr>
                <w:rFonts w:eastAsia="Calibri"/>
                <w:lang w:val="ru-RU" w:eastAsia="en-US"/>
              </w:rPr>
              <w:t>инансова помощ по мярката не се предоставя на кандидати/ползватели на помощта, които</w:t>
            </w:r>
            <w:r w:rsidR="0094100E" w:rsidRPr="009C172C">
              <w:rPr>
                <w:rFonts w:eastAsia="Calibri"/>
                <w:lang w:val="ru-RU" w:eastAsia="en-US"/>
              </w:rPr>
              <w:t xml:space="preserve"> </w:t>
            </w:r>
            <w:r w:rsidR="006A7280" w:rsidRPr="009C172C">
              <w:rPr>
                <w:rFonts w:eastAsia="Calibri"/>
                <w:lang w:val="ru-RU" w:eastAsia="en-US"/>
              </w:rPr>
              <w:t xml:space="preserve">не </w:t>
            </w:r>
            <w:r w:rsidRPr="009C172C">
              <w:rPr>
                <w:rFonts w:eastAsia="Calibri"/>
                <w:lang w:val="ru-RU" w:eastAsia="en-US"/>
              </w:rPr>
              <w:t xml:space="preserve">отговарят на изискванията на чл.18 от Наредба 22/2015 г. </w:t>
            </w:r>
          </w:p>
          <w:p w14:paraId="0D89A859" w14:textId="77777777" w:rsidR="00A15A4F" w:rsidRPr="009C172C" w:rsidRDefault="00A15A4F" w:rsidP="00F77ED4">
            <w:pPr>
              <w:jc w:val="both"/>
              <w:rPr>
                <w:rFonts w:eastAsia="Calibri"/>
                <w:lang w:val="ru-RU" w:eastAsia="en-US"/>
              </w:rPr>
            </w:pPr>
          </w:p>
        </w:tc>
      </w:tr>
    </w:tbl>
    <w:p w14:paraId="196BA276" w14:textId="247CF306" w:rsidR="00421FB5" w:rsidRPr="0058403F" w:rsidRDefault="00421FB5" w:rsidP="0058403F">
      <w:pPr>
        <w:pStyle w:val="2"/>
        <w:numPr>
          <w:ilvl w:val="0"/>
          <w:numId w:val="11"/>
        </w:numPr>
        <w:rPr>
          <w:rFonts w:ascii="Times New Roman" w:hAnsi="Times New Roman"/>
          <w:i w:val="0"/>
          <w:sz w:val="24"/>
          <w:szCs w:val="24"/>
        </w:rPr>
      </w:pPr>
      <w:bookmarkStart w:id="50" w:name="_Toc41902795"/>
      <w:bookmarkStart w:id="51" w:name="_Toc42074448"/>
      <w:r w:rsidRPr="0058403F">
        <w:rPr>
          <w:rFonts w:ascii="Times New Roman" w:hAnsi="Times New Roman"/>
          <w:i w:val="0"/>
          <w:sz w:val="24"/>
          <w:szCs w:val="24"/>
        </w:rPr>
        <w:lastRenderedPageBreak/>
        <w:t>Допустими партньори</w:t>
      </w:r>
      <w:bookmarkEnd w:id="50"/>
      <w:r w:rsidRPr="0058403F">
        <w:rPr>
          <w:rFonts w:ascii="Times New Roman" w:hAnsi="Times New Roman"/>
          <w:i w:val="0"/>
          <w:sz w:val="24"/>
          <w:szCs w:val="24"/>
        </w:rPr>
        <w:t xml:space="preserve"> (ако е приложимо):</w:t>
      </w:r>
      <w:bookmarkEnd w:id="51"/>
      <w:r w:rsidRPr="0058403F">
        <w:rPr>
          <w:rFonts w:ascii="Times New Roman" w:hAnsi="Times New Roman"/>
          <w:i w:val="0"/>
          <w:sz w:val="24"/>
          <w:szCs w:val="24"/>
        </w:rPr>
        <w:t xml:space="preserve"> </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2"/>
      </w:tblGrid>
      <w:tr w:rsidR="00B774B4" w:rsidRPr="00563D45" w14:paraId="465AD922" w14:textId="77777777" w:rsidTr="00421FB5">
        <w:tc>
          <w:tcPr>
            <w:tcW w:w="9712" w:type="dxa"/>
            <w:shd w:val="clear" w:color="auto" w:fill="auto"/>
          </w:tcPr>
          <w:p w14:paraId="51445AC3" w14:textId="77777777" w:rsidR="00A5250B" w:rsidRPr="00563D45" w:rsidRDefault="00DC502B" w:rsidP="00563D45">
            <w:pPr>
              <w:spacing w:line="276" w:lineRule="auto"/>
            </w:pPr>
            <w:r w:rsidRPr="00563D45">
              <w:rPr>
                <w:bCs/>
              </w:rPr>
              <w:t xml:space="preserve">Не е приложимо. </w:t>
            </w:r>
            <w:r w:rsidR="00A5250B" w:rsidRPr="00563D45">
              <w:rPr>
                <w:bCs/>
              </w:rPr>
              <w:t>По процедурата не е допустимо участието на партньори.</w:t>
            </w:r>
          </w:p>
        </w:tc>
      </w:tr>
    </w:tbl>
    <w:p w14:paraId="67668A5A" w14:textId="443F67A9" w:rsidR="00421FB5" w:rsidRPr="0058403F" w:rsidRDefault="0058403F" w:rsidP="0058403F">
      <w:pPr>
        <w:pStyle w:val="2"/>
        <w:tabs>
          <w:tab w:val="clear" w:pos="0"/>
        </w:tabs>
        <w:ind w:left="567"/>
        <w:rPr>
          <w:rFonts w:ascii="Times New Roman" w:hAnsi="Times New Roman"/>
          <w:i w:val="0"/>
          <w:sz w:val="24"/>
          <w:szCs w:val="24"/>
        </w:rPr>
      </w:pPr>
      <w:bookmarkStart w:id="52" w:name="_Toc41902796"/>
      <w:bookmarkStart w:id="53" w:name="_Toc42074449"/>
      <w:r>
        <w:rPr>
          <w:rFonts w:ascii="Times New Roman" w:hAnsi="Times New Roman"/>
          <w:i w:val="0"/>
          <w:sz w:val="24"/>
          <w:szCs w:val="24"/>
        </w:rPr>
        <w:t xml:space="preserve">13. </w:t>
      </w:r>
      <w:r w:rsidR="00421FB5" w:rsidRPr="0058403F">
        <w:rPr>
          <w:rFonts w:ascii="Times New Roman" w:hAnsi="Times New Roman"/>
          <w:i w:val="0"/>
          <w:sz w:val="24"/>
          <w:szCs w:val="24"/>
        </w:rPr>
        <w:t>Дейности, допустими за финансиране</w:t>
      </w:r>
      <w:bookmarkEnd w:id="52"/>
      <w:r w:rsidR="00421FB5" w:rsidRPr="0058403F">
        <w:rPr>
          <w:rFonts w:ascii="Times New Roman" w:hAnsi="Times New Roman"/>
          <w:i w:val="0"/>
          <w:sz w:val="24"/>
          <w:szCs w:val="24"/>
        </w:rPr>
        <w:t>:</w:t>
      </w:r>
      <w:bookmarkEnd w:id="53"/>
    </w:p>
    <w:tbl>
      <w:tblPr>
        <w:tblW w:w="0" w:type="auto"/>
        <w:tblInd w:w="567"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712"/>
      </w:tblGrid>
      <w:tr w:rsidR="00B774B4" w:rsidRPr="00563D45" w14:paraId="0A7E5A2F" w14:textId="77777777" w:rsidTr="00392D1D">
        <w:trPr>
          <w:trHeight w:val="1976"/>
        </w:trPr>
        <w:tc>
          <w:tcPr>
            <w:tcW w:w="9712" w:type="dxa"/>
            <w:shd w:val="clear" w:color="auto" w:fill="auto"/>
          </w:tcPr>
          <w:p w14:paraId="63D68E7D" w14:textId="77777777" w:rsidR="007379E0" w:rsidRPr="00214CC1" w:rsidRDefault="0027074F" w:rsidP="00D21E13">
            <w:pPr>
              <w:spacing w:line="276" w:lineRule="auto"/>
              <w:jc w:val="both"/>
              <w:rPr>
                <w:b/>
                <w:lang w:val="ru-RU"/>
              </w:rPr>
            </w:pPr>
            <w:r>
              <w:rPr>
                <w:b/>
                <w:lang w:val="ru-RU"/>
              </w:rPr>
              <w:t xml:space="preserve">13.1. </w:t>
            </w:r>
            <w:r w:rsidR="007379E0" w:rsidRPr="00214CC1">
              <w:rPr>
                <w:b/>
                <w:lang w:val="ru-RU"/>
              </w:rPr>
              <w:t>Допустими дейности</w:t>
            </w:r>
            <w:r w:rsidR="007379E0">
              <w:rPr>
                <w:b/>
                <w:lang w:val="ru-RU"/>
              </w:rPr>
              <w:t>:</w:t>
            </w:r>
          </w:p>
          <w:p w14:paraId="39252B8D" w14:textId="77777777" w:rsidR="00FC2821" w:rsidRPr="00FC2821" w:rsidRDefault="00B95066" w:rsidP="00FC2821">
            <w:pPr>
              <w:spacing w:line="276" w:lineRule="auto"/>
              <w:jc w:val="both"/>
              <w:rPr>
                <w:lang w:val="ru-RU"/>
              </w:rPr>
            </w:pPr>
            <w:r w:rsidRPr="00B95066">
              <w:rPr>
                <w:lang w:val="ru-RU"/>
              </w:rPr>
              <w:t>Чрез подмярката се предоставя подпомагане за инвестиции в неземеделски дейности, насочени към</w:t>
            </w:r>
            <w:r w:rsidR="00FC2821" w:rsidRPr="00FC2821">
              <w:rPr>
                <w:lang w:val="ru-RU"/>
              </w:rPr>
              <w:t>:</w:t>
            </w:r>
          </w:p>
          <w:p w14:paraId="62048767" w14:textId="449637F5" w:rsidR="00FC2821" w:rsidRPr="00287DBA" w:rsidRDefault="00FC2821" w:rsidP="00287DBA">
            <w:pPr>
              <w:spacing w:line="276" w:lineRule="auto"/>
              <w:jc w:val="both"/>
              <w:rPr>
                <w:b/>
                <w:i/>
                <w:iCs/>
              </w:rPr>
            </w:pPr>
            <w:r>
              <w:rPr>
                <w:lang w:val="ru-RU"/>
              </w:rPr>
              <w:t xml:space="preserve">1) </w:t>
            </w:r>
            <w:r w:rsidRPr="00FC2821">
              <w:rPr>
                <w:lang w:val="ru-RU"/>
              </w:rPr>
              <w:t>Развитие на туризъм (изграждане и обновяване на туристически обекти и развитие на туристически услуги) – Подпомагат се проекти за обновяване или изграждане на места за настаняване с до 20 помещения за настаняване.</w:t>
            </w:r>
            <w:r w:rsidR="00287DBA">
              <w:rPr>
                <w:lang w:val="ru-RU"/>
              </w:rPr>
              <w:t xml:space="preserve"> (</w:t>
            </w:r>
            <w:r w:rsidR="00287DBA">
              <w:rPr>
                <w:b/>
                <w:i/>
                <w:iCs/>
              </w:rPr>
              <w:t>Туристическите дейности са определени в чл.3 ал.1 и ал.2, §1,т. 90 от допълнителните разпоредби на  Закона за туризма.</w:t>
            </w:r>
            <w:r w:rsidR="00287DBA">
              <w:rPr>
                <w:lang w:val="ru-RU"/>
              </w:rPr>
              <w:t xml:space="preserve">) </w:t>
            </w:r>
          </w:p>
          <w:p w14:paraId="62CB69AF" w14:textId="77777777" w:rsidR="00FC2821" w:rsidRPr="00FC2821" w:rsidRDefault="00FC2821" w:rsidP="00FC2821">
            <w:pPr>
              <w:spacing w:line="276" w:lineRule="auto"/>
              <w:jc w:val="both"/>
              <w:rPr>
                <w:lang w:val="ru-RU"/>
              </w:rPr>
            </w:pPr>
            <w:r>
              <w:rPr>
                <w:lang w:val="ru-RU"/>
              </w:rPr>
              <w:t xml:space="preserve">2) </w:t>
            </w:r>
            <w:r w:rsidRPr="00FC2821">
              <w:rPr>
                <w:lang w:val="ru-RU"/>
              </w:rPr>
              <w:t>Производство или продажба на продукти, които не са включени в Приложение 1 от Договора за функциониране на Европейския съюз (независимо от вложените продукти и материали);</w:t>
            </w:r>
          </w:p>
          <w:p w14:paraId="30A254AA" w14:textId="77777777" w:rsidR="00FC2821" w:rsidRPr="00FC2821" w:rsidRDefault="00FC2821" w:rsidP="00FC2821">
            <w:pPr>
              <w:spacing w:line="276" w:lineRule="auto"/>
              <w:jc w:val="both"/>
              <w:rPr>
                <w:lang w:val="ru-RU"/>
              </w:rPr>
            </w:pPr>
            <w:r>
              <w:rPr>
                <w:lang w:val="ru-RU"/>
              </w:rPr>
              <w:t xml:space="preserve">3) </w:t>
            </w:r>
            <w:r w:rsidRPr="00FC2821">
              <w:rPr>
                <w:lang w:val="ru-RU"/>
              </w:rPr>
              <w:t>Развитие на услуги във всички сектори (например: грижи за деца, възрастни хора, хора с увреждания, здравни услуги, счетоводство и одиторски услуги, ветеринарни дейности и услуги базирани на ИТ и др.;</w:t>
            </w:r>
          </w:p>
          <w:p w14:paraId="5E96BB6C" w14:textId="77777777" w:rsidR="00FC2821" w:rsidRDefault="00FC2821" w:rsidP="00FC2821">
            <w:pPr>
              <w:spacing w:line="276" w:lineRule="auto"/>
              <w:jc w:val="both"/>
              <w:rPr>
                <w:lang w:val="ru-RU"/>
              </w:rPr>
            </w:pPr>
            <w:r>
              <w:rPr>
                <w:lang w:val="ru-RU"/>
              </w:rPr>
              <w:t xml:space="preserve">4) </w:t>
            </w:r>
            <w:r w:rsidRPr="00FC2821">
              <w:rPr>
                <w:lang w:val="ru-RU"/>
              </w:rPr>
              <w:t>Производство на енергия от възобновяеми енергийни източници за собствено потребление;</w:t>
            </w:r>
          </w:p>
          <w:p w14:paraId="57A10AE1" w14:textId="77777777" w:rsidR="00FC2821" w:rsidRDefault="00FC2821" w:rsidP="00FC2821">
            <w:pPr>
              <w:spacing w:line="276" w:lineRule="auto"/>
              <w:jc w:val="both"/>
              <w:rPr>
                <w:lang w:val="ru-RU"/>
              </w:rPr>
            </w:pPr>
            <w:r>
              <w:rPr>
                <w:lang w:val="ru-RU"/>
              </w:rPr>
              <w:t>5)</w:t>
            </w:r>
            <w:r w:rsidRPr="00FC2821">
              <w:rPr>
                <w:lang w:val="ru-RU"/>
              </w:rPr>
              <w:t xml:space="preserve"> Развитие на занаяти (включително предоставяне на услуги, свързани с участието на посетители в занаятчийски дейности) и други неземеделски дейности; </w:t>
            </w:r>
          </w:p>
          <w:p w14:paraId="582B421D" w14:textId="77777777" w:rsidR="00FC2821" w:rsidRPr="00FC2821" w:rsidRDefault="00FC2821" w:rsidP="00FC2821">
            <w:pPr>
              <w:spacing w:line="276" w:lineRule="auto"/>
              <w:jc w:val="both"/>
              <w:rPr>
                <w:lang w:val="ru-RU"/>
              </w:rPr>
            </w:pPr>
            <w:r w:rsidRPr="00FC2821">
              <w:rPr>
                <w:lang w:val="ru-RU"/>
              </w:rPr>
              <w:t>НЕ се финансират дейности, които водят до осъществяване на селскостопанска дейност или резултата от дейността е продукт, включен в Приложение I на Договора за функциониране на Европейския съюз;</w:t>
            </w:r>
          </w:p>
          <w:p w14:paraId="0E942D5A" w14:textId="77777777" w:rsidR="00FC2821" w:rsidRPr="00FC2821" w:rsidRDefault="00FC2821" w:rsidP="00FC2821">
            <w:pPr>
              <w:spacing w:line="276" w:lineRule="auto"/>
              <w:jc w:val="both"/>
              <w:rPr>
                <w:lang w:val="ru-RU"/>
              </w:rPr>
            </w:pPr>
            <w:r w:rsidRPr="00FC2821">
              <w:rPr>
                <w:lang w:val="ru-RU"/>
              </w:rPr>
              <w:t>НЕ се предоставя финансова помощ за хазарт, финансови услуги, голф, сектори и дейности, определени за недопустими в 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de minimis, производство на енергия от възобновяеми енергийни източници за продажба;</w:t>
            </w:r>
          </w:p>
          <w:p w14:paraId="659C8EDD" w14:textId="77777777" w:rsidR="009C172C" w:rsidRPr="00214CC1" w:rsidRDefault="009C172C" w:rsidP="00D21E13">
            <w:pPr>
              <w:spacing w:line="276" w:lineRule="auto"/>
              <w:jc w:val="both"/>
              <w:rPr>
                <w:lang w:val="ru-RU"/>
              </w:rPr>
            </w:pPr>
          </w:p>
          <w:p w14:paraId="4221A4D4" w14:textId="77777777" w:rsidR="00CA449C" w:rsidRPr="00C81FAE" w:rsidRDefault="00CA449C" w:rsidP="00D21E13">
            <w:pPr>
              <w:pStyle w:val="2"/>
              <w:spacing w:before="0" w:after="0" w:line="276" w:lineRule="auto"/>
              <w:rPr>
                <w:rFonts w:ascii="Times New Roman" w:hAnsi="Times New Roman"/>
                <w:i w:val="0"/>
                <w:sz w:val="24"/>
                <w:szCs w:val="24"/>
              </w:rPr>
            </w:pPr>
            <w:bookmarkStart w:id="54" w:name="_Toc505956271"/>
            <w:bookmarkStart w:id="55" w:name="_Toc518202803"/>
            <w:bookmarkStart w:id="56" w:name="_Toc41902797"/>
            <w:bookmarkStart w:id="57" w:name="_Toc42074450"/>
            <w:r w:rsidRPr="00C81FAE">
              <w:rPr>
                <w:rFonts w:ascii="Times New Roman" w:hAnsi="Times New Roman"/>
                <w:i w:val="0"/>
                <w:sz w:val="24"/>
                <w:szCs w:val="24"/>
              </w:rPr>
              <w:t>13.2: Условия за допустимост на дейностите:</w:t>
            </w:r>
            <w:bookmarkEnd w:id="54"/>
            <w:bookmarkEnd w:id="55"/>
            <w:bookmarkEnd w:id="56"/>
            <w:bookmarkEnd w:id="57"/>
          </w:p>
          <w:p w14:paraId="1FBD2C1D" w14:textId="77777777" w:rsidR="00CA449C" w:rsidRPr="00C81FAE" w:rsidRDefault="00CA449C" w:rsidP="00D21E13">
            <w:pPr>
              <w:spacing w:line="276" w:lineRule="auto"/>
              <w:jc w:val="both"/>
              <w:rPr>
                <w:lang w:val="ru-RU"/>
              </w:rPr>
            </w:pPr>
            <w:r w:rsidRPr="00C81FAE">
              <w:t xml:space="preserve">1. </w:t>
            </w:r>
            <w:r w:rsidRPr="00C81FAE">
              <w:rPr>
                <w:lang w:val="ru-RU"/>
              </w:rPr>
              <w:t xml:space="preserve">Допустими за подпомагане са </w:t>
            </w:r>
            <w:r w:rsidR="00FA7E52">
              <w:rPr>
                <w:lang w:val="ru-RU"/>
              </w:rPr>
              <w:t xml:space="preserve">САМО </w:t>
            </w:r>
            <w:r w:rsidRPr="00C81FAE">
              <w:rPr>
                <w:lang w:val="ru-RU"/>
              </w:rPr>
              <w:t xml:space="preserve">дейности, които ще се изпълняват на територията на община </w:t>
            </w:r>
            <w:r w:rsidR="006813B0">
              <w:rPr>
                <w:lang w:val="ru-RU"/>
              </w:rPr>
              <w:t>Стамболово и 54 те населени места от община Кърджали, включени в обхвата на МИГ</w:t>
            </w:r>
            <w:r w:rsidRPr="00C81FAE">
              <w:rPr>
                <w:lang w:val="ru-RU"/>
              </w:rPr>
              <w:t>.</w:t>
            </w:r>
          </w:p>
          <w:p w14:paraId="375218DF" w14:textId="77777777" w:rsidR="00CA449C" w:rsidRPr="00FC2D31" w:rsidRDefault="00CA449C" w:rsidP="00D21E13">
            <w:pPr>
              <w:widowControl w:val="0"/>
              <w:autoSpaceDE w:val="0"/>
              <w:autoSpaceDN w:val="0"/>
              <w:adjustRightInd w:val="0"/>
              <w:spacing w:line="276" w:lineRule="auto"/>
              <w:contextualSpacing/>
              <w:jc w:val="both"/>
            </w:pPr>
            <w:r w:rsidRPr="00C81FAE">
              <w:t>2. Финансова помощ не се предоставя за проекти, включващи инвестиции, които не отговарят на разпоредбите на Закона за опазване на околната среда, Закона за биологичното разнообразие или/и Закона за водите. За доказване на съответствието на проектното предложение с екологич</w:t>
            </w:r>
            <w:r w:rsidR="00D21E13">
              <w:t>ното законодателство задължител</w:t>
            </w:r>
            <w:r w:rsidRPr="00C81FAE">
              <w:t xml:space="preserve">но се прилага/т 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 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 и/или Закона за водите (когато издаването на документа се изисква </w:t>
            </w:r>
            <w:r w:rsidRPr="00FC2D31">
              <w:t>по ЗООС и/или по Закона за водите).</w:t>
            </w:r>
          </w:p>
          <w:p w14:paraId="7BA9B462" w14:textId="1E2C805C" w:rsidR="00882F24" w:rsidRPr="00882F24" w:rsidRDefault="00690231" w:rsidP="00882F24">
            <w:pPr>
              <w:spacing w:line="276" w:lineRule="auto"/>
              <w:jc w:val="both"/>
              <w:rPr>
                <w:iCs/>
              </w:rPr>
            </w:pPr>
            <w:r w:rsidRPr="00FC2D31">
              <w:lastRenderedPageBreak/>
              <w:t>3</w:t>
            </w:r>
            <w:r w:rsidR="00CA449C" w:rsidRPr="00FC2D31">
              <w:t xml:space="preserve">. </w:t>
            </w:r>
            <w:r w:rsidR="00882F24" w:rsidRPr="00882F24">
              <w:t>За п</w:t>
            </w:r>
            <w:r w:rsidR="009C172C" w:rsidRPr="00882F24">
              <w:rPr>
                <w:lang w:val="ru-RU"/>
              </w:rPr>
              <w:t>роект, предвиждащ дейности за изграждане на помещения за настаняване на туристи</w:t>
            </w:r>
            <w:r w:rsidR="00882F24" w:rsidRPr="00882F24">
              <w:rPr>
                <w:iCs/>
              </w:rPr>
              <w:t xml:space="preserve"> интензитетът на подпомагане по проект за дейност развитие на туризъм не може да надвишава 5 на сто от общите допустими разходи!</w:t>
            </w:r>
            <w:r w:rsidR="00882F24">
              <w:rPr>
                <w:iCs/>
              </w:rPr>
              <w:t xml:space="preserve"> (</w:t>
            </w:r>
            <w:r w:rsidR="00882F24" w:rsidRPr="00882F24">
              <w:rPr>
                <w:iCs/>
              </w:rPr>
              <w:t>Споразумение РД 50-37/27.08.2019г</w:t>
            </w:r>
            <w:r w:rsidR="00882F24">
              <w:rPr>
                <w:iCs/>
              </w:rPr>
              <w:t>.</w:t>
            </w:r>
            <w:r w:rsidR="00887455">
              <w:rPr>
                <w:iCs/>
              </w:rPr>
              <w:t>, качено в сайта на МИГ</w:t>
            </w:r>
            <w:r w:rsidR="00882F24" w:rsidRPr="00882F24">
              <w:rPr>
                <w:iCs/>
              </w:rPr>
              <w:t>)</w:t>
            </w:r>
            <w:r w:rsidR="00887455">
              <w:rPr>
                <w:iCs/>
              </w:rPr>
              <w:t>.</w:t>
            </w:r>
          </w:p>
          <w:p w14:paraId="387A0AAA" w14:textId="77777777" w:rsidR="00882F24" w:rsidRPr="00887455" w:rsidRDefault="00882F24" w:rsidP="00882F24">
            <w:pPr>
              <w:spacing w:line="276" w:lineRule="auto"/>
              <w:jc w:val="both"/>
              <w:rPr>
                <w:iCs/>
              </w:rPr>
            </w:pPr>
            <w:r w:rsidRPr="00882F24">
              <w:rPr>
                <w:iCs/>
              </w:rPr>
              <w:t xml:space="preserve">Туристическите дейности са определени в чл.3 ал.1 и ал.2, §1,т. 90 от допълнителните </w:t>
            </w:r>
            <w:r w:rsidRPr="00887455">
              <w:rPr>
                <w:iCs/>
              </w:rPr>
              <w:t xml:space="preserve">разпоредби на  Закона за туризма. </w:t>
            </w:r>
          </w:p>
          <w:p w14:paraId="68C3582B" w14:textId="6EF735D7" w:rsidR="00690231" w:rsidRPr="00887455" w:rsidRDefault="00690231" w:rsidP="00690231">
            <w:pPr>
              <w:spacing w:line="276" w:lineRule="auto"/>
              <w:jc w:val="both"/>
              <w:rPr>
                <w:iCs/>
              </w:rPr>
            </w:pPr>
            <w:r w:rsidRPr="00887455">
              <w:rPr>
                <w:bCs/>
                <w:shd w:val="clear" w:color="auto" w:fill="FEFEFE"/>
              </w:rPr>
              <w:t>4. Дейности за и</w:t>
            </w:r>
            <w:r w:rsidRPr="00887455">
              <w:t xml:space="preserve">зграждане и обновяване на места за настаняване са допустими </w:t>
            </w:r>
            <w:r w:rsidR="00887455" w:rsidRPr="00887455">
              <w:t xml:space="preserve"> </w:t>
            </w:r>
            <w:r w:rsidR="00887455">
              <w:t xml:space="preserve">при </w:t>
            </w:r>
            <w:r w:rsidR="00887455" w:rsidRPr="00882F24">
              <w:rPr>
                <w:iCs/>
              </w:rPr>
              <w:t>и</w:t>
            </w:r>
            <w:r w:rsidR="00887455">
              <w:rPr>
                <w:iCs/>
              </w:rPr>
              <w:t>нтензитет</w:t>
            </w:r>
            <w:r w:rsidR="00887455" w:rsidRPr="00882F24">
              <w:rPr>
                <w:iCs/>
              </w:rPr>
              <w:t xml:space="preserve"> на подпомагане по проект за дейност развитие на туризъм</w:t>
            </w:r>
            <w:r w:rsidR="00887455">
              <w:rPr>
                <w:iCs/>
              </w:rPr>
              <w:t>, който</w:t>
            </w:r>
            <w:r w:rsidR="00887455" w:rsidRPr="00882F24">
              <w:rPr>
                <w:iCs/>
              </w:rPr>
              <w:t xml:space="preserve"> не може да надвишава 5 на сто от общите допустими разходи!</w:t>
            </w:r>
            <w:r w:rsidR="00887455">
              <w:rPr>
                <w:iCs/>
              </w:rPr>
              <w:t xml:space="preserve"> (</w:t>
            </w:r>
            <w:r w:rsidR="00887455" w:rsidRPr="00882F24">
              <w:rPr>
                <w:iCs/>
              </w:rPr>
              <w:t>Споразумение РД 50-37/27.08.2019г</w:t>
            </w:r>
            <w:r w:rsidR="00887455">
              <w:rPr>
                <w:iCs/>
              </w:rPr>
              <w:t>., качено в сайта на МИГ</w:t>
            </w:r>
            <w:r w:rsidR="00887455" w:rsidRPr="00882F24">
              <w:rPr>
                <w:iCs/>
              </w:rPr>
              <w:t>)</w:t>
            </w:r>
            <w:r w:rsidR="00887455">
              <w:rPr>
                <w:iCs/>
              </w:rPr>
              <w:t>.</w:t>
            </w:r>
          </w:p>
          <w:p w14:paraId="291A61BC" w14:textId="77777777" w:rsidR="00CA449C" w:rsidRPr="00C81FAE" w:rsidRDefault="00E44B1C" w:rsidP="00D21E13">
            <w:pPr>
              <w:widowControl w:val="0"/>
              <w:autoSpaceDE w:val="0"/>
              <w:autoSpaceDN w:val="0"/>
              <w:adjustRightInd w:val="0"/>
              <w:spacing w:line="276" w:lineRule="auto"/>
              <w:jc w:val="both"/>
            </w:pPr>
            <w:r w:rsidRPr="00887455">
              <w:t>5</w:t>
            </w:r>
            <w:r w:rsidR="00CA449C" w:rsidRPr="00887455">
              <w:t>. Финансова помощ не се предоставя, ако за същите инвестиционни разходи кандидатът е получил публична</w:t>
            </w:r>
            <w:r w:rsidR="00CA449C" w:rsidRPr="00C81FAE">
              <w:t xml:space="preserve"> финансова помощ от държавния бюджет или от бюджета на ЕС.</w:t>
            </w:r>
          </w:p>
          <w:p w14:paraId="7424234A" w14:textId="5E155D30" w:rsidR="00CA449C" w:rsidRPr="00C81FAE" w:rsidRDefault="00E44B1C" w:rsidP="00D21E13">
            <w:pPr>
              <w:widowControl w:val="0"/>
              <w:autoSpaceDE w:val="0"/>
              <w:autoSpaceDN w:val="0"/>
              <w:adjustRightInd w:val="0"/>
              <w:spacing w:line="276" w:lineRule="auto"/>
              <w:jc w:val="both"/>
            </w:pPr>
            <w:r>
              <w:t>6</w:t>
            </w:r>
            <w:r w:rsidR="00CA449C" w:rsidRPr="00C81FAE">
              <w:t xml:space="preserve">. За да подлежат на подпомагане кандидатите представят бизнес план </w:t>
            </w:r>
            <w:r w:rsidR="00CA449C" w:rsidRPr="00C81FAE">
              <w:rPr>
                <w:lang w:val="en-US"/>
              </w:rPr>
              <w:t>(</w:t>
            </w:r>
            <w:r w:rsidR="00CA449C" w:rsidRPr="00C81FAE">
              <w:rPr>
                <w:i/>
              </w:rPr>
              <w:t>по образец съгласно Приложение № 7 от документите за попълване</w:t>
            </w:r>
            <w:r w:rsidR="00081874">
              <w:rPr>
                <w:i/>
                <w:lang w:val="en-US"/>
              </w:rPr>
              <w:t>)</w:t>
            </w:r>
            <w:r w:rsidR="00CA449C" w:rsidRPr="00C81FAE">
              <w:t>, който съдържа подробно описание на планираните инвестиции и дейности</w:t>
            </w:r>
            <w:r w:rsidR="005E301E">
              <w:t xml:space="preserve">, и </w:t>
            </w:r>
            <w:r w:rsidR="005E301E" w:rsidRPr="00C81FAE">
              <w:t xml:space="preserve">доказва икономическата жизнеспособност на проекта и стопанството за </w:t>
            </w:r>
            <w:r w:rsidR="00CA449C" w:rsidRPr="00C81FAE">
              <w:t>5 годишен период, а в случаите на инвестиции за извършване на строително-монтажни работи</w:t>
            </w:r>
            <w:r w:rsidR="00887455">
              <w:t xml:space="preserve"> </w:t>
            </w:r>
            <w:r w:rsidR="00CA449C" w:rsidRPr="00C81FAE">
              <w:t>– за 10 годишен период.</w:t>
            </w:r>
          </w:p>
          <w:p w14:paraId="296ABE5A" w14:textId="77777777" w:rsidR="00156AE5" w:rsidRDefault="00E44B1C" w:rsidP="00D21E13">
            <w:pPr>
              <w:widowControl w:val="0"/>
              <w:autoSpaceDE w:val="0"/>
              <w:autoSpaceDN w:val="0"/>
              <w:adjustRightInd w:val="0"/>
              <w:spacing w:line="276" w:lineRule="auto"/>
              <w:jc w:val="both"/>
            </w:pPr>
            <w:r>
              <w:t>7</w:t>
            </w:r>
            <w:r w:rsidR="00CA449C" w:rsidRPr="00C81FAE">
              <w:t xml:space="preserve">. Бизнес планът трябва да показва подобряване на дейността на кандидата, както и постигането на показателите от бизнес плана. </w:t>
            </w:r>
          </w:p>
          <w:p w14:paraId="7F154EE5" w14:textId="77777777" w:rsidR="00CA449C" w:rsidRPr="00C81FAE" w:rsidRDefault="005E301E" w:rsidP="00D21E13">
            <w:pPr>
              <w:widowControl w:val="0"/>
              <w:autoSpaceDE w:val="0"/>
              <w:autoSpaceDN w:val="0"/>
              <w:adjustRightInd w:val="0"/>
              <w:spacing w:line="276" w:lineRule="auto"/>
              <w:jc w:val="both"/>
            </w:pPr>
            <w:r>
              <w:t>8</w:t>
            </w:r>
            <w:r w:rsidR="00CA449C" w:rsidRPr="00C81FAE">
              <w:t xml:space="preserve">. Бизнес планът да води до постигане на една или повече от целите на мярката и да </w:t>
            </w:r>
            <w:r w:rsidR="00CA449C" w:rsidRPr="00C81FAE">
              <w:rPr>
                <w:lang w:val="en-US"/>
              </w:rPr>
              <w:t xml:space="preserve">e </w:t>
            </w:r>
            <w:r w:rsidR="00CA449C" w:rsidRPr="00C81FAE">
              <w:t>в съответствие с принципите на добро финансово управление, публичност и прозрачност.</w:t>
            </w:r>
          </w:p>
          <w:p w14:paraId="6F809CFA" w14:textId="77777777" w:rsidR="00CA449C" w:rsidRPr="00C81FAE" w:rsidRDefault="00F52933" w:rsidP="00D21E13">
            <w:pPr>
              <w:widowControl w:val="0"/>
              <w:autoSpaceDE w:val="0"/>
              <w:autoSpaceDN w:val="0"/>
              <w:adjustRightInd w:val="0"/>
              <w:spacing w:line="276" w:lineRule="auto"/>
              <w:jc w:val="both"/>
            </w:pPr>
            <w:r>
              <w:t>9</w:t>
            </w:r>
            <w:r w:rsidR="00CA449C" w:rsidRPr="00C81FAE">
              <w:t xml:space="preserve">. Проектите трябва да се изпълняват върху </w:t>
            </w:r>
            <w:r w:rsidR="00CA449C" w:rsidRPr="00CB3A90">
              <w:rPr>
                <w:b/>
              </w:rPr>
              <w:t>имот – собственост на кандидата</w:t>
            </w:r>
            <w:r w:rsidR="00CA449C" w:rsidRPr="00C81FAE">
              <w:t xml:space="preserve">, а когато имотът не е собственост на кандидата, към проектите се прилагат </w:t>
            </w:r>
            <w:r w:rsidR="00CA449C" w:rsidRPr="00CB3A90">
              <w:rPr>
                <w:b/>
              </w:rPr>
              <w:t>документи за учредено право на строеж</w:t>
            </w:r>
            <w:r w:rsidR="00CA449C" w:rsidRPr="00C81FAE">
              <w:t xml:space="preserve"> върху имота за срок не по-малко от 6 години, считано от датата на подаване на проектното предложение</w:t>
            </w:r>
            <w:r w:rsidR="00CA449C" w:rsidRPr="00C81FAE">
              <w:rPr>
                <w:lang w:val="en-US"/>
              </w:rPr>
              <w:t xml:space="preserve"> - </w:t>
            </w:r>
            <w:r w:rsidR="00CA449C" w:rsidRPr="00C81FAE">
              <w:rPr>
                <w:u w:val="single"/>
              </w:rPr>
              <w:t xml:space="preserve">в случай на кандидатстване за разходи за </w:t>
            </w:r>
            <w:r w:rsidR="00CA449C" w:rsidRPr="00616058">
              <w:rPr>
                <w:b/>
                <w:u w:val="single"/>
              </w:rPr>
              <w:t>строително-монтажни работи</w:t>
            </w:r>
            <w:r w:rsidR="00CA449C" w:rsidRPr="00C81FAE">
              <w:t xml:space="preserve"> за изграждане на нов строеж, надстрояване и/или пристрояване на съществуващ строеж</w:t>
            </w:r>
            <w:r w:rsidR="005E301E">
              <w:t>, за които се изисква Р</w:t>
            </w:r>
            <w:r w:rsidR="00CA449C" w:rsidRPr="00C81FAE">
              <w:t xml:space="preserve">азрешение за строеж съгласно Закона за устройство на територията (ЗУТ). Представя се приложим документ. </w:t>
            </w:r>
          </w:p>
          <w:p w14:paraId="34131157" w14:textId="77777777" w:rsidR="00CA449C" w:rsidRPr="00E44B1C" w:rsidRDefault="00F52933" w:rsidP="00D21E13">
            <w:pPr>
              <w:widowControl w:val="0"/>
              <w:autoSpaceDE w:val="0"/>
              <w:autoSpaceDN w:val="0"/>
              <w:adjustRightInd w:val="0"/>
              <w:spacing w:line="276" w:lineRule="auto"/>
              <w:jc w:val="both"/>
            </w:pPr>
            <w:r>
              <w:t>10</w:t>
            </w:r>
            <w:r w:rsidR="00CA449C" w:rsidRPr="00C81FAE">
              <w:t xml:space="preserve">. </w:t>
            </w:r>
            <w:r w:rsidR="00CA449C" w:rsidRPr="00E44B1C">
              <w:t xml:space="preserve">Проектите да се изпълняват върху </w:t>
            </w:r>
            <w:r w:rsidR="00CA449C" w:rsidRPr="00CB3A90">
              <w:rPr>
                <w:b/>
              </w:rPr>
              <w:t>имот – собственост на кандидата</w:t>
            </w:r>
            <w:r w:rsidR="00CA449C" w:rsidRPr="00E44B1C">
              <w:t xml:space="preserve">, а когато имотът не е собственост на кандидата, към проектите се прилага </w:t>
            </w:r>
            <w:r w:rsidR="00CA449C" w:rsidRPr="00CB3A90">
              <w:rPr>
                <w:b/>
              </w:rPr>
              <w:t>документ за ползване на имота</w:t>
            </w:r>
            <w:r w:rsidR="00CA449C" w:rsidRPr="00E44B1C">
              <w:t xml:space="preserve"> за срок не по-малко от 6 години, считано от датата на подаване на проектното предложение,</w:t>
            </w:r>
            <w:r w:rsidR="005E301E">
              <w:t xml:space="preserve"> нотариално заверен и </w:t>
            </w:r>
            <w:r w:rsidR="00CA449C" w:rsidRPr="00E44B1C">
              <w:t xml:space="preserve">вписан в районната служба по вписванията – </w:t>
            </w:r>
            <w:r w:rsidR="00CA449C" w:rsidRPr="00E44B1C">
              <w:rPr>
                <w:u w:val="single"/>
              </w:rPr>
              <w:t>в случай на кандидатстване за разходи за</w:t>
            </w:r>
            <w:r w:rsidR="00CA449C" w:rsidRPr="00E44B1C">
              <w:t>:</w:t>
            </w:r>
          </w:p>
          <w:p w14:paraId="5A8D0D72" w14:textId="77777777" w:rsidR="00CA449C" w:rsidRPr="00E44B1C" w:rsidRDefault="00CA449C" w:rsidP="00D21E13">
            <w:pPr>
              <w:widowControl w:val="0"/>
              <w:autoSpaceDE w:val="0"/>
              <w:autoSpaceDN w:val="0"/>
              <w:adjustRightInd w:val="0"/>
              <w:spacing w:line="276" w:lineRule="auto"/>
              <w:jc w:val="both"/>
            </w:pPr>
            <w:r w:rsidRPr="00E44B1C">
              <w:t xml:space="preserve">а) закупуване и/или инсталиране на </w:t>
            </w:r>
            <w:r w:rsidRPr="00E44B1C">
              <w:rPr>
                <w:u w:val="single"/>
              </w:rPr>
              <w:t>нови машини, оборудване</w:t>
            </w:r>
            <w:r w:rsidR="00CB3A90">
              <w:rPr>
                <w:u w:val="single"/>
              </w:rPr>
              <w:t>, обзавеждане</w:t>
            </w:r>
            <w:r w:rsidRPr="00E44B1C">
              <w:rPr>
                <w:u w:val="single"/>
              </w:rPr>
              <w:t xml:space="preserve"> и съоръжения</w:t>
            </w:r>
            <w:r w:rsidRPr="00E44B1C">
              <w:t>, необходими за подобряване на производството</w:t>
            </w:r>
            <w:r w:rsidR="00156AE5">
              <w:t>/услугите</w:t>
            </w:r>
            <w:r w:rsidRPr="00E44B1C">
              <w:t>;</w:t>
            </w:r>
          </w:p>
          <w:p w14:paraId="7049BC42" w14:textId="77777777" w:rsidR="00CA449C" w:rsidRPr="00E44B1C" w:rsidRDefault="00CA449C" w:rsidP="00D21E13">
            <w:pPr>
              <w:widowControl w:val="0"/>
              <w:autoSpaceDE w:val="0"/>
              <w:autoSpaceDN w:val="0"/>
              <w:adjustRightInd w:val="0"/>
              <w:spacing w:line="276" w:lineRule="auto"/>
              <w:jc w:val="both"/>
            </w:pPr>
            <w:r w:rsidRPr="00E44B1C">
              <w:t>б) обновяване на сгради и/или помещения, за които не се изисква издаване на разрешение за строеж съгласно ЗУТ</w:t>
            </w:r>
            <w:r w:rsidRPr="00E44B1C">
              <w:rPr>
                <w:u w:val="single"/>
              </w:rPr>
              <w:t xml:space="preserve">; </w:t>
            </w:r>
          </w:p>
          <w:p w14:paraId="57C814C1" w14:textId="77777777" w:rsidR="00CA449C" w:rsidRPr="00E44B1C" w:rsidRDefault="0094100E" w:rsidP="00D21E13">
            <w:pPr>
              <w:widowControl w:val="0"/>
              <w:autoSpaceDE w:val="0"/>
              <w:autoSpaceDN w:val="0"/>
              <w:adjustRightInd w:val="0"/>
              <w:spacing w:line="276" w:lineRule="auto"/>
              <w:jc w:val="both"/>
            </w:pPr>
            <w:r w:rsidRPr="00E44B1C">
              <w:t>1</w:t>
            </w:r>
            <w:r w:rsidR="00156AE5">
              <w:t>1</w:t>
            </w:r>
            <w:r w:rsidR="00CA449C" w:rsidRPr="00E44B1C">
              <w:t xml:space="preserve">. Към проектите, включващи </w:t>
            </w:r>
            <w:r w:rsidR="00CA449C" w:rsidRPr="00616058">
              <w:rPr>
                <w:b/>
              </w:rPr>
              <w:t>разходи за строително-монтажни работи</w:t>
            </w:r>
            <w:r w:rsidR="00CA449C" w:rsidRPr="00E44B1C">
              <w:t>, се прилагат:</w:t>
            </w:r>
          </w:p>
          <w:p w14:paraId="31D115CB" w14:textId="77777777" w:rsidR="00CA449C" w:rsidRPr="00F52933" w:rsidRDefault="00CA449C" w:rsidP="00D21E13">
            <w:pPr>
              <w:widowControl w:val="0"/>
              <w:autoSpaceDE w:val="0"/>
              <w:autoSpaceDN w:val="0"/>
              <w:adjustRightInd w:val="0"/>
              <w:spacing w:line="276" w:lineRule="auto"/>
              <w:jc w:val="both"/>
            </w:pPr>
            <w:r w:rsidRPr="00E44B1C">
              <w:t xml:space="preserve">а) архитектурно заснемане на обекта/съоръжението и/или архитектурен план на сградата, съоръжението, обекта, който ще се изгражда, ремонтира или обновява, </w:t>
            </w:r>
            <w:r w:rsidRPr="00F52933">
              <w:t>когато за предвидените строително-монтажни работи не се изисква одобрен инвестиционен проект съгласно Закона за устройство на територията;</w:t>
            </w:r>
          </w:p>
          <w:p w14:paraId="3D3DD2E1" w14:textId="77777777" w:rsidR="00CA449C" w:rsidRPr="00E44B1C" w:rsidRDefault="00CA449C" w:rsidP="00D21E13">
            <w:pPr>
              <w:widowControl w:val="0"/>
              <w:autoSpaceDE w:val="0"/>
              <w:autoSpaceDN w:val="0"/>
              <w:adjustRightInd w:val="0"/>
              <w:spacing w:line="276" w:lineRule="auto"/>
              <w:jc w:val="both"/>
            </w:pPr>
            <w:r w:rsidRPr="00E44B1C">
              <w:t>б) 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(обн., ДВ, бр. 51 от 2001 г.);</w:t>
            </w:r>
          </w:p>
          <w:p w14:paraId="07CFDC2E" w14:textId="77777777" w:rsidR="00CA449C" w:rsidRPr="00E44B1C" w:rsidRDefault="00CA449C" w:rsidP="00D21E13">
            <w:pPr>
              <w:widowControl w:val="0"/>
              <w:autoSpaceDE w:val="0"/>
              <w:autoSpaceDN w:val="0"/>
              <w:adjustRightInd w:val="0"/>
              <w:spacing w:line="276" w:lineRule="auto"/>
              <w:jc w:val="both"/>
            </w:pPr>
            <w:r w:rsidRPr="00E44B1C">
              <w:lastRenderedPageBreak/>
              <w:t>в) подробни количествени сметки за предвидените строително-монтажни работи, заверени от правоспособно лице;</w:t>
            </w:r>
          </w:p>
          <w:p w14:paraId="4C3E8D67" w14:textId="77777777" w:rsidR="00CA449C" w:rsidRPr="00E44B1C" w:rsidRDefault="00CA449C" w:rsidP="00D21E13">
            <w:pPr>
              <w:widowControl w:val="0"/>
              <w:autoSpaceDE w:val="0"/>
              <w:autoSpaceDN w:val="0"/>
              <w:adjustRightInd w:val="0"/>
              <w:spacing w:line="276" w:lineRule="auto"/>
              <w:jc w:val="both"/>
            </w:pPr>
            <w:r w:rsidRPr="00E44B1C">
              <w:t xml:space="preserve">г) разрешение за строеж, </w:t>
            </w:r>
            <w:r w:rsidRPr="00E44B1C">
              <w:rPr>
                <w:i/>
              </w:rPr>
              <w:t>когато издаването му се изисква съгласно ЗУТ</w:t>
            </w:r>
            <w:r w:rsidRPr="00E44B1C">
              <w:t>;</w:t>
            </w:r>
          </w:p>
          <w:p w14:paraId="16C38735" w14:textId="77777777" w:rsidR="00CA449C" w:rsidRDefault="00CA449C" w:rsidP="00D21E13">
            <w:pPr>
              <w:widowControl w:val="0"/>
              <w:autoSpaceDE w:val="0"/>
              <w:autoSpaceDN w:val="0"/>
              <w:adjustRightInd w:val="0"/>
              <w:spacing w:line="276" w:lineRule="auto"/>
              <w:jc w:val="both"/>
            </w:pPr>
            <w:r w:rsidRPr="00E44B1C">
              <w:t xml:space="preserve">д) становище на главния архитект, че строежът не се нуждае от издаване на разрешение за строеж, </w:t>
            </w:r>
            <w:r w:rsidRPr="00E44B1C">
              <w:rPr>
                <w:i/>
              </w:rPr>
              <w:t>когато издаването му не се изисква съгласно ЗУТ</w:t>
            </w:r>
            <w:r w:rsidR="004E4994">
              <w:t>;</w:t>
            </w:r>
          </w:p>
          <w:p w14:paraId="6626A71C" w14:textId="77777777" w:rsidR="004E4994" w:rsidRPr="00E44B1C" w:rsidRDefault="004E4994" w:rsidP="00D21E13">
            <w:pPr>
              <w:widowControl w:val="0"/>
              <w:autoSpaceDE w:val="0"/>
              <w:autoSpaceDN w:val="0"/>
              <w:adjustRightInd w:val="0"/>
              <w:spacing w:line="276" w:lineRule="auto"/>
              <w:jc w:val="both"/>
            </w:pPr>
            <w:r>
              <w:t xml:space="preserve">е) съгласуване </w:t>
            </w:r>
            <w:r w:rsidRPr="00E42B26">
              <w:t xml:space="preserve">с Министерството на културата по реда на ЗКН </w:t>
            </w:r>
            <w:r>
              <w:t>за и</w:t>
            </w:r>
            <w:r w:rsidRPr="00E42B26">
              <w:t>нвестицион</w:t>
            </w:r>
            <w:r>
              <w:t>е</w:t>
            </w:r>
            <w:r w:rsidRPr="00E42B26">
              <w:t>н</w:t>
            </w:r>
            <w:r>
              <w:t xml:space="preserve"> проект</w:t>
            </w:r>
            <w:r w:rsidRPr="00E42B26">
              <w:t>, ко</w:t>
            </w:r>
            <w:r>
              <w:t>й</w:t>
            </w:r>
            <w:r w:rsidRPr="00E42B26">
              <w:t>то включва</w:t>
            </w:r>
            <w:r>
              <w:t>/</w:t>
            </w:r>
            <w:r w:rsidRPr="00E42B26">
              <w:t>т обект</w:t>
            </w:r>
            <w:r>
              <w:t>/</w:t>
            </w:r>
            <w:r w:rsidRPr="00E42B26">
              <w:t xml:space="preserve">и недвижими </w:t>
            </w:r>
            <w:r>
              <w:t>културни ценности</w:t>
            </w:r>
            <w:r w:rsidRPr="00E42B26">
              <w:t>.</w:t>
            </w:r>
          </w:p>
          <w:p w14:paraId="73E5D97A" w14:textId="77777777" w:rsidR="00EE65E3" w:rsidRPr="00E44B1C" w:rsidRDefault="00156AE5" w:rsidP="00D21E13">
            <w:pPr>
              <w:widowControl w:val="0"/>
              <w:autoSpaceDE w:val="0"/>
              <w:autoSpaceDN w:val="0"/>
              <w:adjustRightInd w:val="0"/>
              <w:spacing w:line="276" w:lineRule="auto"/>
              <w:jc w:val="both"/>
            </w:pPr>
            <w:r>
              <w:t>12</w:t>
            </w:r>
            <w:r w:rsidR="00CA449C" w:rsidRPr="00E44B1C">
              <w:t xml:space="preserve">. Проектите, които включват разходи за преместваеми обекти, се придружават с разрешение за поставяне, издадено в съответствие със ЗУТ. </w:t>
            </w:r>
          </w:p>
          <w:p w14:paraId="53D50445" w14:textId="77777777" w:rsidR="00CA449C" w:rsidRDefault="0094100E" w:rsidP="00D21E13">
            <w:pPr>
              <w:widowControl w:val="0"/>
              <w:autoSpaceDE w:val="0"/>
              <w:autoSpaceDN w:val="0"/>
              <w:adjustRightInd w:val="0"/>
              <w:spacing w:line="276" w:lineRule="auto"/>
              <w:jc w:val="both"/>
            </w:pPr>
            <w:r w:rsidRPr="00E44B1C">
              <w:t>1</w:t>
            </w:r>
            <w:r w:rsidR="00156AE5">
              <w:t>3</w:t>
            </w:r>
            <w:r w:rsidR="00CA449C" w:rsidRPr="00E44B1C">
              <w:t xml:space="preserve">. Когато инвестицията по проекта е за закупуване и/или инсталиране на нови машини, оборудване и съоръжения, които са част от технологичен процес, се представя </w:t>
            </w:r>
            <w:r w:rsidR="00CA449C" w:rsidRPr="00E44B1C">
              <w:rPr>
                <w:b/>
              </w:rPr>
              <w:t>Технологичен проект</w:t>
            </w:r>
            <w:r w:rsidR="00CA449C" w:rsidRPr="00E44B1C">
              <w:t xml:space="preserve"> ведно със схема и описание на технологичния процес, изготвен и заверен от правоспособно лице</w:t>
            </w:r>
            <w:r w:rsidR="00F52933">
              <w:t>.</w:t>
            </w:r>
          </w:p>
          <w:p w14:paraId="2E11BB16" w14:textId="77777777" w:rsidR="00CB3A90" w:rsidRDefault="00CB3A90" w:rsidP="00CB3A90">
            <w:pPr>
              <w:widowControl w:val="0"/>
              <w:autoSpaceDE w:val="0"/>
              <w:autoSpaceDN w:val="0"/>
              <w:adjustRightInd w:val="0"/>
              <w:spacing w:line="276" w:lineRule="auto"/>
              <w:jc w:val="both"/>
            </w:pPr>
            <w:r>
              <w:t xml:space="preserve">14. </w:t>
            </w:r>
            <w:r w:rsidRPr="00E44B1C">
              <w:t>Когато инвестицията по проекта е за закупуване и/или инсталиране на нови маши</w:t>
            </w:r>
            <w:r w:rsidR="003B741C">
              <w:t>ни, оборудване и съоръжения</w:t>
            </w:r>
            <w:r w:rsidRPr="00E44B1C">
              <w:t>, се представя</w:t>
            </w:r>
            <w:r>
              <w:t>т</w:t>
            </w:r>
            <w:r w:rsidRPr="00E44B1C">
              <w:t xml:space="preserve"> </w:t>
            </w:r>
            <w:r w:rsidRPr="002A15EA">
              <w:rPr>
                <w:b/>
              </w:rPr>
              <w:t xml:space="preserve">Технически </w:t>
            </w:r>
            <w:r w:rsidR="00A15A4F" w:rsidRPr="002A15EA">
              <w:rPr>
                <w:b/>
              </w:rPr>
              <w:t>спецификации</w:t>
            </w:r>
            <w:r>
              <w:t>.</w:t>
            </w:r>
          </w:p>
          <w:p w14:paraId="794303AB" w14:textId="77777777" w:rsidR="00CA449C" w:rsidRPr="00E44B1C" w:rsidRDefault="00156AE5" w:rsidP="00D21E13">
            <w:pPr>
              <w:widowControl w:val="0"/>
              <w:autoSpaceDE w:val="0"/>
              <w:autoSpaceDN w:val="0"/>
              <w:adjustRightInd w:val="0"/>
              <w:spacing w:line="276" w:lineRule="auto"/>
              <w:jc w:val="both"/>
            </w:pPr>
            <w:r>
              <w:t>15</w:t>
            </w:r>
            <w:r w:rsidR="00CA449C" w:rsidRPr="00E44B1C">
              <w:t xml:space="preserve">. Дейностите и инвестициите по проекта, за които се изисква лицензиране, разрешение и/или регистрация за извършване на </w:t>
            </w:r>
            <w:r w:rsidR="00A15A4F" w:rsidRPr="00E44B1C">
              <w:t>дейността/ инвестицията</w:t>
            </w:r>
            <w:r w:rsidR="00CA449C" w:rsidRPr="00E44B1C">
              <w:t xml:space="preserve"> съгласно българското законодателство, се подпомагат само ако са представени съответните </w:t>
            </w:r>
            <w:r w:rsidR="00CA449C" w:rsidRPr="00E44B1C">
              <w:rPr>
                <w:b/>
              </w:rPr>
              <w:t xml:space="preserve">лицензи, разрешения </w:t>
            </w:r>
            <w:r w:rsidR="00A15A4F" w:rsidRPr="00E44B1C">
              <w:rPr>
                <w:b/>
              </w:rPr>
              <w:t>и/ или</w:t>
            </w:r>
            <w:r w:rsidR="00CA449C" w:rsidRPr="00E44B1C">
              <w:rPr>
                <w:b/>
              </w:rPr>
              <w:t xml:space="preserve"> документ, удостоверяващ регистрацията</w:t>
            </w:r>
            <w:r w:rsidR="00CA449C" w:rsidRPr="00E44B1C">
              <w:t xml:space="preserve">. </w:t>
            </w:r>
          </w:p>
          <w:p w14:paraId="1AF0BEAB" w14:textId="77777777" w:rsidR="00CA449C" w:rsidRPr="00E44B1C" w:rsidRDefault="00156AE5" w:rsidP="00D21E13">
            <w:pPr>
              <w:widowControl w:val="0"/>
              <w:autoSpaceDE w:val="0"/>
              <w:autoSpaceDN w:val="0"/>
              <w:adjustRightInd w:val="0"/>
              <w:spacing w:line="276" w:lineRule="auto"/>
              <w:jc w:val="both"/>
            </w:pPr>
            <w:r>
              <w:t>16</w:t>
            </w:r>
            <w:r w:rsidR="00CA449C" w:rsidRPr="00E44B1C">
              <w:t xml:space="preserve">. </w:t>
            </w:r>
            <w:r w:rsidR="00CA449C" w:rsidRPr="00F24B62">
              <w:rPr>
                <w:shd w:val="clear" w:color="auto" w:fill="FFFFFF" w:themeFill="background1"/>
              </w:rPr>
              <w:t>За проекти, включващи инвестиции за производство на енергия от възобн</w:t>
            </w:r>
            <w:r w:rsidR="00230DBF" w:rsidRPr="00F24B62">
              <w:rPr>
                <w:shd w:val="clear" w:color="auto" w:fill="FFFFFF" w:themeFill="background1"/>
              </w:rPr>
              <w:t>овяеми енергийни източници</w:t>
            </w:r>
            <w:r w:rsidR="00CA449C" w:rsidRPr="00F24B62">
              <w:rPr>
                <w:shd w:val="clear" w:color="auto" w:fill="FFFFFF" w:themeFill="background1"/>
              </w:rPr>
              <w:t>,</w:t>
            </w:r>
            <w:r w:rsidR="00CA449C" w:rsidRPr="00E44B1C">
              <w:t xml:space="preserve"> кандидатът представя </w:t>
            </w:r>
            <w:r w:rsidR="00CA449C" w:rsidRPr="00E44B1C">
              <w:rPr>
                <w:b/>
              </w:rPr>
              <w:t>Одобрен технически/ технологичен проект</w:t>
            </w:r>
            <w:r w:rsidR="00CA449C" w:rsidRPr="00E44B1C">
              <w:t xml:space="preserve">, придружен от предпроектно проучване, изготвен и съгласуван от правоспособно лице. </w:t>
            </w:r>
          </w:p>
          <w:p w14:paraId="20CF703A" w14:textId="77777777" w:rsidR="00BA64B3" w:rsidRDefault="00156AE5" w:rsidP="00A15A4F">
            <w:pPr>
              <w:spacing w:line="276" w:lineRule="auto"/>
              <w:jc w:val="both"/>
            </w:pPr>
            <w:r>
              <w:rPr>
                <w:rStyle w:val="ala"/>
                <w:color w:val="000000"/>
                <w:shd w:val="clear" w:color="auto" w:fill="FFFFFF"/>
              </w:rPr>
              <w:t>17</w:t>
            </w:r>
            <w:r w:rsidR="00BA64B3">
              <w:rPr>
                <w:rStyle w:val="ala"/>
                <w:color w:val="000000"/>
                <w:shd w:val="clear" w:color="auto" w:fill="FFFFFF"/>
              </w:rPr>
              <w:t xml:space="preserve">. </w:t>
            </w:r>
            <w:r w:rsidR="00BA64B3" w:rsidRPr="00A15A4F">
              <w:t xml:space="preserve">Финансова помощ се предоставя за инвестиции за производство на енергия от възобновяеми енергийни източници, включително проекти с </w:t>
            </w:r>
            <w:r w:rsidR="00E44B1C" w:rsidRPr="00A15A4F">
              <w:t xml:space="preserve">инвестиции за  </w:t>
            </w:r>
            <w:r w:rsidR="00BA64B3" w:rsidRPr="00A15A4F">
              <w:t>производство на електрическа и/или топлинна енергия или енергия за охлаждане.</w:t>
            </w:r>
          </w:p>
          <w:p w14:paraId="51112D32" w14:textId="77777777" w:rsidR="00E44B1C" w:rsidRPr="00A15A4F" w:rsidRDefault="00156AE5" w:rsidP="00A15A4F">
            <w:pPr>
              <w:spacing w:line="276" w:lineRule="auto"/>
              <w:jc w:val="both"/>
            </w:pPr>
            <w:r w:rsidRPr="00A15A4F">
              <w:t>18</w:t>
            </w:r>
            <w:r w:rsidR="00BA64B3" w:rsidRPr="00A15A4F">
              <w:t>. Инвестиции</w:t>
            </w:r>
            <w:r w:rsidR="00E44B1C" w:rsidRPr="00A15A4F">
              <w:t>те по т.1</w:t>
            </w:r>
            <w:r w:rsidRPr="00A15A4F">
              <w:t>7</w:t>
            </w:r>
            <w:r w:rsidR="00E44B1C" w:rsidRPr="00A15A4F">
              <w:t>.</w:t>
            </w:r>
            <w:r w:rsidR="00BA64B3" w:rsidRPr="00A15A4F">
              <w:t xml:space="preserve"> се подпомагат, ако са за собствено потребление и същите не надхвърлят необходимото количество енергия за</w:t>
            </w:r>
            <w:r w:rsidR="00274CF1" w:rsidRPr="00A15A4F">
              <w:t xml:space="preserve"> </w:t>
            </w:r>
            <w:r w:rsidR="00BA64B3" w:rsidRPr="00A15A4F">
              <w:t>покриване нуждите на </w:t>
            </w:r>
            <w:r w:rsidRPr="00A15A4F">
              <w:t>предприятието</w:t>
            </w:r>
            <w:r w:rsidR="00BA64B3" w:rsidRPr="00A15A4F">
              <w:t xml:space="preserve">. </w:t>
            </w:r>
          </w:p>
          <w:p w14:paraId="1AFFC5FC" w14:textId="77777777" w:rsidR="00BA64B3" w:rsidRPr="00A15A4F" w:rsidRDefault="00156AE5" w:rsidP="00A15A4F">
            <w:pPr>
              <w:spacing w:line="276" w:lineRule="auto"/>
              <w:jc w:val="both"/>
            </w:pPr>
            <w:r w:rsidRPr="00A15A4F">
              <w:t>19</w:t>
            </w:r>
            <w:r w:rsidR="00E44B1C" w:rsidRPr="00A15A4F">
              <w:t xml:space="preserve">. </w:t>
            </w:r>
            <w:r w:rsidR="00BA64B3" w:rsidRPr="00A15A4F">
              <w:t xml:space="preserve">Капацитетът на инсталациите не трябва да надвишава мощност от 1 мегават.  </w:t>
            </w:r>
          </w:p>
          <w:p w14:paraId="615B20D2" w14:textId="77777777" w:rsidR="00BA64B3" w:rsidRPr="00A15A4F" w:rsidRDefault="00E44B1C" w:rsidP="00A15A4F">
            <w:pPr>
              <w:spacing w:line="276" w:lineRule="auto"/>
              <w:jc w:val="both"/>
            </w:pPr>
            <w:r w:rsidRPr="00A15A4F">
              <w:t>2</w:t>
            </w:r>
            <w:r w:rsidR="00156AE5" w:rsidRPr="00A15A4F">
              <w:t>0</w:t>
            </w:r>
            <w:r w:rsidR="00BA64B3" w:rsidRPr="00A15A4F">
              <w:t>. При комбинирано топло- и електропроизводство</w:t>
            </w:r>
            <w:r w:rsidR="00274CF1" w:rsidRPr="00A15A4F">
              <w:t>,</w:t>
            </w:r>
            <w:r w:rsidR="00BA64B3" w:rsidRPr="00A15A4F">
              <w:t xml:space="preserve"> капацитетът на инсталацията трябва да съответства на необходимата за дейностите на </w:t>
            </w:r>
            <w:r w:rsidR="00156AE5" w:rsidRPr="00A15A4F">
              <w:t>предприятието полезна</w:t>
            </w:r>
            <w:r w:rsidR="00274CF1" w:rsidRPr="00A15A4F">
              <w:t xml:space="preserve"> </w:t>
            </w:r>
            <w:r w:rsidR="00BA64B3" w:rsidRPr="00A15A4F">
              <w:t>енергия. </w:t>
            </w:r>
          </w:p>
          <w:p w14:paraId="0007150D" w14:textId="77777777" w:rsidR="00BA64B3" w:rsidRDefault="00156AE5" w:rsidP="00A15A4F">
            <w:pPr>
              <w:widowControl w:val="0"/>
              <w:autoSpaceDE w:val="0"/>
              <w:autoSpaceDN w:val="0"/>
              <w:adjustRightInd w:val="0"/>
              <w:spacing w:line="276" w:lineRule="auto"/>
            </w:pPr>
            <w:r>
              <w:t>21</w:t>
            </w:r>
            <w:r w:rsidR="00BA64B3" w:rsidRPr="00E44B1C">
              <w:t>. Към проектното предложение се прилага Анализ</w:t>
            </w:r>
            <w:r w:rsidR="00BA64B3" w:rsidRPr="00E44B1C">
              <w:rPr>
                <w:b/>
              </w:rPr>
              <w:t>, удостоверяващ изпълнението на условията</w:t>
            </w:r>
            <w:r w:rsidR="00E44B1C" w:rsidRPr="00E44B1C">
              <w:t xml:space="preserve"> по т. </w:t>
            </w:r>
            <w:r>
              <w:t>18-20</w:t>
            </w:r>
            <w:r w:rsidR="00BA64B3" w:rsidRPr="00E44B1C">
              <w:t>, изготвен и съгласуван от правоспособно лице с компетентност в съответната област.</w:t>
            </w:r>
          </w:p>
          <w:p w14:paraId="2ABF3165" w14:textId="77777777" w:rsidR="00147FBB" w:rsidRDefault="00690231" w:rsidP="00A15A4F">
            <w:pPr>
              <w:widowControl w:val="0"/>
              <w:autoSpaceDE w:val="0"/>
              <w:autoSpaceDN w:val="0"/>
              <w:adjustRightInd w:val="0"/>
              <w:spacing w:line="276" w:lineRule="auto"/>
              <w:rPr>
                <w:color w:val="000000"/>
              </w:rPr>
            </w:pPr>
            <w:r>
              <w:rPr>
                <w:color w:val="000000"/>
              </w:rPr>
              <w:t xml:space="preserve">22. Дейностите по проект,  </w:t>
            </w:r>
            <w:r w:rsidR="007C2ECC">
              <w:rPr>
                <w:b/>
                <w:color w:val="000000"/>
              </w:rPr>
              <w:t xml:space="preserve">насочен </w:t>
            </w:r>
            <w:r>
              <w:rPr>
                <w:b/>
                <w:color w:val="000000"/>
              </w:rPr>
              <w:t xml:space="preserve"> към предоставяне на социални услуги в общността, съгласно чл. 36, ал. 2 от П</w:t>
            </w:r>
            <w:r w:rsidRPr="000E3182">
              <w:rPr>
                <w:b/>
                <w:color w:val="000000"/>
              </w:rPr>
              <w:t>равилник</w:t>
            </w:r>
            <w:r>
              <w:rPr>
                <w:b/>
                <w:color w:val="000000"/>
              </w:rPr>
              <w:t>а</w:t>
            </w:r>
            <w:r w:rsidRPr="000E3182">
              <w:rPr>
                <w:b/>
                <w:color w:val="000000"/>
              </w:rPr>
              <w:t xml:space="preserve"> за прилагане на Закона за социално подпомагане</w:t>
            </w:r>
            <w:r>
              <w:rPr>
                <w:color w:val="000000"/>
              </w:rPr>
              <w:t xml:space="preserve"> трябва да съответстват </w:t>
            </w:r>
            <w:r w:rsidRPr="004142F8">
              <w:rPr>
                <w:color w:val="000000"/>
              </w:rPr>
              <w:t>на стратегията</w:t>
            </w:r>
            <w:r>
              <w:rPr>
                <w:color w:val="000000"/>
              </w:rPr>
              <w:t xml:space="preserve"> на </w:t>
            </w:r>
            <w:r w:rsidR="007C2ECC">
              <w:rPr>
                <w:color w:val="000000"/>
              </w:rPr>
              <w:t>О</w:t>
            </w:r>
            <w:r>
              <w:rPr>
                <w:color w:val="000000"/>
              </w:rPr>
              <w:t xml:space="preserve">бщина </w:t>
            </w:r>
            <w:r w:rsidR="0051313B">
              <w:rPr>
                <w:color w:val="000000"/>
              </w:rPr>
              <w:t>Стамболово</w:t>
            </w:r>
            <w:r w:rsidR="007D64D4">
              <w:rPr>
                <w:color w:val="000000"/>
              </w:rPr>
              <w:t>, респективно</w:t>
            </w:r>
            <w:r w:rsidR="00F674A7">
              <w:rPr>
                <w:color w:val="000000"/>
              </w:rPr>
              <w:t xml:space="preserve"> </w:t>
            </w:r>
            <w:r w:rsidR="0051313B">
              <w:rPr>
                <w:color w:val="000000"/>
              </w:rPr>
              <w:t>Кърджали</w:t>
            </w:r>
            <w:r w:rsidR="007C2ECC">
              <w:rPr>
                <w:color w:val="000000"/>
              </w:rPr>
              <w:t xml:space="preserve"> </w:t>
            </w:r>
            <w:r w:rsidRPr="004142F8">
              <w:rPr>
                <w:color w:val="000000"/>
              </w:rPr>
              <w:t>за развитие на социалните услуги</w:t>
            </w:r>
            <w:r>
              <w:rPr>
                <w:color w:val="000000"/>
              </w:rPr>
              <w:t>.</w:t>
            </w:r>
          </w:p>
          <w:p w14:paraId="6196CA5E" w14:textId="77777777" w:rsidR="005B6AA9" w:rsidRPr="00E44B1C" w:rsidRDefault="005B6AA9" w:rsidP="00A15A4F">
            <w:pPr>
              <w:widowControl w:val="0"/>
              <w:autoSpaceDE w:val="0"/>
              <w:autoSpaceDN w:val="0"/>
              <w:adjustRightInd w:val="0"/>
              <w:spacing w:line="276" w:lineRule="auto"/>
            </w:pPr>
          </w:p>
          <w:p w14:paraId="70DE750D" w14:textId="77777777" w:rsidR="00057980" w:rsidRDefault="00A84209" w:rsidP="00D21E13">
            <w:pPr>
              <w:pStyle w:val="2"/>
              <w:spacing w:before="0" w:after="0" w:line="276" w:lineRule="auto"/>
              <w:rPr>
                <w:rFonts w:ascii="Times New Roman" w:hAnsi="Times New Roman"/>
                <w:i w:val="0"/>
                <w:sz w:val="24"/>
                <w:szCs w:val="24"/>
              </w:rPr>
            </w:pPr>
            <w:bookmarkStart w:id="58" w:name="_Toc505956272"/>
            <w:bookmarkStart w:id="59" w:name="_Toc518202804"/>
            <w:bookmarkStart w:id="60" w:name="_Toc41902798"/>
            <w:bookmarkStart w:id="61" w:name="_Toc42074451"/>
            <w:r w:rsidRPr="00AC5230">
              <w:rPr>
                <w:rFonts w:ascii="Times New Roman" w:hAnsi="Times New Roman"/>
                <w:i w:val="0"/>
                <w:sz w:val="24"/>
                <w:szCs w:val="24"/>
              </w:rPr>
              <w:t>13.3</w:t>
            </w:r>
            <w:r>
              <w:rPr>
                <w:rFonts w:ascii="Times New Roman" w:hAnsi="Times New Roman"/>
                <w:i w:val="0"/>
                <w:sz w:val="24"/>
                <w:szCs w:val="24"/>
              </w:rPr>
              <w:t>.</w:t>
            </w:r>
            <w:r w:rsidR="00057980" w:rsidRPr="00AC5230">
              <w:rPr>
                <w:rFonts w:ascii="Times New Roman" w:hAnsi="Times New Roman"/>
                <w:i w:val="0"/>
                <w:sz w:val="24"/>
                <w:szCs w:val="24"/>
              </w:rPr>
              <w:t xml:space="preserve"> Недопустими дейности:</w:t>
            </w:r>
            <w:bookmarkEnd w:id="58"/>
            <w:bookmarkEnd w:id="59"/>
            <w:bookmarkEnd w:id="60"/>
            <w:bookmarkEnd w:id="61"/>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6"/>
            </w:tblGrid>
            <w:tr w:rsidR="00A15A4F" w:rsidRPr="00E42B26" w14:paraId="1A0E7218" w14:textId="77777777" w:rsidTr="00557E6F">
              <w:tc>
                <w:tcPr>
                  <w:tcW w:w="0" w:type="auto"/>
                  <w:shd w:val="clear" w:color="auto" w:fill="auto"/>
                </w:tcPr>
                <w:p w14:paraId="213D6C0F" w14:textId="77777777" w:rsidR="00A15A4F" w:rsidRPr="00557E6F" w:rsidRDefault="00A15A4F" w:rsidP="00225601">
                  <w:pPr>
                    <w:spacing w:line="276" w:lineRule="auto"/>
                    <w:jc w:val="both"/>
                    <w:rPr>
                      <w:color w:val="000000"/>
                    </w:rPr>
                  </w:pPr>
                  <w:r w:rsidRPr="00557E6F">
                    <w:rPr>
                      <w:color w:val="000000"/>
                    </w:rPr>
                    <w:t>1. В рамките на мярката не се финансират дейности, които водят до осъществяване на селскостопанска дейност или резултат</w:t>
                  </w:r>
                  <w:r w:rsidR="007C2ECC" w:rsidRPr="00557E6F">
                    <w:rPr>
                      <w:color w:val="000000"/>
                    </w:rPr>
                    <w:t>ът</w:t>
                  </w:r>
                  <w:r w:rsidRPr="00557E6F">
                    <w:rPr>
                      <w:color w:val="000000"/>
                    </w:rPr>
                    <w:t xml:space="preserve"> от дейността е продукт, включен в Приложение I на Договора за функциониране на Европейския съюз, съгласно Приложение № 5.</w:t>
                  </w:r>
                </w:p>
                <w:p w14:paraId="4C674A80" w14:textId="77777777" w:rsidR="00A15A4F" w:rsidRPr="00557E6F" w:rsidRDefault="00A15A4F" w:rsidP="00225601">
                  <w:pPr>
                    <w:spacing w:line="276" w:lineRule="auto"/>
                    <w:jc w:val="both"/>
                    <w:rPr>
                      <w:color w:val="000000"/>
                    </w:rPr>
                  </w:pPr>
                  <w:r w:rsidRPr="00557E6F">
                    <w:rPr>
                      <w:color w:val="000000"/>
                    </w:rPr>
                    <w:t xml:space="preserve">2. В рамките на мярката не се финансират дейности, насочени към първична преработка на дървесина, които са допустими за подпомагане по мярка 8.6 „Инвестиции в технологии за лесовъдство и в преработка, мобилизиране и търговията с горски продукти“. </w:t>
                  </w:r>
                </w:p>
                <w:p w14:paraId="31A1DC2E" w14:textId="77777777" w:rsidR="00FD6F29" w:rsidRPr="00557E6F" w:rsidRDefault="00A15A4F" w:rsidP="00225601">
                  <w:pPr>
                    <w:spacing w:line="276" w:lineRule="auto"/>
                    <w:jc w:val="both"/>
                  </w:pPr>
                  <w:r w:rsidRPr="00557E6F">
                    <w:rPr>
                      <w:color w:val="000000"/>
                    </w:rPr>
                    <w:lastRenderedPageBreak/>
                    <w:t>2.1 Закупуването или вземането на лизинг на нови машини и оборудване за първична преработка на дървесината, както и други работни операции, предхождащи инд</w:t>
                  </w:r>
                  <w:r w:rsidR="00FD6F29" w:rsidRPr="00557E6F">
                    <w:rPr>
                      <w:color w:val="000000"/>
                    </w:rPr>
                    <w:t>устриалната преработка съгласно „</w:t>
                  </w:r>
                  <w:r w:rsidR="00FD6F29" w:rsidRPr="00557E6F">
                    <w:rPr>
                      <w:bCs/>
                    </w:rPr>
                    <w:t>Списък на производствата преди индустриалната преработка на дървесината съгласно</w:t>
                  </w:r>
                  <w:r w:rsidR="00830A2A" w:rsidRPr="00557E6F">
                    <w:rPr>
                      <w:bCs/>
                    </w:rPr>
                    <w:t xml:space="preserve"> </w:t>
                  </w:r>
                  <w:r w:rsidR="00FD6F29" w:rsidRPr="00557E6F">
                    <w:rPr>
                      <w:bCs/>
                    </w:rPr>
                    <w:t>Обща база за статистическите класификации на икономическите дейности в рамките на Европейската общност,</w:t>
                  </w:r>
                  <w:r w:rsidR="00830A2A" w:rsidRPr="00557E6F">
                    <w:rPr>
                      <w:bCs/>
                    </w:rPr>
                    <w:t xml:space="preserve"> </w:t>
                  </w:r>
                  <w:r w:rsidR="00FD6F29" w:rsidRPr="00557E6F">
                    <w:rPr>
                      <w:bCs/>
                    </w:rPr>
                    <w:t xml:space="preserve">NACE Rev. 1.1: </w:t>
                  </w:r>
                </w:p>
                <w:p w14:paraId="298895B9" w14:textId="77777777" w:rsidR="00FD6F29" w:rsidRPr="00557E6F" w:rsidRDefault="00FD6F29" w:rsidP="00225601">
                  <w:pPr>
                    <w:numPr>
                      <w:ilvl w:val="0"/>
                      <w:numId w:val="34"/>
                    </w:numPr>
                    <w:spacing w:line="276" w:lineRule="auto"/>
                  </w:pPr>
                  <w:r w:rsidRPr="00557E6F">
                    <w:t>Машинно обработване  на  дървен материал чрез бичене, фрезоване, комбинирано или рязане или развиване;</w:t>
                  </w:r>
                </w:p>
                <w:p w14:paraId="77E498D8" w14:textId="77777777" w:rsidR="00FD6F29" w:rsidRPr="00557E6F" w:rsidRDefault="00FD6F29" w:rsidP="00225601">
                  <w:pPr>
                    <w:numPr>
                      <w:ilvl w:val="0"/>
                      <w:numId w:val="34"/>
                    </w:numPr>
                    <w:spacing w:line="276" w:lineRule="auto"/>
                  </w:pPr>
                  <w:r w:rsidRPr="00557E6F">
                    <w:t>Нарязване, сортиране, рендосване, профилиране, окрайчване, фасониране и шлайфане;</w:t>
                  </w:r>
                </w:p>
                <w:p w14:paraId="17C890FB" w14:textId="77777777" w:rsidR="00FD6F29" w:rsidRPr="00557E6F" w:rsidRDefault="00FD6F29" w:rsidP="00225601">
                  <w:pPr>
                    <w:numPr>
                      <w:ilvl w:val="0"/>
                      <w:numId w:val="34"/>
                    </w:numPr>
                    <w:spacing w:line="276" w:lineRule="auto"/>
                  </w:pPr>
                  <w:r w:rsidRPr="00557E6F">
                    <w:t>Сушене и импрегниране на дървен материал;</w:t>
                  </w:r>
                </w:p>
                <w:p w14:paraId="046EA010" w14:textId="77777777" w:rsidR="00FD6F29" w:rsidRPr="00557E6F" w:rsidRDefault="00FD6F29" w:rsidP="00225601">
                  <w:pPr>
                    <w:numPr>
                      <w:ilvl w:val="0"/>
                      <w:numId w:val="34"/>
                    </w:numPr>
                    <w:spacing w:line="276" w:lineRule="auto"/>
                  </w:pPr>
                  <w:r w:rsidRPr="00557E6F">
                    <w:t>Производство на дървесен талаш, дървесно брашно, технологични трески,  дървесни пелети и брикети от необработени дървени материали, вършина и други дървесни отпадъци;</w:t>
                  </w:r>
                </w:p>
                <w:p w14:paraId="22FF461A" w14:textId="77777777" w:rsidR="00FD6F29" w:rsidRPr="00557E6F" w:rsidRDefault="00FD6F29" w:rsidP="00225601">
                  <w:pPr>
                    <w:numPr>
                      <w:ilvl w:val="0"/>
                      <w:numId w:val="34"/>
                    </w:numPr>
                    <w:spacing w:line="276" w:lineRule="auto"/>
                  </w:pPr>
                  <w:r w:rsidRPr="00557E6F">
                    <w:t>Производство на колове или колчета: белене, цепене, заостряне, пакетиране;</w:t>
                  </w:r>
                </w:p>
                <w:p w14:paraId="36312771" w14:textId="77777777" w:rsidR="00FD6F29" w:rsidRPr="00557E6F" w:rsidRDefault="00FD6F29" w:rsidP="00225601">
                  <w:pPr>
                    <w:numPr>
                      <w:ilvl w:val="0"/>
                      <w:numId w:val="34"/>
                    </w:numPr>
                    <w:spacing w:line="276" w:lineRule="auto"/>
                  </w:pPr>
                  <w:r w:rsidRPr="00557E6F">
                    <w:t>Производство на дърва за горене: рязане, цепене, пакетиране.”</w:t>
                  </w:r>
                </w:p>
                <w:p w14:paraId="16C2E548" w14:textId="77777777" w:rsidR="00A15A4F" w:rsidRPr="00557E6F" w:rsidRDefault="00A15A4F" w:rsidP="00225601">
                  <w:pPr>
                    <w:spacing w:line="276" w:lineRule="auto"/>
                    <w:jc w:val="both"/>
                    <w:rPr>
                      <w:color w:val="000000"/>
                    </w:rPr>
                  </w:pPr>
                  <w:r w:rsidRPr="00557E6F">
                    <w:rPr>
                      <w:color w:val="000000"/>
                    </w:rPr>
                    <w:t>2.2. Закупуването или вземането на лизинг на нови машини и оборудване за преработка на недървесни горски продукти.</w:t>
                  </w:r>
                </w:p>
                <w:p w14:paraId="4DE2BCB8" w14:textId="77777777" w:rsidR="00A15A4F" w:rsidRPr="00557E6F" w:rsidRDefault="00A15A4F" w:rsidP="00225601">
                  <w:pPr>
                    <w:spacing w:line="276" w:lineRule="auto"/>
                    <w:jc w:val="both"/>
                  </w:pPr>
                  <w:r w:rsidRPr="00557E6F">
                    <w:t xml:space="preserve">3. Не се предоставя финансова помощ за хазарт, финансови услуги, голф, сектори и дейности, определени за недопустими в 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de minimis, производство на енергия от възобновяеми енергийни източници </w:t>
                  </w:r>
                  <w:r w:rsidRPr="00557E6F">
                    <w:rPr>
                      <w:u w:val="single"/>
                    </w:rPr>
                    <w:t>за продажба</w:t>
                  </w:r>
                  <w:r w:rsidRPr="00557E6F">
                    <w:t>.</w:t>
                  </w:r>
                </w:p>
                <w:p w14:paraId="0E6EB637" w14:textId="77777777" w:rsidR="00A15A4F" w:rsidRPr="00557E6F" w:rsidRDefault="00A15A4F" w:rsidP="00225601">
                  <w:pPr>
                    <w:widowControl w:val="0"/>
                    <w:autoSpaceDE w:val="0"/>
                    <w:autoSpaceDN w:val="0"/>
                    <w:adjustRightInd w:val="0"/>
                    <w:spacing w:line="276" w:lineRule="auto"/>
                    <w:jc w:val="both"/>
                  </w:pPr>
                  <w:r w:rsidRPr="00557E6F">
                    <w:t xml:space="preserve">4. Безвъзмездната финансова помощ не се предоставя за финансиране на разходи, които вече са финансирани със средства от ЕСИФ или чрез други инструменти на Европейския съюз в съответствие с </w:t>
                  </w:r>
                  <w:hyperlink r:id="rId15" w:history="1">
                    <w:r w:rsidRPr="00557E6F">
                      <w:t>чл. 65, параграф 11 от Регламент (ЕС) № 1303/2013</w:t>
                    </w:r>
                  </w:hyperlink>
                  <w:r w:rsidRPr="00557E6F">
                    <w:t xml:space="preserve">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w:t>
                  </w:r>
                  <w:hyperlink r:id="rId16" w:history="1">
                    <w:r w:rsidRPr="00557E6F">
                      <w:t>Регламент (ЕО) № 1083/2006 на Съвета</w:t>
                    </w:r>
                  </w:hyperlink>
                  <w:r w:rsidRPr="00557E6F">
                    <w:t xml:space="preserve"> (ОВ, L 347/320 от 20 декември 2013 г.), както и с други публични средства, различни от тези на бенефициента за дейностите, които се подпомагат по настоящата процедура и са за същия обект/и.</w:t>
                  </w:r>
                </w:p>
                <w:p w14:paraId="48510783" w14:textId="77777777" w:rsidR="00A15A4F" w:rsidRPr="00557E6F" w:rsidRDefault="00A15A4F" w:rsidP="00225601">
                  <w:pPr>
                    <w:widowControl w:val="0"/>
                    <w:autoSpaceDE w:val="0"/>
                    <w:autoSpaceDN w:val="0"/>
                    <w:adjustRightInd w:val="0"/>
                    <w:spacing w:line="276" w:lineRule="auto"/>
                    <w:jc w:val="both"/>
                  </w:pPr>
                </w:p>
                <w:p w14:paraId="679A1AE2" w14:textId="77777777" w:rsidR="00A15A4F" w:rsidRPr="00557E6F" w:rsidRDefault="00A15A4F" w:rsidP="00225601">
                  <w:pPr>
                    <w:widowControl w:val="0"/>
                    <w:autoSpaceDE w:val="0"/>
                    <w:autoSpaceDN w:val="0"/>
                    <w:adjustRightInd w:val="0"/>
                    <w:spacing w:line="276" w:lineRule="auto"/>
                    <w:jc w:val="both"/>
                  </w:pPr>
                  <w:r w:rsidRPr="00557E6F">
                    <w:t>5. Не се подпомагат проекти:</w:t>
                  </w:r>
                </w:p>
                <w:p w14:paraId="1E063854" w14:textId="77777777" w:rsidR="00A15A4F" w:rsidRPr="00557E6F" w:rsidRDefault="00A15A4F" w:rsidP="00225601">
                  <w:pPr>
                    <w:widowControl w:val="0"/>
                    <w:autoSpaceDE w:val="0"/>
                    <w:autoSpaceDN w:val="0"/>
                    <w:adjustRightInd w:val="0"/>
                    <w:spacing w:line="276" w:lineRule="auto"/>
                    <w:jc w:val="both"/>
                  </w:pPr>
                  <w:r w:rsidRPr="00557E6F">
                    <w:t>5.1. за които има постановен административен акт по реда на Закона за опазване на околната среда и/ или по чл. 31 от Закона за биологичното разнообразие за неодобряване осъществяването/ несъгласуване на инвестиционното предложение/ плана/ програмата/ 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w:t>
                  </w:r>
                </w:p>
                <w:p w14:paraId="6FABBB64" w14:textId="77777777" w:rsidR="00A15A4F" w:rsidRPr="00557E6F" w:rsidRDefault="00A15A4F" w:rsidP="00225601">
                  <w:pPr>
                    <w:widowControl w:val="0"/>
                    <w:autoSpaceDE w:val="0"/>
                    <w:autoSpaceDN w:val="0"/>
                    <w:adjustRightInd w:val="0"/>
                    <w:spacing w:line="276" w:lineRule="auto"/>
                    <w:jc w:val="both"/>
                  </w:pPr>
                  <w:r w:rsidRPr="00557E6F">
                    <w:t xml:space="preserve">5.2. които се извършват на терени, които подлежат на рекултивация съгласно чл. 11, ал. 1 от Закона за опазване на земеделските земи и не се изпълняват мерките, предвидени в проекта по чл. 11, ал. 2 или 3 от същия закон; </w:t>
                  </w:r>
                </w:p>
                <w:p w14:paraId="2A40D31B" w14:textId="77777777" w:rsidR="00A15A4F" w:rsidRPr="00557E6F" w:rsidRDefault="00A15A4F" w:rsidP="00225601">
                  <w:pPr>
                    <w:widowControl w:val="0"/>
                    <w:autoSpaceDE w:val="0"/>
                    <w:autoSpaceDN w:val="0"/>
                    <w:adjustRightInd w:val="0"/>
                    <w:spacing w:line="276" w:lineRule="auto"/>
                    <w:jc w:val="both"/>
                  </w:pPr>
                  <w:r w:rsidRPr="00557E6F">
                    <w:t xml:space="preserve">5.3. по които дейностите по настоящите Условия за кандидатстване, включени в проектите, са били физически започнати и/ или извършени преди подаване на проектното </w:t>
                  </w:r>
                  <w:r w:rsidRPr="00557E6F">
                    <w:lastRenderedPageBreak/>
                    <w:t>предложение, независимо дали всички свързани плащания не са извършени;</w:t>
                  </w:r>
                </w:p>
                <w:p w14:paraId="13EF7C51" w14:textId="77777777" w:rsidR="00A15A4F" w:rsidRPr="00557E6F" w:rsidRDefault="00A15A4F" w:rsidP="00225601">
                  <w:pPr>
                    <w:widowControl w:val="0"/>
                    <w:autoSpaceDE w:val="0"/>
                    <w:autoSpaceDN w:val="0"/>
                    <w:adjustRightInd w:val="0"/>
                    <w:spacing w:line="276" w:lineRule="auto"/>
                    <w:jc w:val="both"/>
                  </w:pPr>
                  <w:r w:rsidRPr="00557E6F">
                    <w:t>5.4. които след изпълнение на дейностите по проекта няма да доведат до използване на обекта на инвестицията по предназначение и/ или въвеждане на обекта на инвестицията в експлоатация в случаите, когато това е задължително съгласно ЗУТ и подзаконовите актове за неговото прилагане;</w:t>
                  </w:r>
                </w:p>
                <w:p w14:paraId="6580EA2B" w14:textId="77777777" w:rsidR="00A15A4F" w:rsidRPr="00557E6F" w:rsidRDefault="00A15A4F" w:rsidP="00225601">
                  <w:pPr>
                    <w:widowControl w:val="0"/>
                    <w:autoSpaceDE w:val="0"/>
                    <w:autoSpaceDN w:val="0"/>
                    <w:adjustRightInd w:val="0"/>
                    <w:spacing w:line="276" w:lineRule="auto"/>
                    <w:jc w:val="both"/>
                  </w:pPr>
                  <w:r w:rsidRPr="00557E6F">
                    <w:t>5.5. които включват инвестиции, които не отговарят на европейското и национално законодателство.</w:t>
                  </w:r>
                </w:p>
                <w:p w14:paraId="1DA45D0C" w14:textId="77777777" w:rsidR="00A15A4F" w:rsidRPr="00557E6F" w:rsidRDefault="00A15A4F" w:rsidP="00225601">
                  <w:pPr>
                    <w:spacing w:line="276" w:lineRule="auto"/>
                    <w:jc w:val="both"/>
                    <w:rPr>
                      <w:lang w:val="ru-RU"/>
                    </w:rPr>
                  </w:pPr>
                  <w:r w:rsidRPr="00557E6F">
                    <w:rPr>
                      <w:lang w:val="ru-RU"/>
                    </w:rPr>
                    <w:t>6. Инвестициите в производство на електроенергия от биомаса не се подпомагат, ако те не произвеждат 10% топлинна енергия от общо произведената енергия.</w:t>
                  </w:r>
                </w:p>
                <w:p w14:paraId="45925EA4" w14:textId="77777777" w:rsidR="00392D1D" w:rsidRPr="00557E6F" w:rsidRDefault="004E4994" w:rsidP="00225601">
                  <w:pPr>
                    <w:widowControl w:val="0"/>
                    <w:autoSpaceDE w:val="0"/>
                    <w:autoSpaceDN w:val="0"/>
                    <w:adjustRightInd w:val="0"/>
                    <w:spacing w:line="276" w:lineRule="auto"/>
                    <w:jc w:val="both"/>
                    <w:rPr>
                      <w:b/>
                    </w:rPr>
                  </w:pPr>
                  <w:r w:rsidRPr="00557E6F">
                    <w:rPr>
                      <w:b/>
                    </w:rPr>
                    <w:t xml:space="preserve">Важно! </w:t>
                  </w:r>
                </w:p>
                <w:p w14:paraId="552A1914" w14:textId="53D28395" w:rsidR="00A15A4F" w:rsidRPr="00557E6F" w:rsidRDefault="00A15A4F" w:rsidP="00225601">
                  <w:pPr>
                    <w:widowControl w:val="0"/>
                    <w:autoSpaceDE w:val="0"/>
                    <w:autoSpaceDN w:val="0"/>
                    <w:adjustRightInd w:val="0"/>
                    <w:spacing w:line="276" w:lineRule="auto"/>
                    <w:jc w:val="both"/>
                  </w:pPr>
                  <w:r w:rsidRPr="00557E6F">
                    <w:t>7. Не се подпомагат като самостоятелен проект</w:t>
                  </w:r>
                  <w:r w:rsidR="00C329A9">
                    <w:t xml:space="preserve"> или дейност </w:t>
                  </w:r>
                  <w:r w:rsidRPr="00557E6F">
                    <w:t>събарянето на стари сгради и производствени съоръжения;</w:t>
                  </w:r>
                </w:p>
                <w:p w14:paraId="66A4AFC9" w14:textId="77777777" w:rsidR="00392D1D" w:rsidRPr="00764D52" w:rsidRDefault="00392D1D" w:rsidP="00225601">
                  <w:pPr>
                    <w:widowControl w:val="0"/>
                    <w:autoSpaceDE w:val="0"/>
                    <w:autoSpaceDN w:val="0"/>
                    <w:adjustRightInd w:val="0"/>
                    <w:spacing w:line="276" w:lineRule="auto"/>
                    <w:jc w:val="both"/>
                    <w:rPr>
                      <w:sz w:val="12"/>
                      <w:szCs w:val="12"/>
                    </w:rPr>
                  </w:pPr>
                </w:p>
                <w:p w14:paraId="56F898E5" w14:textId="77777777" w:rsidR="00A15A4F" w:rsidRPr="00557E6F" w:rsidRDefault="00E07A0D" w:rsidP="00225601">
                  <w:pPr>
                    <w:widowControl w:val="0"/>
                    <w:autoSpaceDE w:val="0"/>
                    <w:autoSpaceDN w:val="0"/>
                    <w:adjustRightInd w:val="0"/>
                    <w:spacing w:line="276" w:lineRule="auto"/>
                    <w:jc w:val="both"/>
                  </w:pPr>
                  <w:r>
                    <w:t>8</w:t>
                  </w:r>
                  <w:r w:rsidR="00A15A4F" w:rsidRPr="00557E6F">
                    <w:t>. Проекти за колективни инвестиции и интегрирани проекти не са допустими за подпомагане по настоящата процедура чрез подбор.</w:t>
                  </w:r>
                  <w:r w:rsidR="00392D1D" w:rsidRPr="00557E6F">
                    <w:t xml:space="preserve"> </w:t>
                  </w:r>
                </w:p>
              </w:tc>
            </w:tr>
          </w:tbl>
          <w:p w14:paraId="373BC196" w14:textId="77777777" w:rsidR="00156AE5" w:rsidRPr="00563D45" w:rsidRDefault="00156AE5" w:rsidP="00CB3A90">
            <w:pPr>
              <w:widowControl w:val="0"/>
              <w:autoSpaceDE w:val="0"/>
              <w:autoSpaceDN w:val="0"/>
              <w:adjustRightInd w:val="0"/>
              <w:spacing w:line="276" w:lineRule="auto"/>
              <w:jc w:val="both"/>
            </w:pPr>
          </w:p>
        </w:tc>
      </w:tr>
    </w:tbl>
    <w:p w14:paraId="2C566384" w14:textId="77777777" w:rsidR="00B774B4" w:rsidRDefault="00B774B4" w:rsidP="00B774B4">
      <w:pPr>
        <w:ind w:left="567"/>
        <w:jc w:val="center"/>
        <w:rPr>
          <w:b/>
          <w:sz w:val="22"/>
          <w:szCs w:val="22"/>
        </w:rPr>
      </w:pPr>
    </w:p>
    <w:p w14:paraId="09347967" w14:textId="77777777" w:rsidR="00F05CFA" w:rsidRDefault="00F05CFA" w:rsidP="00B774B4">
      <w:pPr>
        <w:ind w:left="567"/>
        <w:jc w:val="center"/>
        <w:rPr>
          <w:b/>
          <w:sz w:val="22"/>
          <w:szCs w:val="22"/>
        </w:rPr>
      </w:pPr>
    </w:p>
    <w:p w14:paraId="3D220B9B" w14:textId="77777777" w:rsidR="00F05CFA" w:rsidRDefault="00F05CFA" w:rsidP="00F05CFA">
      <w:pPr>
        <w:spacing w:line="276" w:lineRule="auto"/>
        <w:ind w:left="708"/>
        <w:rPr>
          <w:rStyle w:val="20"/>
          <w:rFonts w:ascii="Times New Roman" w:hAnsi="Times New Roman" w:cs="Times New Roman"/>
          <w:i w:val="0"/>
          <w:sz w:val="24"/>
          <w:szCs w:val="24"/>
        </w:rPr>
      </w:pPr>
      <w:bookmarkStart w:id="62" w:name="_Toc41902799"/>
      <w:bookmarkStart w:id="63" w:name="_Toc42074452"/>
      <w:r w:rsidRPr="00A51F78">
        <w:rPr>
          <w:rStyle w:val="20"/>
          <w:rFonts w:ascii="Times New Roman" w:hAnsi="Times New Roman" w:cs="Times New Roman"/>
          <w:i w:val="0"/>
          <w:sz w:val="24"/>
          <w:szCs w:val="24"/>
        </w:rPr>
        <w:t>14. Категории разходи, допустими за финансиране</w:t>
      </w:r>
      <w:r w:rsidR="00230DBF">
        <w:rPr>
          <w:rStyle w:val="20"/>
          <w:rFonts w:ascii="Times New Roman" w:hAnsi="Times New Roman" w:cs="Times New Roman"/>
          <w:i w:val="0"/>
          <w:sz w:val="24"/>
          <w:szCs w:val="24"/>
        </w:rPr>
        <w:t>:</w:t>
      </w:r>
      <w:bookmarkEnd w:id="62"/>
      <w:bookmarkEnd w:id="63"/>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2"/>
      </w:tblGrid>
      <w:tr w:rsidR="00B774B4" w:rsidRPr="00120A57" w14:paraId="3A730E28" w14:textId="77777777" w:rsidTr="00F05CFA">
        <w:tc>
          <w:tcPr>
            <w:tcW w:w="9712" w:type="dxa"/>
            <w:shd w:val="clear" w:color="auto" w:fill="auto"/>
          </w:tcPr>
          <w:p w14:paraId="5E241312" w14:textId="77777777" w:rsidR="00830A2A" w:rsidRDefault="00410ED8" w:rsidP="00A51F78">
            <w:pPr>
              <w:spacing w:line="276" w:lineRule="auto"/>
              <w:ind w:right="-62"/>
              <w:jc w:val="both"/>
              <w:rPr>
                <w:bCs/>
                <w:snapToGrid w:val="0"/>
              </w:rPr>
            </w:pPr>
            <w:r w:rsidRPr="003D5166">
              <w:rPr>
                <w:b/>
                <w:bCs/>
                <w:snapToGrid w:val="0"/>
              </w:rPr>
              <w:t>14.1.</w:t>
            </w:r>
            <w:r w:rsidRPr="00B412A2">
              <w:rPr>
                <w:bCs/>
                <w:snapToGrid w:val="0"/>
              </w:rPr>
              <w:t xml:space="preserve"> </w:t>
            </w:r>
            <w:r w:rsidR="00A51F78" w:rsidRPr="003D5166">
              <w:rPr>
                <w:b/>
                <w:bCs/>
                <w:snapToGrid w:val="0"/>
              </w:rPr>
              <w:t>Допустими за финансиране са категориите разходи</w:t>
            </w:r>
            <w:r w:rsidR="00A51F78" w:rsidRPr="00A51F78">
              <w:rPr>
                <w:bCs/>
                <w:snapToGrid w:val="0"/>
              </w:rPr>
              <w:t xml:space="preserve"> за проекти към стратегията за ВОМР,</w:t>
            </w:r>
            <w:r w:rsidR="006D6ACF">
              <w:rPr>
                <w:bCs/>
                <w:snapToGrid w:val="0"/>
              </w:rPr>
              <w:t xml:space="preserve"> </w:t>
            </w:r>
            <w:r w:rsidR="00A51F78" w:rsidRPr="00A51F78">
              <w:rPr>
                <w:bCs/>
                <w:snapToGrid w:val="0"/>
              </w:rPr>
              <w:t>съгласно чл. 20 от Наредба № 22 от 14.12.2015 г. за прилагане на 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 издадена от Министъра на земеделието и храните, обн., ДВ, бр. 100 от 18.12.2015 г., в сила от 18.12.2015 г., изм. и доп. ДВ. бр.38 от 20 Май 2016г. , изм. и доп. ДВ. бр. 69 от 25 Август 2017 г. (Наредба № 22)</w:t>
            </w:r>
            <w:r w:rsidR="00830A2A">
              <w:rPr>
                <w:bCs/>
                <w:snapToGrid w:val="0"/>
              </w:rPr>
              <w:t xml:space="preserve"> </w:t>
            </w:r>
          </w:p>
          <w:p w14:paraId="28FC8A9C" w14:textId="77777777" w:rsidR="00E44B1C" w:rsidRPr="00B412A2" w:rsidRDefault="00E44B1C" w:rsidP="003D5166">
            <w:pPr>
              <w:pStyle w:val="afd"/>
              <w:spacing w:after="0"/>
              <w:ind w:left="0"/>
              <w:contextualSpacing w:val="0"/>
              <w:jc w:val="both"/>
              <w:rPr>
                <w:rFonts w:ascii="Times New Roman" w:eastAsia="Times New Roman" w:hAnsi="Times New Roman"/>
                <w:bCs/>
                <w:snapToGrid w:val="0"/>
                <w:sz w:val="24"/>
                <w:szCs w:val="24"/>
                <w:lang w:eastAsia="bg-BG"/>
              </w:rPr>
            </w:pPr>
          </w:p>
          <w:p w14:paraId="7B5E39D1" w14:textId="77777777" w:rsidR="00593BA8" w:rsidRPr="00B412A2" w:rsidRDefault="00DF2382" w:rsidP="00593BA8">
            <w:pPr>
              <w:pStyle w:val="afd"/>
              <w:spacing w:after="0"/>
              <w:ind w:left="0"/>
              <w:contextualSpacing w:val="0"/>
              <w:jc w:val="both"/>
              <w:rPr>
                <w:rFonts w:ascii="Times New Roman" w:eastAsia="Times New Roman" w:hAnsi="Times New Roman"/>
                <w:b/>
                <w:bCs/>
                <w:snapToGrid w:val="0"/>
                <w:sz w:val="24"/>
                <w:szCs w:val="24"/>
                <w:lang w:eastAsia="bg-BG"/>
              </w:rPr>
            </w:pPr>
            <w:r w:rsidRPr="00B412A2">
              <w:rPr>
                <w:rFonts w:ascii="Times New Roman" w:eastAsia="Times New Roman" w:hAnsi="Times New Roman"/>
                <w:b/>
                <w:bCs/>
                <w:snapToGrid w:val="0"/>
                <w:sz w:val="24"/>
                <w:szCs w:val="24"/>
                <w:lang w:eastAsia="bg-BG"/>
              </w:rPr>
              <w:t xml:space="preserve">14.2. </w:t>
            </w:r>
            <w:r w:rsidR="00EE4B97" w:rsidRPr="00B412A2">
              <w:rPr>
                <w:rFonts w:ascii="Times New Roman" w:eastAsia="Times New Roman" w:hAnsi="Times New Roman"/>
                <w:b/>
                <w:bCs/>
                <w:snapToGrid w:val="0"/>
                <w:sz w:val="24"/>
                <w:szCs w:val="24"/>
                <w:lang w:eastAsia="bg-BG"/>
              </w:rPr>
              <w:t>Допустими</w:t>
            </w:r>
            <w:r w:rsidR="00593BA8" w:rsidRPr="00B412A2">
              <w:rPr>
                <w:rFonts w:ascii="Times New Roman" w:eastAsia="Times New Roman" w:hAnsi="Times New Roman"/>
                <w:b/>
                <w:bCs/>
                <w:snapToGrid w:val="0"/>
                <w:sz w:val="24"/>
                <w:szCs w:val="24"/>
                <w:lang w:eastAsia="bg-BG"/>
              </w:rPr>
              <w:t xml:space="preserve"> видове разходи:</w:t>
            </w:r>
          </w:p>
          <w:p w14:paraId="68DCFB23" w14:textId="77777777" w:rsidR="00B412A2" w:rsidRDefault="00B412A2" w:rsidP="007931F0">
            <w:pPr>
              <w:spacing w:line="276" w:lineRule="auto"/>
              <w:rPr>
                <w:lang w:val="ru-RU"/>
              </w:rPr>
            </w:pPr>
            <w:r>
              <w:rPr>
                <w:lang w:val="ru-RU"/>
              </w:rPr>
              <w:t xml:space="preserve">По мярката се </w:t>
            </w:r>
            <w:r w:rsidRPr="00214CC1">
              <w:rPr>
                <w:lang w:val="ru-RU"/>
              </w:rPr>
              <w:t>финансира</w:t>
            </w:r>
            <w:r>
              <w:rPr>
                <w:lang w:val="ru-RU"/>
              </w:rPr>
              <w:t>т</w:t>
            </w:r>
            <w:r w:rsidRPr="00214CC1">
              <w:rPr>
                <w:lang w:val="ru-RU"/>
              </w:rPr>
              <w:t xml:space="preserve"> материални и нематериални инвестиции</w:t>
            </w:r>
            <w:r>
              <w:rPr>
                <w:lang w:val="ru-RU"/>
              </w:rPr>
              <w:t xml:space="preserve"> </w:t>
            </w:r>
            <w:r w:rsidRPr="00214CC1">
              <w:rPr>
                <w:lang w:val="ru-RU"/>
              </w:rPr>
              <w:t xml:space="preserve"> за неземеделски дейности в</w:t>
            </w:r>
            <w:r w:rsidRPr="00DF7CAA">
              <w:t> </w:t>
            </w:r>
            <w:hyperlink r:id="rId17" w:tgtFrame="_blank" w:history="1">
              <w:r w:rsidRPr="00214CC1">
                <w:rPr>
                  <w:lang w:val="ru-RU"/>
                </w:rPr>
                <w:t>селските райони</w:t>
              </w:r>
            </w:hyperlink>
            <w:r w:rsidRPr="00214CC1">
              <w:rPr>
                <w:lang w:val="ru-RU"/>
              </w:rPr>
              <w:t>, включващи:</w:t>
            </w:r>
          </w:p>
          <w:p w14:paraId="009B636E" w14:textId="77777777" w:rsidR="007D64D4" w:rsidRDefault="007D64D4" w:rsidP="007D64D4">
            <w:pPr>
              <w:spacing w:line="276" w:lineRule="auto"/>
              <w:ind w:right="-62"/>
              <w:jc w:val="both"/>
              <w:rPr>
                <w:bCs/>
                <w:snapToGrid w:val="0"/>
              </w:rPr>
            </w:pPr>
            <w:r w:rsidRPr="007D64D4">
              <w:rPr>
                <w:bCs/>
                <w:snapToGrid w:val="0"/>
              </w:rPr>
              <w:t>а) Изграждане, придобиване или подобренията на недвижимо имущество;</w:t>
            </w:r>
          </w:p>
          <w:p w14:paraId="64423426" w14:textId="77777777" w:rsidR="007D64D4" w:rsidRPr="007D64D4" w:rsidRDefault="007D64D4" w:rsidP="007D64D4">
            <w:pPr>
              <w:spacing w:line="276" w:lineRule="auto"/>
              <w:ind w:right="-62"/>
              <w:jc w:val="both"/>
              <w:rPr>
                <w:bCs/>
                <w:snapToGrid w:val="0"/>
              </w:rPr>
            </w:pPr>
            <w:r w:rsidRPr="007D64D4">
              <w:rPr>
                <w:bCs/>
                <w:snapToGrid w:val="0"/>
              </w:rPr>
              <w:t>б) Закупуване, включително чрез лизинг на нови машини и оборудване до пазарната стойност на активите;</w:t>
            </w:r>
          </w:p>
          <w:p w14:paraId="5AD770B1" w14:textId="77777777" w:rsidR="007D64D4" w:rsidRPr="007D64D4" w:rsidRDefault="007D64D4" w:rsidP="007D64D4">
            <w:pPr>
              <w:spacing w:line="276" w:lineRule="auto"/>
              <w:ind w:right="-62"/>
              <w:jc w:val="both"/>
              <w:rPr>
                <w:bCs/>
                <w:snapToGrid w:val="0"/>
              </w:rPr>
            </w:pPr>
            <w:r w:rsidRPr="007D64D4">
              <w:rPr>
                <w:bCs/>
                <w:snapToGrid w:val="0"/>
              </w:rPr>
              <w:t xml:space="preserve">в) Общи разходи, свързани с разходите за буква „а“ и „б“,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w:t>
            </w:r>
          </w:p>
          <w:p w14:paraId="160B2845" w14:textId="77777777" w:rsidR="007D64D4" w:rsidRPr="007D64D4" w:rsidRDefault="007D64D4" w:rsidP="007D64D4">
            <w:pPr>
              <w:spacing w:line="276" w:lineRule="auto"/>
              <w:ind w:right="-62"/>
              <w:jc w:val="both"/>
              <w:rPr>
                <w:bCs/>
                <w:snapToGrid w:val="0"/>
              </w:rPr>
            </w:pPr>
            <w:r w:rsidRPr="007D64D4">
              <w:rPr>
                <w:bCs/>
                <w:snapToGrid w:val="0"/>
              </w:rPr>
              <w:t>г) Нематериални инвестиции: придобиване и създаване на компютърен софтуер и придобиване на патенти, лицензи, авторски права и марки.</w:t>
            </w:r>
          </w:p>
          <w:p w14:paraId="45149D1B" w14:textId="77777777" w:rsidR="007D64D4" w:rsidRPr="007D64D4" w:rsidRDefault="007D64D4" w:rsidP="007D64D4">
            <w:pPr>
              <w:jc w:val="both"/>
            </w:pPr>
            <w:r w:rsidRPr="007D64D4">
              <w:rPr>
                <w:bCs/>
                <w:snapToGrid w:val="0"/>
              </w:rPr>
              <w:t>Разходите по т.“в“ не могат да надхвърлят 12 % от сумата на разходите по т. „а“, „б“ и „г“</w:t>
            </w:r>
          </w:p>
          <w:p w14:paraId="42DBFDEF" w14:textId="77777777" w:rsidR="00B412A2" w:rsidRPr="00A80C85" w:rsidRDefault="00B412A2" w:rsidP="00A80C85">
            <w:pPr>
              <w:jc w:val="both"/>
              <w:rPr>
                <w:lang w:val="ru-RU"/>
              </w:rPr>
            </w:pPr>
            <w:r w:rsidRPr="00A80C85">
              <w:t>Разходите са допустими само ако са извършени след подаване на проектното предложение, с изключение на общите разходи</w:t>
            </w:r>
            <w:r w:rsidR="007931F0" w:rsidRPr="00A80C85">
              <w:t xml:space="preserve"> по т.</w:t>
            </w:r>
            <w:r w:rsidR="00A80C85" w:rsidRPr="00A80C85">
              <w:t>в</w:t>
            </w:r>
            <w:r w:rsidRPr="00A80C85">
              <w:t>.</w:t>
            </w:r>
          </w:p>
          <w:p w14:paraId="0CA98D99" w14:textId="77777777" w:rsidR="00E07A0D" w:rsidRPr="00E07A0D" w:rsidRDefault="00E07A0D" w:rsidP="00E07A0D">
            <w:pPr>
              <w:widowControl w:val="0"/>
              <w:autoSpaceDE w:val="0"/>
              <w:autoSpaceDN w:val="0"/>
              <w:adjustRightInd w:val="0"/>
              <w:spacing w:line="276" w:lineRule="auto"/>
              <w:jc w:val="both"/>
              <w:rPr>
                <w:bCs/>
                <w:i/>
                <w:snapToGrid w:val="0"/>
              </w:rPr>
            </w:pPr>
            <w:r w:rsidRPr="00E07A0D">
              <w:rPr>
                <w:bCs/>
                <w:i/>
                <w:snapToGrid w:val="0"/>
              </w:rPr>
              <w:t>Финансова помощ по реда на тази процедура се предоставя в рамките на наличните средства по мярка 6.4.</w:t>
            </w:r>
            <w:r w:rsidR="00A80C85">
              <w:rPr>
                <w:bCs/>
                <w:i/>
                <w:snapToGrid w:val="0"/>
              </w:rPr>
              <w:t>1</w:t>
            </w:r>
            <w:r w:rsidRPr="00E07A0D">
              <w:rPr>
                <w:bCs/>
                <w:i/>
                <w:snapToGrid w:val="0"/>
              </w:rPr>
              <w:t xml:space="preserve"> от СВОМР на МИГ</w:t>
            </w:r>
            <w:r w:rsidR="0051313B">
              <w:rPr>
                <w:bCs/>
                <w:i/>
                <w:snapToGrid w:val="0"/>
              </w:rPr>
              <w:t xml:space="preserve"> Стамболово – Кърджали 54</w:t>
            </w:r>
            <w:r w:rsidRPr="00E07A0D">
              <w:rPr>
                <w:bCs/>
                <w:i/>
                <w:snapToGrid w:val="0"/>
              </w:rPr>
              <w:t xml:space="preserve"> под формата на възстановяване на действително направени и платени допустими разходи. </w:t>
            </w:r>
          </w:p>
          <w:p w14:paraId="5FA9DCE7" w14:textId="77777777" w:rsidR="003D5166" w:rsidRDefault="00A80C85" w:rsidP="007931F0">
            <w:pPr>
              <w:spacing w:line="276" w:lineRule="auto"/>
              <w:ind w:right="-62"/>
              <w:jc w:val="both"/>
              <w:rPr>
                <w:bCs/>
                <w:snapToGrid w:val="0"/>
              </w:rPr>
            </w:pPr>
            <w:r w:rsidRPr="00A80C85">
              <w:rPr>
                <w:bCs/>
                <w:snapToGrid w:val="0"/>
              </w:rPr>
              <w:t>Не са допустими за подпомагане текущи разходи.</w:t>
            </w:r>
          </w:p>
          <w:p w14:paraId="128C7E36" w14:textId="4DE308C8" w:rsidR="00A80C85" w:rsidRPr="009736B4" w:rsidRDefault="009736B4" w:rsidP="007931F0">
            <w:pPr>
              <w:spacing w:line="276" w:lineRule="auto"/>
              <w:ind w:right="-62"/>
              <w:jc w:val="both"/>
              <w:rPr>
                <w:b/>
                <w:i/>
                <w:iCs/>
                <w:snapToGrid w:val="0"/>
              </w:rPr>
            </w:pPr>
            <w:r w:rsidRPr="009736B4">
              <w:rPr>
                <w:b/>
                <w:i/>
                <w:iCs/>
                <w:snapToGrid w:val="0"/>
              </w:rPr>
              <w:t>Невъстановимият данък добавена стойност е допустим разход. В случай че, ДДС е невъзстановим за кандидата, същият се включва към съответното бюджетно перо по проекта.</w:t>
            </w:r>
          </w:p>
          <w:p w14:paraId="550C8ECD" w14:textId="77777777" w:rsidR="009736B4" w:rsidRPr="00B412A2" w:rsidRDefault="009736B4" w:rsidP="007931F0">
            <w:pPr>
              <w:spacing w:line="276" w:lineRule="auto"/>
              <w:ind w:right="-62"/>
              <w:jc w:val="both"/>
              <w:rPr>
                <w:bCs/>
                <w:snapToGrid w:val="0"/>
              </w:rPr>
            </w:pPr>
          </w:p>
          <w:p w14:paraId="32D28D7F" w14:textId="77777777" w:rsidR="005F27CC" w:rsidRPr="00B412A2" w:rsidRDefault="00DF2382" w:rsidP="005F27CC">
            <w:pPr>
              <w:spacing w:line="276" w:lineRule="auto"/>
              <w:ind w:right="-62"/>
              <w:jc w:val="both"/>
              <w:rPr>
                <w:b/>
                <w:bCs/>
                <w:snapToGrid w:val="0"/>
              </w:rPr>
            </w:pPr>
            <w:r w:rsidRPr="00B412A2">
              <w:rPr>
                <w:b/>
                <w:bCs/>
                <w:snapToGrid w:val="0"/>
              </w:rPr>
              <w:t>14.3</w:t>
            </w:r>
            <w:r w:rsidR="00C36F25" w:rsidRPr="00B412A2">
              <w:rPr>
                <w:b/>
                <w:bCs/>
                <w:snapToGrid w:val="0"/>
              </w:rPr>
              <w:t>. Условия за допустимост и обоснованост на разходите</w:t>
            </w:r>
            <w:r w:rsidR="005F27CC" w:rsidRPr="00B412A2">
              <w:rPr>
                <w:b/>
                <w:bCs/>
                <w:snapToGrid w:val="0"/>
              </w:rPr>
              <w:t>:</w:t>
            </w:r>
          </w:p>
          <w:p w14:paraId="528B1D99" w14:textId="77777777" w:rsidR="00E07A0D" w:rsidRPr="00557E6F" w:rsidRDefault="00E07A0D" w:rsidP="00E07A0D">
            <w:pPr>
              <w:widowControl w:val="0"/>
              <w:autoSpaceDE w:val="0"/>
              <w:autoSpaceDN w:val="0"/>
              <w:adjustRightInd w:val="0"/>
              <w:spacing w:line="276" w:lineRule="auto"/>
              <w:jc w:val="both"/>
              <w:rPr>
                <w:i/>
              </w:rPr>
            </w:pPr>
            <w:r>
              <w:rPr>
                <w:bCs/>
                <w:snapToGrid w:val="0"/>
              </w:rPr>
              <w:t>1</w:t>
            </w:r>
            <w:r w:rsidR="00C77CB9" w:rsidRPr="00B412A2">
              <w:rPr>
                <w:bCs/>
                <w:snapToGrid w:val="0"/>
              </w:rPr>
              <w:t xml:space="preserve">. </w:t>
            </w:r>
            <w:r>
              <w:rPr>
                <w:bCs/>
                <w:snapToGrid w:val="0"/>
              </w:rPr>
              <w:t>З</w:t>
            </w:r>
            <w:r w:rsidRPr="00557E6F">
              <w:t xml:space="preserve">акупуването на </w:t>
            </w:r>
            <w:r>
              <w:t xml:space="preserve">нови машини и оборудване се допуска при следните условия: </w:t>
            </w:r>
          </w:p>
          <w:p w14:paraId="3DFB55F7" w14:textId="77777777" w:rsidR="00E07A0D" w:rsidRPr="00E07A0D" w:rsidRDefault="00E07A0D" w:rsidP="00E07A0D">
            <w:pPr>
              <w:spacing w:line="276" w:lineRule="auto"/>
              <w:jc w:val="both"/>
            </w:pPr>
            <w:r w:rsidRPr="00E07A0D">
              <w:rPr>
                <w:i/>
              </w:rPr>
              <w:t xml:space="preserve"> </w:t>
            </w:r>
            <w:r w:rsidRPr="00E07A0D">
              <w:t>По мярка 6.4 е допустимо закупуване на нови машини, съоръжения и оборудване, включително компютърен софтуер до пазарната стойност на активите, включително чрез лизинг. Допустими са само транспортни средства, които представляват „машини“. Съгласно § 6, т. 16 от допълнителните разпоредби на Закона за движение по пътищата "Самоходна машина" е съоръжение или машина, предназначена за извършване на специфични дейности и движеща се или придвижвана по пътищата само по изключение. Такива са: електрокари, мотокари и самоходна земеделска и горска техника по смисъла на § 1, т. 12 от допълнителните разпоредби на Закона за регистрация и контрол на земеделската и горската техника, строителните машини, верижните специални и верижните бронирани машини от Българската армия и Министерството на вътрешните работи и други подобни. Самоходната машина е малогабаритна, когато е с теглително усилие до 200 kg, максималната и скорост на движение е до 25 km/h, колеята - до 900 mm, и масата без товар - до 900 kg.“. Освен това „машините“ следва да отговарят на Закона за регистрация и контрол на земеделската и горската техника. Съгласно чл. 2 законът се прилага за земеделска, горска техника, включително превозни средства и машини за земни работи, наричани по-нататък "техниката". „Машини за земни работи" са самоходни или теглени колесни, верижни или крачещи машини, имащи екипировка или оборудване (работни средства), конструирани да извършват изкопни работи, товарене, транспортиране, пробиване/сондиране, разстилане, уплътняване или каналокопаене на земни, скални и други материали.</w:t>
            </w:r>
          </w:p>
          <w:p w14:paraId="6E1DC755" w14:textId="77777777" w:rsidR="00C77CB9" w:rsidRDefault="00E07A0D" w:rsidP="00C77CB9">
            <w:pPr>
              <w:widowControl w:val="0"/>
              <w:autoSpaceDE w:val="0"/>
              <w:autoSpaceDN w:val="0"/>
              <w:adjustRightInd w:val="0"/>
              <w:spacing w:line="276" w:lineRule="auto"/>
              <w:jc w:val="both"/>
              <w:rPr>
                <w:bCs/>
                <w:snapToGrid w:val="0"/>
              </w:rPr>
            </w:pPr>
            <w:r>
              <w:rPr>
                <w:bCs/>
                <w:snapToGrid w:val="0"/>
              </w:rPr>
              <w:t xml:space="preserve">2. </w:t>
            </w:r>
            <w:r w:rsidR="00C77CB9" w:rsidRPr="00B412A2">
              <w:rPr>
                <w:bCs/>
                <w:snapToGrid w:val="0"/>
              </w:rPr>
              <w:t xml:space="preserve">Допустимите </w:t>
            </w:r>
            <w:r w:rsidR="00432AFC" w:rsidRPr="00225601">
              <w:rPr>
                <w:b/>
                <w:bCs/>
                <w:snapToGrid w:val="0"/>
              </w:rPr>
              <w:t xml:space="preserve">„Общи </w:t>
            </w:r>
            <w:r w:rsidR="00EE4B97" w:rsidRPr="00225601">
              <w:rPr>
                <w:b/>
                <w:bCs/>
                <w:snapToGrid w:val="0"/>
              </w:rPr>
              <w:t>разходи</w:t>
            </w:r>
            <w:r w:rsidR="00432AFC" w:rsidRPr="00225601">
              <w:rPr>
                <w:b/>
                <w:bCs/>
                <w:snapToGrid w:val="0"/>
              </w:rPr>
              <w:t>”</w:t>
            </w:r>
            <w:r w:rsidR="00EE4B97" w:rsidRPr="00B412A2">
              <w:rPr>
                <w:bCs/>
                <w:snapToGrid w:val="0"/>
              </w:rPr>
              <w:t xml:space="preserve"> по т. </w:t>
            </w:r>
            <w:r w:rsidR="00A80C85">
              <w:rPr>
                <w:bCs/>
                <w:snapToGrid w:val="0"/>
              </w:rPr>
              <w:t>в</w:t>
            </w:r>
            <w:r w:rsidR="00E44B1C" w:rsidRPr="00B412A2">
              <w:rPr>
                <w:bCs/>
                <w:snapToGrid w:val="0"/>
              </w:rPr>
              <w:t xml:space="preserve"> от раздел </w:t>
            </w:r>
            <w:r w:rsidR="00EE4B97" w:rsidRPr="00B412A2">
              <w:rPr>
                <w:bCs/>
                <w:snapToGrid w:val="0"/>
              </w:rPr>
              <w:t>14.2.</w:t>
            </w:r>
            <w:r w:rsidR="00C77CB9" w:rsidRPr="00B412A2">
              <w:rPr>
                <w:bCs/>
                <w:snapToGrid w:val="0"/>
              </w:rPr>
              <w:t xml:space="preserve"> „Допустими</w:t>
            </w:r>
            <w:r w:rsidR="00EE4B97" w:rsidRPr="00B412A2">
              <w:rPr>
                <w:bCs/>
                <w:snapToGrid w:val="0"/>
              </w:rPr>
              <w:t xml:space="preserve"> видове</w:t>
            </w:r>
            <w:r w:rsidR="00C77CB9" w:rsidRPr="00B412A2">
              <w:rPr>
                <w:bCs/>
                <w:snapToGrid w:val="0"/>
              </w:rPr>
              <w:t xml:space="preserve"> разходи“ не може да превишават 12 на сто от общия размер на допустимите разходи по проекта, включени в т. 1 – </w:t>
            </w:r>
            <w:r w:rsidR="00B412A2">
              <w:rPr>
                <w:bCs/>
                <w:snapToGrid w:val="0"/>
              </w:rPr>
              <w:t>3</w:t>
            </w:r>
            <w:r w:rsidR="00C77CB9" w:rsidRPr="00B412A2">
              <w:rPr>
                <w:bCs/>
                <w:snapToGrid w:val="0"/>
              </w:rPr>
              <w:t xml:space="preserve"> и са допустими, ако са извършени не по-рано от 1 януари 2014 г., независимо дали всички свързани с тях плащания са направени.</w:t>
            </w:r>
          </w:p>
          <w:p w14:paraId="07750995" w14:textId="77777777" w:rsidR="00432AFC" w:rsidRPr="00E07A0D" w:rsidRDefault="00432AFC" w:rsidP="00432AFC">
            <w:pPr>
              <w:spacing w:line="276" w:lineRule="auto"/>
              <w:jc w:val="both"/>
              <w:rPr>
                <w:b/>
                <w:bCs/>
                <w:snapToGrid w:val="0"/>
              </w:rPr>
            </w:pPr>
            <w:r w:rsidRPr="00E07A0D">
              <w:rPr>
                <w:b/>
                <w:bCs/>
                <w:snapToGrid w:val="0"/>
              </w:rPr>
              <w:t>За общите разходи следва да се има предвид, че:</w:t>
            </w:r>
          </w:p>
          <w:p w14:paraId="2FFD5CCA" w14:textId="77777777" w:rsidR="00432AFC" w:rsidRPr="00E07A0D" w:rsidRDefault="00432AFC" w:rsidP="00432AFC">
            <w:pPr>
              <w:spacing w:line="276" w:lineRule="auto"/>
              <w:ind w:firstLine="567"/>
              <w:jc w:val="both"/>
              <w:rPr>
                <w:bCs/>
                <w:snapToGrid w:val="0"/>
              </w:rPr>
            </w:pPr>
            <w:r w:rsidRPr="00E07A0D">
              <w:rPr>
                <w:bCs/>
                <w:snapToGrid w:val="0"/>
              </w:rPr>
              <w:t>1) Общи разходи са:</w:t>
            </w:r>
          </w:p>
          <w:p w14:paraId="25DD8C0C" w14:textId="77777777" w:rsidR="00432AFC" w:rsidRPr="00E07A0D" w:rsidRDefault="00432AFC" w:rsidP="00432AFC">
            <w:pPr>
              <w:spacing w:line="276" w:lineRule="auto"/>
              <w:ind w:firstLine="567"/>
              <w:jc w:val="both"/>
              <w:rPr>
                <w:bCs/>
                <w:snapToGrid w:val="0"/>
              </w:rPr>
            </w:pPr>
            <w:r w:rsidRPr="00E07A0D">
              <w:rPr>
                <w:bCs/>
                <w:snapToGrid w:val="0"/>
              </w:rPr>
              <w:t xml:space="preserve">а) свързани с </w:t>
            </w:r>
            <w:r w:rsidRPr="00E07A0D">
              <w:rPr>
                <w:b/>
                <w:bCs/>
                <w:snapToGrid w:val="0"/>
              </w:rPr>
              <w:t>консултации</w:t>
            </w:r>
            <w:r w:rsidRPr="00E07A0D">
              <w:rPr>
                <w:bCs/>
                <w:snapToGrid w:val="0"/>
              </w:rPr>
              <w:t xml:space="preserve">; </w:t>
            </w:r>
          </w:p>
          <w:p w14:paraId="3F5279F5" w14:textId="77777777" w:rsidR="00432AFC" w:rsidRPr="00E07A0D" w:rsidRDefault="00432AFC" w:rsidP="00432AFC">
            <w:pPr>
              <w:spacing w:line="276" w:lineRule="auto"/>
              <w:ind w:firstLine="567"/>
              <w:jc w:val="both"/>
              <w:rPr>
                <w:bCs/>
                <w:snapToGrid w:val="0"/>
              </w:rPr>
            </w:pPr>
            <w:r w:rsidRPr="00E07A0D">
              <w:rPr>
                <w:bCs/>
                <w:snapToGrid w:val="0"/>
              </w:rPr>
              <w:t>б) хонорари за правни услуги, архитекти, инженери;</w:t>
            </w:r>
          </w:p>
          <w:p w14:paraId="5A1D7E6C" w14:textId="50224F5D" w:rsidR="00432AFC" w:rsidRPr="00E07A0D" w:rsidRDefault="00432AFC" w:rsidP="00432AFC">
            <w:pPr>
              <w:spacing w:line="276" w:lineRule="auto"/>
              <w:jc w:val="both"/>
              <w:rPr>
                <w:b/>
                <w:bCs/>
                <w:snapToGrid w:val="0"/>
              </w:rPr>
            </w:pPr>
            <w:r w:rsidRPr="00E07A0D">
              <w:rPr>
                <w:b/>
                <w:bCs/>
                <w:snapToGrid w:val="0"/>
              </w:rPr>
              <w:t>Консултациите, по т. 1), буква „а“</w:t>
            </w:r>
            <w:r w:rsidRPr="00E07A0D">
              <w:rPr>
                <w:bCs/>
                <w:snapToGrid w:val="0"/>
              </w:rPr>
              <w:t xml:space="preserve"> </w:t>
            </w:r>
            <w:r w:rsidR="00863EA9">
              <w:rPr>
                <w:bCs/>
                <w:snapToGrid w:val="0"/>
              </w:rPr>
              <w:t xml:space="preserve"> </w:t>
            </w:r>
            <w:r w:rsidR="00863EA9" w:rsidRPr="00863EA9">
              <w:rPr>
                <w:b/>
                <w:snapToGrid w:val="0"/>
              </w:rPr>
              <w:t>не може да превишават 5 на сто от общия размер на допустимите разходи по проекта</w:t>
            </w:r>
            <w:r w:rsidR="00863EA9">
              <w:rPr>
                <w:bCs/>
                <w:snapToGrid w:val="0"/>
              </w:rPr>
              <w:t xml:space="preserve">. Те </w:t>
            </w:r>
            <w:r w:rsidRPr="00E07A0D">
              <w:rPr>
                <w:bCs/>
                <w:snapToGrid w:val="0"/>
              </w:rPr>
              <w:t>се състоят от разработване на бизнес план, включващ предпроектни изследвания и маркетингови стратегии, извършване на предпроектни проучвания и окомплектоване на пакета от документи, и консултантски услуги, свързани с изпълнението и отчитане на дейностите по проекта до изплащане на помощта</w:t>
            </w:r>
            <w:r w:rsidR="00A80C85">
              <w:rPr>
                <w:bCs/>
                <w:snapToGrid w:val="0"/>
              </w:rPr>
              <w:t>.</w:t>
            </w:r>
          </w:p>
          <w:p w14:paraId="3887EDF2" w14:textId="77777777" w:rsidR="00225601" w:rsidRDefault="00225601" w:rsidP="00432AFC">
            <w:pPr>
              <w:widowControl w:val="0"/>
              <w:autoSpaceDE w:val="0"/>
              <w:autoSpaceDN w:val="0"/>
              <w:adjustRightInd w:val="0"/>
              <w:spacing w:line="276" w:lineRule="auto"/>
              <w:jc w:val="both"/>
              <w:rPr>
                <w:bCs/>
                <w:snapToGrid w:val="0"/>
              </w:rPr>
            </w:pPr>
          </w:p>
          <w:p w14:paraId="51C0284B" w14:textId="77777777" w:rsidR="00C77CB9" w:rsidRPr="00B412A2" w:rsidRDefault="00C77CB9" w:rsidP="00432AFC">
            <w:pPr>
              <w:widowControl w:val="0"/>
              <w:autoSpaceDE w:val="0"/>
              <w:autoSpaceDN w:val="0"/>
              <w:adjustRightInd w:val="0"/>
              <w:spacing w:line="276" w:lineRule="auto"/>
              <w:jc w:val="both"/>
              <w:rPr>
                <w:bCs/>
                <w:snapToGrid w:val="0"/>
              </w:rPr>
            </w:pPr>
            <w:r w:rsidRPr="00B412A2">
              <w:rPr>
                <w:bCs/>
                <w:snapToGrid w:val="0"/>
              </w:rPr>
              <w:t>3. Закупуването чрез финансов лизинг на активите е допустимо, при условие че бенефициентът на помощта стане собственик на съответния актив не по-късно от датата на подаване на заявката за плащане за същия актив.</w:t>
            </w:r>
          </w:p>
          <w:p w14:paraId="53D694BE" w14:textId="77777777" w:rsidR="00C36F25" w:rsidRPr="00B412A2" w:rsidRDefault="00837E3B" w:rsidP="00062599">
            <w:pPr>
              <w:spacing w:line="276" w:lineRule="auto"/>
              <w:jc w:val="both"/>
              <w:rPr>
                <w:bCs/>
                <w:snapToGrid w:val="0"/>
              </w:rPr>
            </w:pPr>
            <w:r>
              <w:rPr>
                <w:bCs/>
                <w:snapToGrid w:val="0"/>
              </w:rPr>
              <w:t>4</w:t>
            </w:r>
            <w:r w:rsidR="00062599" w:rsidRPr="00B412A2">
              <w:rPr>
                <w:bCs/>
                <w:snapToGrid w:val="0"/>
              </w:rPr>
              <w:t>.</w:t>
            </w:r>
            <w:r w:rsidR="005F27CC" w:rsidRPr="00B412A2">
              <w:rPr>
                <w:bCs/>
                <w:snapToGrid w:val="0"/>
              </w:rPr>
              <w:t xml:space="preserve"> </w:t>
            </w:r>
            <w:r w:rsidR="00C36F25" w:rsidRPr="00B412A2">
              <w:rPr>
                <w:bCs/>
                <w:snapToGrid w:val="0"/>
              </w:rPr>
              <w:t>В случай че разходът, за който се кандид</w:t>
            </w:r>
            <w:r w:rsidR="00392D1D">
              <w:rPr>
                <w:bCs/>
                <w:snapToGrid w:val="0"/>
              </w:rPr>
              <w:t xml:space="preserve">атства с проектното предложение, </w:t>
            </w:r>
            <w:r w:rsidR="00C36F25" w:rsidRPr="00B412A2">
              <w:rPr>
                <w:bCs/>
                <w:snapToGrid w:val="0"/>
              </w:rPr>
              <w:t xml:space="preserve">е включен в списък с референтни </w:t>
            </w:r>
            <w:r w:rsidR="005F27CC" w:rsidRPr="00B412A2">
              <w:rPr>
                <w:bCs/>
                <w:snapToGrid w:val="0"/>
              </w:rPr>
              <w:t>разходи на ДФ „Земеделие”</w:t>
            </w:r>
            <w:r w:rsidR="0055359D" w:rsidRPr="00B412A2">
              <w:rPr>
                <w:bCs/>
                <w:snapToGrid w:val="0"/>
              </w:rPr>
              <w:t xml:space="preserve"> (п</w:t>
            </w:r>
            <w:r w:rsidR="005F27CC" w:rsidRPr="00B412A2">
              <w:rPr>
                <w:bCs/>
                <w:snapToGrid w:val="0"/>
              </w:rPr>
              <w:t>риложен</w:t>
            </w:r>
            <w:r w:rsidR="0055359D" w:rsidRPr="00B412A2">
              <w:rPr>
                <w:bCs/>
                <w:snapToGrid w:val="0"/>
              </w:rPr>
              <w:t xml:space="preserve"> в</w:t>
            </w:r>
            <w:r w:rsidR="005F27CC" w:rsidRPr="00B412A2">
              <w:rPr>
                <w:bCs/>
                <w:snapToGrid w:val="0"/>
              </w:rPr>
              <w:t xml:space="preserve"> </w:t>
            </w:r>
            <w:r w:rsidR="0055359D" w:rsidRPr="00B412A2">
              <w:rPr>
                <w:bCs/>
                <w:snapToGrid w:val="0"/>
              </w:rPr>
              <w:t>„</w:t>
            </w:r>
            <w:r w:rsidR="005F27CC" w:rsidRPr="00B412A2">
              <w:rPr>
                <w:bCs/>
                <w:snapToGrid w:val="0"/>
              </w:rPr>
              <w:t>Документи за информация</w:t>
            </w:r>
            <w:r w:rsidR="0055359D" w:rsidRPr="00B412A2">
              <w:rPr>
                <w:bCs/>
                <w:snapToGrid w:val="0"/>
              </w:rPr>
              <w:t>”</w:t>
            </w:r>
            <w:r w:rsidR="005F27CC" w:rsidRPr="00B412A2">
              <w:rPr>
                <w:bCs/>
                <w:snapToGrid w:val="0"/>
              </w:rPr>
              <w:t xml:space="preserve"> </w:t>
            </w:r>
            <w:r w:rsidR="005D3CDC" w:rsidRPr="00B412A2">
              <w:rPr>
                <w:bCs/>
                <w:snapToGrid w:val="0"/>
              </w:rPr>
              <w:t>к</w:t>
            </w:r>
            <w:r w:rsidR="005F27CC" w:rsidRPr="00B412A2">
              <w:rPr>
                <w:bCs/>
                <w:snapToGrid w:val="0"/>
              </w:rPr>
              <w:t>ъм настоящите условия за кандидатстване</w:t>
            </w:r>
            <w:r w:rsidR="0055359D" w:rsidRPr="00B412A2">
              <w:rPr>
                <w:bCs/>
                <w:snapToGrid w:val="0"/>
              </w:rPr>
              <w:t>)</w:t>
            </w:r>
            <w:r w:rsidR="00C36F25" w:rsidRPr="00B412A2">
              <w:rPr>
                <w:bCs/>
                <w:snapToGrid w:val="0"/>
              </w:rPr>
              <w:t xml:space="preserve">, то кандидатът попълва посочения код на референтния разход в Таблицата за допустими </w:t>
            </w:r>
            <w:r>
              <w:rPr>
                <w:bCs/>
                <w:snapToGrid w:val="0"/>
              </w:rPr>
              <w:t>инвестиции и дейности (съгласно приложен образец към документите за попълване)</w:t>
            </w:r>
            <w:r w:rsidR="00C36F25" w:rsidRPr="00B412A2">
              <w:rPr>
                <w:bCs/>
                <w:snapToGrid w:val="0"/>
              </w:rPr>
              <w:t>. В то</w:t>
            </w:r>
            <w:r w:rsidR="005F27CC" w:rsidRPr="00B412A2">
              <w:rPr>
                <w:bCs/>
                <w:snapToGrid w:val="0"/>
              </w:rPr>
              <w:t xml:space="preserve">зи случай кандидатът представя </w:t>
            </w:r>
            <w:r w:rsidR="00C36F25" w:rsidRPr="00B412A2">
              <w:rPr>
                <w:bCs/>
                <w:snapToGrid w:val="0"/>
              </w:rPr>
              <w:t xml:space="preserve">оферта </w:t>
            </w:r>
            <w:r w:rsidR="00392D1D" w:rsidRPr="00B412A2">
              <w:rPr>
                <w:bCs/>
                <w:snapToGrid w:val="0"/>
              </w:rPr>
              <w:t>и/ или</w:t>
            </w:r>
            <w:r w:rsidR="00C36F25" w:rsidRPr="00B412A2">
              <w:rPr>
                <w:bCs/>
                <w:snapToGrid w:val="0"/>
              </w:rPr>
              <w:t xml:space="preserve"> </w:t>
            </w:r>
            <w:r w:rsidR="00C36F25" w:rsidRPr="00B412A2">
              <w:rPr>
                <w:bCs/>
                <w:snapToGrid w:val="0"/>
              </w:rPr>
              <w:lastRenderedPageBreak/>
              <w:t xml:space="preserve">извлечение от каталог на производител/доставчик/строител </w:t>
            </w:r>
            <w:r w:rsidR="00392D1D" w:rsidRPr="00B412A2">
              <w:rPr>
                <w:bCs/>
                <w:snapToGrid w:val="0"/>
              </w:rPr>
              <w:t>и/ или</w:t>
            </w:r>
            <w:r w:rsidR="00C36F25" w:rsidRPr="00B412A2">
              <w:rPr>
                <w:bCs/>
                <w:snapToGrid w:val="0"/>
              </w:rPr>
              <w:t xml:space="preserve"> проучване в интернет за всяка отделна инвестиция в дълготрайни активи - с предложена цена от про</w:t>
            </w:r>
            <w:r w:rsidR="005F27CC" w:rsidRPr="00B412A2">
              <w:rPr>
                <w:bCs/>
                <w:snapToGrid w:val="0"/>
              </w:rPr>
              <w:t>изводителя/доставчика/строителя</w:t>
            </w:r>
            <w:r w:rsidR="00C36F25" w:rsidRPr="00B412A2">
              <w:rPr>
                <w:bCs/>
                <w:snapToGrid w:val="0"/>
              </w:rPr>
              <w:t>.</w:t>
            </w:r>
          </w:p>
          <w:p w14:paraId="6A153282" w14:textId="77777777" w:rsidR="00795CDD" w:rsidRPr="00B412A2" w:rsidRDefault="00837E3B" w:rsidP="00DC3B8C">
            <w:pPr>
              <w:spacing w:line="276" w:lineRule="auto"/>
              <w:jc w:val="both"/>
              <w:rPr>
                <w:bCs/>
                <w:snapToGrid w:val="0"/>
              </w:rPr>
            </w:pPr>
            <w:r>
              <w:rPr>
                <w:bCs/>
                <w:snapToGrid w:val="0"/>
              </w:rPr>
              <w:t>5</w:t>
            </w:r>
            <w:r w:rsidR="00062599" w:rsidRPr="00B412A2">
              <w:rPr>
                <w:bCs/>
                <w:snapToGrid w:val="0"/>
              </w:rPr>
              <w:t xml:space="preserve">. </w:t>
            </w:r>
            <w:r w:rsidR="00C36F25" w:rsidRPr="00B412A2">
              <w:rPr>
                <w:bCs/>
                <w:snapToGrid w:val="0"/>
              </w:rPr>
              <w:t>В случай че разходът, за който се кандидатства</w:t>
            </w:r>
            <w:r w:rsidR="00392D1D">
              <w:rPr>
                <w:bCs/>
                <w:snapToGrid w:val="0"/>
              </w:rPr>
              <w:t>,</w:t>
            </w:r>
            <w:r w:rsidR="00C36F25" w:rsidRPr="00B412A2">
              <w:rPr>
                <w:bCs/>
                <w:snapToGrid w:val="0"/>
              </w:rPr>
              <w:t xml:space="preserve"> не е включен в списък с референтни разходи на ДФ „Земеделие</w:t>
            </w:r>
            <w:r w:rsidR="005F27CC" w:rsidRPr="00B412A2">
              <w:rPr>
                <w:bCs/>
                <w:snapToGrid w:val="0"/>
              </w:rPr>
              <w:t xml:space="preserve">, </w:t>
            </w:r>
            <w:r w:rsidR="00C36F25" w:rsidRPr="00B412A2">
              <w:rPr>
                <w:bCs/>
                <w:snapToGrid w:val="0"/>
              </w:rPr>
              <w:t>то кандидатът следва да извърши пазарно проучване за гарантиране на пазарна цена на съответния актив/услуга/строителство.</w:t>
            </w:r>
            <w:r w:rsidR="00795CDD" w:rsidRPr="00B412A2">
              <w:rPr>
                <w:bCs/>
                <w:snapToGrid w:val="0"/>
              </w:rPr>
              <w:t xml:space="preserve"> Това условие не се отнася при кандидатстване за разходи за нормативно регламентирани такси.</w:t>
            </w:r>
          </w:p>
          <w:p w14:paraId="4A3F9E3C" w14:textId="77777777" w:rsidR="00C36F25" w:rsidRPr="00B412A2" w:rsidRDefault="00837E3B" w:rsidP="00DC3B8C">
            <w:pPr>
              <w:spacing w:line="276" w:lineRule="auto"/>
              <w:jc w:val="both"/>
              <w:rPr>
                <w:bCs/>
                <w:snapToGrid w:val="0"/>
              </w:rPr>
            </w:pPr>
            <w:r>
              <w:rPr>
                <w:bCs/>
                <w:snapToGrid w:val="0"/>
              </w:rPr>
              <w:t>6</w:t>
            </w:r>
            <w:r w:rsidR="00062599" w:rsidRPr="00B412A2">
              <w:rPr>
                <w:bCs/>
                <w:snapToGrid w:val="0"/>
              </w:rPr>
              <w:t xml:space="preserve">. </w:t>
            </w:r>
            <w:r w:rsidR="00C36F25" w:rsidRPr="00B412A2">
              <w:rPr>
                <w:bCs/>
                <w:snapToGrid w:val="0"/>
              </w:rPr>
              <w:t>Пазарното проучване включва осигуряването на най-малко три съпоставими независими индикативни оферти в оригинал, които съдържат</w:t>
            </w:r>
            <w:r w:rsidR="005F27CC" w:rsidRPr="00B412A2">
              <w:rPr>
                <w:bCs/>
                <w:snapToGrid w:val="0"/>
              </w:rPr>
              <w:t xml:space="preserve"> наименование на оферента, срок</w:t>
            </w:r>
            <w:r w:rsidR="00C36F25" w:rsidRPr="00B412A2">
              <w:rPr>
                <w:bCs/>
                <w:snapToGrid w:val="0"/>
              </w:rPr>
              <w:t xml:space="preserve"> на валидност на офертата, дата на издаване на офертата, подпис и печат на оферента, подробна техническа спецификация на активите/услугите, цена в левове или евро с посочен ДДС.</w:t>
            </w:r>
            <w:r w:rsidR="00795CDD" w:rsidRPr="00B412A2">
              <w:rPr>
                <w:bCs/>
                <w:snapToGrid w:val="0"/>
              </w:rPr>
              <w:t xml:space="preserve"> </w:t>
            </w:r>
          </w:p>
          <w:p w14:paraId="05A64B0D" w14:textId="77777777" w:rsidR="00C36F25" w:rsidRPr="00B412A2" w:rsidRDefault="00837E3B" w:rsidP="00DC3B8C">
            <w:pPr>
              <w:spacing w:line="276" w:lineRule="auto"/>
              <w:jc w:val="both"/>
              <w:rPr>
                <w:bCs/>
                <w:snapToGrid w:val="0"/>
              </w:rPr>
            </w:pPr>
            <w:r>
              <w:rPr>
                <w:bCs/>
                <w:snapToGrid w:val="0"/>
              </w:rPr>
              <w:t>7</w:t>
            </w:r>
            <w:r w:rsidR="00262D83" w:rsidRPr="00B412A2">
              <w:rPr>
                <w:bCs/>
                <w:snapToGrid w:val="0"/>
              </w:rPr>
              <w:t>.</w:t>
            </w:r>
            <w:r w:rsidR="00C36F25" w:rsidRPr="00B412A2">
              <w:rPr>
                <w:bCs/>
                <w:snapToGrid w:val="0"/>
              </w:rPr>
              <w:t xml:space="preserve"> Индикативните ценови предложения се набират по изпратено запитване за индикативна оферта </w:t>
            </w:r>
            <w:r w:rsidR="00C36F25" w:rsidRPr="004E4994">
              <w:rPr>
                <w:bCs/>
                <w:snapToGrid w:val="0"/>
              </w:rPr>
              <w:t>(</w:t>
            </w:r>
            <w:r w:rsidR="00A84209" w:rsidRPr="004E4994">
              <w:rPr>
                <w:bCs/>
                <w:snapToGrid w:val="0"/>
              </w:rPr>
              <w:t>по образец</w:t>
            </w:r>
            <w:r w:rsidR="0055359D" w:rsidRPr="004E4994">
              <w:rPr>
                <w:bCs/>
                <w:snapToGrid w:val="0"/>
              </w:rPr>
              <w:t>,</w:t>
            </w:r>
            <w:r w:rsidR="00A84209" w:rsidRPr="004E4994">
              <w:rPr>
                <w:bCs/>
                <w:snapToGrid w:val="0"/>
              </w:rPr>
              <w:t xml:space="preserve"> Приложение № 16 от документи за попълване</w:t>
            </w:r>
            <w:r w:rsidR="00C36F25" w:rsidRPr="004E4994">
              <w:rPr>
                <w:bCs/>
                <w:snapToGrid w:val="0"/>
              </w:rPr>
              <w:t>)</w:t>
            </w:r>
            <w:r w:rsidR="00795CDD" w:rsidRPr="004E4994">
              <w:rPr>
                <w:bCs/>
                <w:snapToGrid w:val="0"/>
              </w:rPr>
              <w:t>,</w:t>
            </w:r>
            <w:r w:rsidR="00795CDD" w:rsidRPr="00B412A2">
              <w:rPr>
                <w:bCs/>
                <w:snapToGrid w:val="0"/>
              </w:rPr>
              <w:t xml:space="preserve"> което също се прилага</w:t>
            </w:r>
            <w:r w:rsidR="00C36F25" w:rsidRPr="00B412A2">
              <w:rPr>
                <w:bCs/>
                <w:snapToGrid w:val="0"/>
              </w:rPr>
              <w:t>.</w:t>
            </w:r>
          </w:p>
          <w:p w14:paraId="5799F0BC" w14:textId="77777777" w:rsidR="00062599" w:rsidRPr="00B412A2" w:rsidRDefault="00837E3B" w:rsidP="00062599">
            <w:pPr>
              <w:spacing w:line="276" w:lineRule="auto"/>
              <w:jc w:val="both"/>
              <w:rPr>
                <w:bCs/>
                <w:snapToGrid w:val="0"/>
              </w:rPr>
            </w:pPr>
            <w:r>
              <w:rPr>
                <w:bCs/>
                <w:snapToGrid w:val="0"/>
              </w:rPr>
              <w:t>8</w:t>
            </w:r>
            <w:r w:rsidR="00262D83" w:rsidRPr="00B412A2">
              <w:rPr>
                <w:bCs/>
                <w:snapToGrid w:val="0"/>
              </w:rPr>
              <w:t>. О</w:t>
            </w:r>
            <w:r w:rsidR="00062599" w:rsidRPr="00B412A2">
              <w:rPr>
                <w:bCs/>
                <w:snapToGrid w:val="0"/>
              </w:rPr>
              <w:t>ферентите, когато са местни лица, трябва да са вписани в Търговския регистър към Агенцията по вписвания, а оферентите – чуждестранни лица, следва да представят документ за правосубектност съгласно националното им законодателство.</w:t>
            </w:r>
          </w:p>
          <w:p w14:paraId="47B55348" w14:textId="77777777" w:rsidR="0065522D" w:rsidRPr="00B412A2" w:rsidRDefault="00837E3B" w:rsidP="00616058">
            <w:pPr>
              <w:tabs>
                <w:tab w:val="left" w:pos="7938"/>
              </w:tabs>
              <w:spacing w:line="276" w:lineRule="auto"/>
              <w:contextualSpacing/>
              <w:jc w:val="both"/>
              <w:rPr>
                <w:bCs/>
                <w:snapToGrid w:val="0"/>
              </w:rPr>
            </w:pPr>
            <w:r>
              <w:rPr>
                <w:bCs/>
                <w:snapToGrid w:val="0"/>
              </w:rPr>
              <w:t>9</w:t>
            </w:r>
            <w:r w:rsidR="0065522D" w:rsidRPr="00B412A2">
              <w:rPr>
                <w:bCs/>
                <w:snapToGrid w:val="0"/>
              </w:rPr>
              <w:t xml:space="preserve">. </w:t>
            </w:r>
            <w:r w:rsidR="0055359D" w:rsidRPr="00B412A2">
              <w:rPr>
                <w:bCs/>
                <w:snapToGrid w:val="0"/>
              </w:rPr>
              <w:t>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w:t>
            </w:r>
            <w:r w:rsidR="00392D1D">
              <w:rPr>
                <w:bCs/>
                <w:snapToGrid w:val="0"/>
              </w:rPr>
              <w:t xml:space="preserve">, </w:t>
            </w:r>
            <w:r w:rsidR="0055359D" w:rsidRPr="00B412A2">
              <w:rPr>
                <w:bCs/>
                <w:snapToGrid w:val="0"/>
              </w:rPr>
              <w:t xml:space="preserve"> и да могат да извършват строежи </w:t>
            </w:r>
            <w:r w:rsidR="00392D1D" w:rsidRPr="00B412A2">
              <w:rPr>
                <w:bCs/>
                <w:snapToGrid w:val="0"/>
              </w:rPr>
              <w:t>и/ или</w:t>
            </w:r>
            <w:r w:rsidR="0055359D" w:rsidRPr="00B412A2">
              <w:rPr>
                <w:bCs/>
                <w:snapToGrid w:val="0"/>
              </w:rPr>
              <w:t xml:space="preserve"> отделни видове строителни и монтажни работи от съответната категория съгласно изискванията на чл. 3, ал. 2 от Закона за Камарата на строителите. </w:t>
            </w:r>
          </w:p>
          <w:p w14:paraId="1248DC15" w14:textId="77777777" w:rsidR="00C36F25" w:rsidRPr="00B412A2" w:rsidRDefault="00837E3B" w:rsidP="0055359D">
            <w:pPr>
              <w:spacing w:line="276" w:lineRule="auto"/>
              <w:jc w:val="both"/>
              <w:rPr>
                <w:bCs/>
                <w:snapToGrid w:val="0"/>
              </w:rPr>
            </w:pPr>
            <w:r>
              <w:rPr>
                <w:bCs/>
                <w:snapToGrid w:val="0"/>
              </w:rPr>
              <w:t>10</w:t>
            </w:r>
            <w:r w:rsidR="0065522D" w:rsidRPr="00B412A2">
              <w:rPr>
                <w:bCs/>
                <w:snapToGrid w:val="0"/>
              </w:rPr>
              <w:t xml:space="preserve">. </w:t>
            </w:r>
            <w:r w:rsidR="00C36F25" w:rsidRPr="00B412A2">
              <w:rPr>
                <w:bCs/>
                <w:snapToGrid w:val="0"/>
              </w:rPr>
              <w:t xml:space="preserve">Участниците на пазара, предлагащи офертите, следва да декларират, че са информирани, че нямат предимство пред останалите участници при </w:t>
            </w:r>
            <w:r w:rsidR="003D5166">
              <w:rPr>
                <w:bCs/>
                <w:snapToGrid w:val="0"/>
              </w:rPr>
              <w:t>бъдещо провеждане</w:t>
            </w:r>
            <w:r w:rsidR="00C36F25" w:rsidRPr="00B412A2">
              <w:rPr>
                <w:bCs/>
                <w:snapToGrid w:val="0"/>
              </w:rPr>
              <w:t xml:space="preserve"> на процедура за избор на изпълнител съгласно Постановление № 160 на МС от 01.07.2016 г., в случай че са изпълнени условията на чл. 50, ал. 2 от Закона за управление на средствата от европейските структурни и инвестиционни фондове</w:t>
            </w:r>
            <w:r w:rsidR="00795CDD" w:rsidRPr="00B412A2">
              <w:rPr>
                <w:bCs/>
                <w:snapToGrid w:val="0"/>
              </w:rPr>
              <w:t xml:space="preserve"> (когато кандидатът планира да проведе процедура по реда на Постановление № 160 на МС от 01.07.2016 г.)</w:t>
            </w:r>
            <w:r w:rsidR="00C36F25" w:rsidRPr="00B412A2">
              <w:rPr>
                <w:bCs/>
                <w:snapToGrid w:val="0"/>
              </w:rPr>
              <w:t>.</w:t>
            </w:r>
          </w:p>
          <w:p w14:paraId="102FCCD3" w14:textId="77777777" w:rsidR="00C36F25" w:rsidRPr="00B412A2" w:rsidRDefault="0065522D" w:rsidP="00DC3B8C">
            <w:pPr>
              <w:spacing w:line="276" w:lineRule="auto"/>
              <w:jc w:val="both"/>
              <w:rPr>
                <w:bCs/>
                <w:snapToGrid w:val="0"/>
              </w:rPr>
            </w:pPr>
            <w:r w:rsidRPr="00B412A2">
              <w:rPr>
                <w:bCs/>
                <w:snapToGrid w:val="0"/>
              </w:rPr>
              <w:t>1</w:t>
            </w:r>
            <w:r w:rsidR="00837E3B">
              <w:rPr>
                <w:bCs/>
                <w:snapToGrid w:val="0"/>
              </w:rPr>
              <w:t>1</w:t>
            </w:r>
            <w:r w:rsidR="00262D83" w:rsidRPr="00B412A2">
              <w:rPr>
                <w:bCs/>
                <w:snapToGrid w:val="0"/>
              </w:rPr>
              <w:t xml:space="preserve">. </w:t>
            </w:r>
            <w:r w:rsidR="00C36F25" w:rsidRPr="00B412A2">
              <w:rPr>
                <w:bCs/>
                <w:snapToGrid w:val="0"/>
              </w:rPr>
              <w:t>Определянето на стойността на цената за разхода, за който се кандидатства за подпомагане</w:t>
            </w:r>
            <w:r w:rsidR="003D5166">
              <w:rPr>
                <w:bCs/>
                <w:snapToGrid w:val="0"/>
              </w:rPr>
              <w:t>,</w:t>
            </w:r>
            <w:r w:rsidR="00C36F25" w:rsidRPr="00B412A2">
              <w:rPr>
                <w:bCs/>
                <w:snapToGrid w:val="0"/>
              </w:rPr>
              <w:t xml:space="preserve"> се определя въз основа на критерия </w:t>
            </w:r>
            <w:r w:rsidR="005F27CC" w:rsidRPr="00B412A2">
              <w:rPr>
                <w:bCs/>
                <w:snapToGrid w:val="0"/>
              </w:rPr>
              <w:t>„</w:t>
            </w:r>
            <w:r w:rsidR="00C36F25" w:rsidRPr="00B412A2">
              <w:rPr>
                <w:bCs/>
                <w:snapToGrid w:val="0"/>
              </w:rPr>
              <w:t>най-ниска предложена цена</w:t>
            </w:r>
            <w:r w:rsidR="005F27CC" w:rsidRPr="00B412A2">
              <w:rPr>
                <w:bCs/>
                <w:snapToGrid w:val="0"/>
              </w:rPr>
              <w:t>”</w:t>
            </w:r>
            <w:r w:rsidR="00C36F25" w:rsidRPr="00B412A2">
              <w:rPr>
                <w:bCs/>
                <w:snapToGrid w:val="0"/>
              </w:rPr>
              <w:t>.</w:t>
            </w:r>
          </w:p>
          <w:p w14:paraId="14D1812A" w14:textId="77777777" w:rsidR="003D5166" w:rsidRDefault="00837E3B" w:rsidP="00DC3B8C">
            <w:pPr>
              <w:spacing w:line="276" w:lineRule="auto"/>
              <w:jc w:val="both"/>
              <w:rPr>
                <w:bCs/>
                <w:snapToGrid w:val="0"/>
              </w:rPr>
            </w:pPr>
            <w:r>
              <w:rPr>
                <w:bCs/>
                <w:snapToGrid w:val="0"/>
              </w:rPr>
              <w:t>12</w:t>
            </w:r>
            <w:r w:rsidR="00262D83" w:rsidRPr="00B412A2">
              <w:rPr>
                <w:bCs/>
                <w:snapToGrid w:val="0"/>
              </w:rPr>
              <w:t xml:space="preserve">. </w:t>
            </w:r>
            <w:r w:rsidR="00C36F25" w:rsidRPr="00B412A2">
              <w:rPr>
                <w:bCs/>
                <w:snapToGrid w:val="0"/>
              </w:rPr>
              <w:t xml:space="preserve">„Независими оферти" са оферти, подадени от лица, които не се намират в следната свързаност помежду си или спрямо кандидата: </w:t>
            </w:r>
          </w:p>
          <w:p w14:paraId="4454D8D0" w14:textId="77777777" w:rsidR="003D5166" w:rsidRDefault="00C36F25" w:rsidP="00DC3B8C">
            <w:pPr>
              <w:spacing w:line="276" w:lineRule="auto"/>
              <w:jc w:val="both"/>
              <w:rPr>
                <w:bCs/>
                <w:snapToGrid w:val="0"/>
              </w:rPr>
            </w:pPr>
            <w:r w:rsidRPr="00B412A2">
              <w:rPr>
                <w:bCs/>
                <w:snapToGrid w:val="0"/>
              </w:rPr>
              <w:t xml:space="preserve">а) едното участва в управлението на дружеството на другото;  </w:t>
            </w:r>
          </w:p>
          <w:p w14:paraId="060E7204" w14:textId="77777777" w:rsidR="003D5166" w:rsidRDefault="00C36F25" w:rsidP="00DC3B8C">
            <w:pPr>
              <w:spacing w:line="276" w:lineRule="auto"/>
              <w:jc w:val="both"/>
              <w:rPr>
                <w:bCs/>
                <w:snapToGrid w:val="0"/>
              </w:rPr>
            </w:pPr>
            <w:r w:rsidRPr="00B412A2">
              <w:rPr>
                <w:bCs/>
                <w:snapToGrid w:val="0"/>
              </w:rPr>
              <w:t xml:space="preserve">б) съдружници;  </w:t>
            </w:r>
          </w:p>
          <w:p w14:paraId="7338BDBF" w14:textId="77777777" w:rsidR="003D5166" w:rsidRDefault="00C36F25" w:rsidP="00DC3B8C">
            <w:pPr>
              <w:spacing w:line="276" w:lineRule="auto"/>
              <w:jc w:val="both"/>
              <w:rPr>
                <w:bCs/>
                <w:snapToGrid w:val="0"/>
              </w:rPr>
            </w:pPr>
            <w:r w:rsidRPr="00B412A2">
              <w:rPr>
                <w:bCs/>
                <w:snapToGrid w:val="0"/>
              </w:rPr>
              <w:t xml:space="preserve">в) съвместно контролират пряко трето лице; </w:t>
            </w:r>
          </w:p>
          <w:p w14:paraId="62D42E5D" w14:textId="77777777" w:rsidR="003D5166" w:rsidRDefault="00C36F25" w:rsidP="00DC3B8C">
            <w:pPr>
              <w:spacing w:line="276" w:lineRule="auto"/>
              <w:jc w:val="both"/>
              <w:rPr>
                <w:bCs/>
                <w:snapToGrid w:val="0"/>
              </w:rPr>
            </w:pPr>
            <w:r w:rsidRPr="00B412A2">
              <w:rPr>
                <w:bCs/>
                <w:snapToGrid w:val="0"/>
              </w:rPr>
              <w:t xml:space="preserve">г) участват пряко в управлението или капитала на друго лице, поради което между тях могат да се уговарят условия, различни от обичайните; </w:t>
            </w:r>
          </w:p>
          <w:p w14:paraId="010387DF" w14:textId="77777777" w:rsidR="003D5166" w:rsidRDefault="00C36F25" w:rsidP="00DC3B8C">
            <w:pPr>
              <w:spacing w:line="276" w:lineRule="auto"/>
              <w:jc w:val="both"/>
              <w:rPr>
                <w:bCs/>
                <w:snapToGrid w:val="0"/>
              </w:rPr>
            </w:pPr>
            <w:r w:rsidRPr="00B412A2">
              <w:rPr>
                <w:bCs/>
                <w:snapToGrid w:val="0"/>
              </w:rPr>
              <w:t xml:space="preserve">д) едното лице притежава повече от половината от броя на гласовете в общото събрание на другото лице;  </w:t>
            </w:r>
          </w:p>
          <w:p w14:paraId="7F802091" w14:textId="77777777" w:rsidR="003D5166" w:rsidRDefault="00C36F25" w:rsidP="00DC3B8C">
            <w:pPr>
              <w:spacing w:line="276" w:lineRule="auto"/>
              <w:jc w:val="both"/>
              <w:rPr>
                <w:bCs/>
                <w:snapToGrid w:val="0"/>
              </w:rPr>
            </w:pPr>
            <w:r w:rsidRPr="00B412A2">
              <w:rPr>
                <w:bCs/>
                <w:snapToGrid w:val="0"/>
              </w:rPr>
              <w:t xml:space="preserve">е) лицата, чиято дейност се контролира пряко или косвено от трето лице - физическо или юридическо;  </w:t>
            </w:r>
          </w:p>
          <w:p w14:paraId="716E6178" w14:textId="77777777" w:rsidR="00C36F25" w:rsidRPr="00B412A2" w:rsidRDefault="00C36F25" w:rsidP="00DC3B8C">
            <w:pPr>
              <w:spacing w:line="276" w:lineRule="auto"/>
              <w:jc w:val="both"/>
              <w:rPr>
                <w:bCs/>
                <w:snapToGrid w:val="0"/>
              </w:rPr>
            </w:pPr>
            <w:r w:rsidRPr="00B412A2">
              <w:rPr>
                <w:bCs/>
                <w:snapToGrid w:val="0"/>
              </w:rPr>
              <w:t>ж) лицата, едното от които е търговски представител на другото.</w:t>
            </w:r>
          </w:p>
          <w:p w14:paraId="329E3BA5" w14:textId="77777777" w:rsidR="003D5166" w:rsidRDefault="00837E3B" w:rsidP="00DC3B8C">
            <w:pPr>
              <w:spacing w:line="276" w:lineRule="auto"/>
              <w:jc w:val="both"/>
              <w:rPr>
                <w:bCs/>
                <w:snapToGrid w:val="0"/>
              </w:rPr>
            </w:pPr>
            <w:r>
              <w:rPr>
                <w:bCs/>
                <w:snapToGrid w:val="0"/>
              </w:rPr>
              <w:t>13</w:t>
            </w:r>
            <w:r w:rsidR="00262D83" w:rsidRPr="00B412A2">
              <w:rPr>
                <w:bCs/>
                <w:snapToGrid w:val="0"/>
              </w:rPr>
              <w:t xml:space="preserve">. </w:t>
            </w:r>
            <w:r w:rsidR="00C36F25" w:rsidRPr="00B412A2">
              <w:rPr>
                <w:bCs/>
                <w:snapToGrid w:val="0"/>
              </w:rPr>
              <w:t>В случай</w:t>
            </w:r>
            <w:r w:rsidR="005F27CC" w:rsidRPr="00B412A2">
              <w:rPr>
                <w:bCs/>
                <w:snapToGrid w:val="0"/>
              </w:rPr>
              <w:t>,</w:t>
            </w:r>
            <w:r w:rsidR="00C36F25" w:rsidRPr="00B412A2">
              <w:rPr>
                <w:bCs/>
                <w:snapToGrid w:val="0"/>
              </w:rPr>
              <w:t xml:space="preserve"> че не са изпълнени условията на чл. 50, ал. 2 от ЗУСЕСИФ, т.е. кандидатът не е задължен да извърши оценка на офертите и да сключи договор по правилата на ПМС № 160 с публична покана, то кандидатът при получаване на индикативните оферти по настоящия ред, следва да извърши сравняване на предложенията и да сключи договор (предварителен/окончателен) с избрания доставчик. Изборът на изпълнител се протоколира </w:t>
            </w:r>
            <w:r w:rsidR="00C36F25" w:rsidRPr="00B412A2">
              <w:rPr>
                <w:bCs/>
                <w:snapToGrid w:val="0"/>
              </w:rPr>
              <w:lastRenderedPageBreak/>
              <w:t xml:space="preserve">с решение. В този случай кандидатът може да избере икономически най-изгодна оферта на основание на един от следните критерии за възлагане на поръчката за доставка: </w:t>
            </w:r>
          </w:p>
          <w:p w14:paraId="7B62F6F0" w14:textId="77777777" w:rsidR="003D5166" w:rsidRDefault="00C36F25" w:rsidP="00DC3B8C">
            <w:pPr>
              <w:spacing w:line="276" w:lineRule="auto"/>
              <w:jc w:val="both"/>
              <w:rPr>
                <w:bCs/>
                <w:snapToGrid w:val="0"/>
              </w:rPr>
            </w:pPr>
            <w:r w:rsidRPr="00B412A2">
              <w:rPr>
                <w:bCs/>
                <w:snapToGrid w:val="0"/>
              </w:rPr>
              <w:t xml:space="preserve">а) най-ниска предложена цена, </w:t>
            </w:r>
          </w:p>
          <w:p w14:paraId="1EA858C4" w14:textId="77777777" w:rsidR="003D5166" w:rsidRDefault="00C36F25" w:rsidP="00DC3B8C">
            <w:pPr>
              <w:spacing w:line="276" w:lineRule="auto"/>
              <w:jc w:val="both"/>
              <w:rPr>
                <w:bCs/>
                <w:snapToGrid w:val="0"/>
              </w:rPr>
            </w:pPr>
            <w:r w:rsidRPr="00B412A2">
              <w:rPr>
                <w:bCs/>
                <w:snapToGrid w:val="0"/>
              </w:rPr>
              <w:t xml:space="preserve">б) ниво на разходите, като се отчита разходната ефективност, включително разходите за целия жизнен цикъл, </w:t>
            </w:r>
          </w:p>
          <w:p w14:paraId="3B62092E" w14:textId="77777777" w:rsidR="00795CDD" w:rsidRPr="00B412A2" w:rsidRDefault="00C36F25" w:rsidP="00DC3B8C">
            <w:pPr>
              <w:spacing w:line="276" w:lineRule="auto"/>
              <w:jc w:val="both"/>
              <w:rPr>
                <w:bCs/>
                <w:snapToGrid w:val="0"/>
              </w:rPr>
            </w:pPr>
            <w:r w:rsidRPr="00B412A2">
              <w:rPr>
                <w:bCs/>
                <w:snapToGrid w:val="0"/>
              </w:rPr>
              <w:t xml:space="preserve">в) оптимално съотношение качество/цена, което се оценява въз основа на цената или нивото на разходите, както и на показатели, включващи качествени, екологични и/или социални аспекти, свързани с предмета на поръчката. </w:t>
            </w:r>
          </w:p>
          <w:p w14:paraId="3B070978" w14:textId="77777777" w:rsidR="00C36F25" w:rsidRDefault="00837E3B" w:rsidP="00DC3B8C">
            <w:pPr>
              <w:spacing w:line="276" w:lineRule="auto"/>
              <w:jc w:val="both"/>
              <w:rPr>
                <w:bCs/>
                <w:snapToGrid w:val="0"/>
              </w:rPr>
            </w:pPr>
            <w:r>
              <w:rPr>
                <w:bCs/>
                <w:snapToGrid w:val="0"/>
              </w:rPr>
              <w:t>14</w:t>
            </w:r>
            <w:r w:rsidR="00795CDD" w:rsidRPr="00B412A2">
              <w:rPr>
                <w:bCs/>
                <w:snapToGrid w:val="0"/>
              </w:rPr>
              <w:t xml:space="preserve">. </w:t>
            </w:r>
            <w:r w:rsidR="00C36F25" w:rsidRPr="00B412A2">
              <w:rPr>
                <w:bCs/>
                <w:snapToGrid w:val="0"/>
              </w:rPr>
              <w:t xml:space="preserve">Договорът се сключва за услуги/работи/доставки за всеки обект на инвестицията/предмет на дейността с детайлно описание на техническите характеристики, </w:t>
            </w:r>
            <w:r w:rsidR="00795CDD" w:rsidRPr="00B412A2">
              <w:rPr>
                <w:bCs/>
                <w:snapToGrid w:val="0"/>
              </w:rPr>
              <w:t xml:space="preserve">включително с посочени марка, модел, </w:t>
            </w:r>
            <w:r w:rsidR="00C36F25" w:rsidRPr="00B412A2">
              <w:rPr>
                <w:bCs/>
                <w:snapToGrid w:val="0"/>
              </w:rPr>
              <w:t>цена в левове или евро, срок, количество и начин на доставка ведно с подробна количествено-стойностна сметка, която да е на хартиен и електронен носител. В договорите се описва ДДС</w:t>
            </w:r>
            <w:r w:rsidR="00795CDD" w:rsidRPr="00B412A2">
              <w:rPr>
                <w:bCs/>
                <w:snapToGrid w:val="0"/>
              </w:rPr>
              <w:t>.</w:t>
            </w:r>
          </w:p>
          <w:p w14:paraId="18031FAE" w14:textId="77777777" w:rsidR="005B6AA9" w:rsidRPr="00B412A2" w:rsidRDefault="005B6AA9" w:rsidP="00DC3B8C">
            <w:pPr>
              <w:spacing w:line="276" w:lineRule="auto"/>
              <w:jc w:val="both"/>
              <w:rPr>
                <w:bCs/>
                <w:snapToGrid w:val="0"/>
              </w:rPr>
            </w:pPr>
          </w:p>
          <w:p w14:paraId="4AE31CF1" w14:textId="7183B677" w:rsidR="007931F0" w:rsidRPr="00E53E4E" w:rsidRDefault="00AF34D3" w:rsidP="00837E3B">
            <w:pPr>
              <w:shd w:val="clear" w:color="auto" w:fill="F2F2F2" w:themeFill="background1" w:themeFillShade="F2"/>
              <w:spacing w:line="276" w:lineRule="auto"/>
              <w:ind w:right="-62"/>
              <w:jc w:val="both"/>
              <w:rPr>
                <w:bCs/>
                <w:snapToGrid w:val="0"/>
              </w:rPr>
            </w:pPr>
            <w:r w:rsidRPr="00E53E4E">
              <w:rPr>
                <w:b/>
                <w:bCs/>
                <w:snapToGrid w:val="0"/>
              </w:rPr>
              <w:t>Важно</w:t>
            </w:r>
            <w:r w:rsidR="005F3B0B" w:rsidRPr="00E53E4E">
              <w:rPr>
                <w:b/>
                <w:bCs/>
                <w:snapToGrid w:val="0"/>
              </w:rPr>
              <w:t>:</w:t>
            </w:r>
            <w:r w:rsidR="005F3B0B" w:rsidRPr="00E53E4E">
              <w:rPr>
                <w:bCs/>
                <w:snapToGrid w:val="0"/>
              </w:rPr>
              <w:t xml:space="preserve"> Видът на допустимите по конкретната процедура кандидати и интензитетът на безвъзмездната финансова помощ по мярката</w:t>
            </w:r>
            <w:r w:rsidR="0065522D" w:rsidRPr="00E53E4E">
              <w:rPr>
                <w:bCs/>
                <w:snapToGrid w:val="0"/>
              </w:rPr>
              <w:t xml:space="preserve"> (над 50 %)</w:t>
            </w:r>
            <w:r w:rsidR="005F3B0B" w:rsidRPr="00E53E4E">
              <w:rPr>
                <w:bCs/>
                <w:snapToGrid w:val="0"/>
              </w:rPr>
              <w:t xml:space="preserve"> предпо</w:t>
            </w:r>
            <w:r w:rsidR="00274CF1" w:rsidRPr="00E53E4E">
              <w:rPr>
                <w:bCs/>
                <w:snapToGrid w:val="0"/>
              </w:rPr>
              <w:t>ставят</w:t>
            </w:r>
            <w:r w:rsidR="005F3B0B" w:rsidRPr="00E53E4E">
              <w:rPr>
                <w:bCs/>
                <w:snapToGrid w:val="0"/>
              </w:rPr>
              <w:t xml:space="preserve"> провеждане на процедура за определяне на изпълнител по реда на </w:t>
            </w:r>
            <w:r w:rsidR="0094100E" w:rsidRPr="00E53E4E">
              <w:rPr>
                <w:bCs/>
                <w:snapToGrid w:val="0"/>
              </w:rPr>
              <w:t>П</w:t>
            </w:r>
            <w:r w:rsidR="005F3B0B" w:rsidRPr="00E53E4E">
              <w:rPr>
                <w:bCs/>
                <w:snapToGrid w:val="0"/>
              </w:rPr>
              <w:t xml:space="preserve">МС  160/2016. </w:t>
            </w:r>
          </w:p>
          <w:p w14:paraId="05DA3560" w14:textId="77777777" w:rsidR="00230DBF" w:rsidRPr="00E53E4E" w:rsidRDefault="0094100E" w:rsidP="00837E3B">
            <w:pPr>
              <w:shd w:val="clear" w:color="auto" w:fill="F2F2F2" w:themeFill="background1" w:themeFillShade="F2"/>
              <w:spacing w:line="276" w:lineRule="auto"/>
              <w:ind w:right="-62"/>
              <w:jc w:val="both"/>
              <w:rPr>
                <w:bCs/>
                <w:snapToGrid w:val="0"/>
                <w:u w:val="single"/>
              </w:rPr>
            </w:pPr>
            <w:r w:rsidRPr="00E53E4E">
              <w:rPr>
                <w:bCs/>
                <w:snapToGrid w:val="0"/>
              </w:rPr>
              <w:t>Когато</w:t>
            </w:r>
            <w:r w:rsidR="00AF34D3" w:rsidRPr="00E53E4E">
              <w:rPr>
                <w:bCs/>
                <w:snapToGrid w:val="0"/>
              </w:rPr>
              <w:t xml:space="preserve"> кандидатът планира да провежда процедура за избор на изпълнител по реда на ПМС № 160/2016 г.</w:t>
            </w:r>
            <w:r w:rsidRPr="00E53E4E">
              <w:rPr>
                <w:bCs/>
                <w:snapToGrid w:val="0"/>
              </w:rPr>
              <w:t xml:space="preserve"> след сключване на административния договор</w:t>
            </w:r>
            <w:r w:rsidR="00AF34D3" w:rsidRPr="00E53E4E">
              <w:rPr>
                <w:bCs/>
                <w:snapToGrid w:val="0"/>
              </w:rPr>
              <w:t>, той трябва да съобрази документите, които прилага</w:t>
            </w:r>
            <w:r w:rsidR="00274CF1" w:rsidRPr="00E53E4E">
              <w:rPr>
                <w:bCs/>
                <w:snapToGrid w:val="0"/>
              </w:rPr>
              <w:t>,</w:t>
            </w:r>
            <w:r w:rsidR="00AF34D3" w:rsidRPr="00E53E4E">
              <w:rPr>
                <w:bCs/>
                <w:snapToGrid w:val="0"/>
              </w:rPr>
              <w:t xml:space="preserve"> с изискванията на</w:t>
            </w:r>
            <w:r w:rsidR="00274CF1" w:rsidRPr="00E53E4E">
              <w:rPr>
                <w:bCs/>
                <w:snapToGrid w:val="0"/>
              </w:rPr>
              <w:t xml:space="preserve"> чл.50, ал.2 от ЗУСЕСИФ и на ПМС 160/2016 г.</w:t>
            </w:r>
            <w:r w:rsidR="007931F0" w:rsidRPr="00E53E4E">
              <w:rPr>
                <w:bCs/>
                <w:snapToGrid w:val="0"/>
              </w:rPr>
              <w:t xml:space="preserve"> </w:t>
            </w:r>
            <w:r w:rsidR="007931F0" w:rsidRPr="00E53E4E">
              <w:rPr>
                <w:bCs/>
                <w:snapToGrid w:val="0"/>
                <w:u w:val="single"/>
              </w:rPr>
              <w:t>и не прилага документи по т.13. и т.14 по-горе.</w:t>
            </w:r>
          </w:p>
          <w:p w14:paraId="1F3E65F7" w14:textId="77777777" w:rsidR="00830A2A" w:rsidRDefault="00830A2A" w:rsidP="00837E3B">
            <w:pPr>
              <w:spacing w:line="276" w:lineRule="auto"/>
              <w:ind w:right="-62"/>
              <w:jc w:val="both"/>
              <w:rPr>
                <w:b/>
                <w:bCs/>
                <w:snapToGrid w:val="0"/>
              </w:rPr>
            </w:pPr>
          </w:p>
          <w:p w14:paraId="37DA7026" w14:textId="77777777" w:rsidR="00C36F25" w:rsidRPr="00B412A2" w:rsidRDefault="00837E3B" w:rsidP="00837E3B">
            <w:pPr>
              <w:spacing w:line="276" w:lineRule="auto"/>
              <w:ind w:right="-62"/>
              <w:jc w:val="both"/>
              <w:rPr>
                <w:b/>
                <w:bCs/>
                <w:snapToGrid w:val="0"/>
              </w:rPr>
            </w:pPr>
            <w:r w:rsidRPr="003D5166">
              <w:rPr>
                <w:b/>
                <w:bCs/>
                <w:snapToGrid w:val="0"/>
              </w:rPr>
              <w:t>1</w:t>
            </w:r>
            <w:r w:rsidR="003D5166" w:rsidRPr="003D5166">
              <w:rPr>
                <w:b/>
                <w:bCs/>
                <w:snapToGrid w:val="0"/>
              </w:rPr>
              <w:t>4</w:t>
            </w:r>
            <w:r w:rsidR="00230DBF" w:rsidRPr="003D5166">
              <w:rPr>
                <w:b/>
                <w:bCs/>
                <w:snapToGrid w:val="0"/>
              </w:rPr>
              <w:t>.</w:t>
            </w:r>
            <w:r w:rsidR="00F56465">
              <w:rPr>
                <w:b/>
                <w:bCs/>
                <w:snapToGrid w:val="0"/>
              </w:rPr>
              <w:t>4</w:t>
            </w:r>
            <w:r w:rsidR="003D5166" w:rsidRPr="003D5166">
              <w:rPr>
                <w:b/>
                <w:bCs/>
                <w:snapToGrid w:val="0"/>
              </w:rPr>
              <w:t>.</w:t>
            </w:r>
            <w:r w:rsidR="00230DBF" w:rsidRPr="00B412A2">
              <w:rPr>
                <w:bCs/>
                <w:snapToGrid w:val="0"/>
              </w:rPr>
              <w:t xml:space="preserve"> </w:t>
            </w:r>
            <w:r w:rsidR="00C36F25" w:rsidRPr="00B412A2">
              <w:rPr>
                <w:b/>
                <w:bCs/>
                <w:snapToGrid w:val="0"/>
              </w:rPr>
              <w:t>Недопустими разходи</w:t>
            </w:r>
          </w:p>
          <w:p w14:paraId="520D3D37" w14:textId="77777777" w:rsidR="00A9563F" w:rsidRPr="00265FDF" w:rsidRDefault="00A51F78" w:rsidP="00392D1D">
            <w:pPr>
              <w:spacing w:line="276" w:lineRule="auto"/>
              <w:ind w:right="-62"/>
              <w:jc w:val="both"/>
              <w:rPr>
                <w:b/>
                <w:bCs/>
                <w:snapToGrid w:val="0"/>
              </w:rPr>
            </w:pPr>
            <w:r w:rsidRPr="00265FDF">
              <w:rPr>
                <w:b/>
                <w:bCs/>
                <w:snapToGrid w:val="0"/>
              </w:rPr>
              <w:t>Недопустими за финансиране са разходите, съгласно чл. 21 на Наредба № 22</w:t>
            </w:r>
            <w:r w:rsidR="004173E6" w:rsidRPr="00265FDF">
              <w:rPr>
                <w:b/>
                <w:bCs/>
                <w:snapToGrid w:val="0"/>
              </w:rPr>
              <w:t>/2015</w:t>
            </w:r>
            <w:r w:rsidR="005F27CC" w:rsidRPr="00265FDF">
              <w:rPr>
                <w:b/>
                <w:bCs/>
                <w:snapToGrid w:val="0"/>
              </w:rPr>
              <w:t xml:space="preserve"> г.</w:t>
            </w:r>
          </w:p>
          <w:p w14:paraId="60F257E5" w14:textId="77777777" w:rsidR="00D34E70" w:rsidRPr="005B6AA9" w:rsidRDefault="00837E3B" w:rsidP="005B6AA9">
            <w:pPr>
              <w:shd w:val="clear" w:color="auto" w:fill="F2F2F2" w:themeFill="background1" w:themeFillShade="F2"/>
              <w:spacing w:line="276" w:lineRule="auto"/>
              <w:jc w:val="both"/>
              <w:rPr>
                <w:b/>
                <w:shd w:val="clear" w:color="auto" w:fill="F2F2F2" w:themeFill="background1" w:themeFillShade="F2"/>
              </w:rPr>
            </w:pPr>
            <w:r w:rsidRPr="005B6AA9">
              <w:rPr>
                <w:b/>
                <w:shd w:val="clear" w:color="auto" w:fill="F2F2F2" w:themeFill="background1" w:themeFillShade="F2"/>
              </w:rPr>
              <w:t xml:space="preserve">Важно! </w:t>
            </w:r>
          </w:p>
          <w:p w14:paraId="4C22E221" w14:textId="77777777" w:rsidR="00837E3B" w:rsidRPr="005B6AA9" w:rsidRDefault="00B412A2" w:rsidP="005B6AA9">
            <w:pPr>
              <w:shd w:val="clear" w:color="auto" w:fill="F2F2F2" w:themeFill="background1" w:themeFillShade="F2"/>
              <w:spacing w:line="276" w:lineRule="auto"/>
              <w:ind w:right="-62"/>
              <w:jc w:val="both"/>
              <w:rPr>
                <w:b/>
                <w:shd w:val="clear" w:color="auto" w:fill="F2F2F2" w:themeFill="background1" w:themeFillShade="F2"/>
              </w:rPr>
            </w:pPr>
            <w:r w:rsidRPr="005B6AA9">
              <w:rPr>
                <w:b/>
                <w:shd w:val="clear" w:color="auto" w:fill="F2F2F2" w:themeFill="background1" w:themeFillShade="F2"/>
              </w:rPr>
              <w:t xml:space="preserve">По </w:t>
            </w:r>
            <w:r w:rsidR="007928F2" w:rsidRPr="005B6AA9">
              <w:rPr>
                <w:b/>
                <w:shd w:val="clear" w:color="auto" w:fill="F2F2F2" w:themeFill="background1" w:themeFillShade="F2"/>
              </w:rPr>
              <w:t xml:space="preserve">процедурата </w:t>
            </w:r>
            <w:r w:rsidR="00265FDF" w:rsidRPr="005B6AA9">
              <w:rPr>
                <w:b/>
                <w:shd w:val="clear" w:color="auto" w:fill="F2F2F2" w:themeFill="background1" w:themeFillShade="F2"/>
              </w:rPr>
              <w:t xml:space="preserve">на </w:t>
            </w:r>
            <w:r w:rsidR="0051313B" w:rsidRPr="0051313B">
              <w:rPr>
                <w:b/>
                <w:shd w:val="clear" w:color="auto" w:fill="F2F2F2" w:themeFill="background1" w:themeFillShade="F2"/>
              </w:rPr>
              <w:t>Местна Инициативна Група Стамболово – Кърджали 54</w:t>
            </w:r>
            <w:r w:rsidR="00265FDF" w:rsidRPr="005B6AA9">
              <w:rPr>
                <w:b/>
                <w:shd w:val="clear" w:color="auto" w:fill="F2F2F2" w:themeFill="background1" w:themeFillShade="F2"/>
              </w:rPr>
              <w:t xml:space="preserve">, </w:t>
            </w:r>
            <w:r w:rsidR="00D34E70" w:rsidRPr="005B6AA9">
              <w:rPr>
                <w:b/>
                <w:shd w:val="clear" w:color="auto" w:fill="F2F2F2" w:themeFill="background1" w:themeFillShade="F2"/>
              </w:rPr>
              <w:t xml:space="preserve">изцяло </w:t>
            </w:r>
            <w:r w:rsidRPr="005B6AA9">
              <w:rPr>
                <w:b/>
                <w:shd w:val="clear" w:color="auto" w:fill="F2F2F2" w:themeFill="background1" w:themeFillShade="F2"/>
              </w:rPr>
              <w:t xml:space="preserve">не са допустими разходи </w:t>
            </w:r>
            <w:r w:rsidR="00837E3B" w:rsidRPr="005B6AA9">
              <w:rPr>
                <w:b/>
                <w:shd w:val="clear" w:color="auto" w:fill="F2F2F2" w:themeFill="background1" w:themeFillShade="F2"/>
              </w:rPr>
              <w:t>за закупуване на:</w:t>
            </w:r>
          </w:p>
          <w:p w14:paraId="7149E214" w14:textId="77777777" w:rsidR="007931F0" w:rsidRPr="00B412A2" w:rsidRDefault="00837E3B" w:rsidP="00B95066">
            <w:pPr>
              <w:shd w:val="clear" w:color="auto" w:fill="F2F2F2" w:themeFill="background1" w:themeFillShade="F2"/>
              <w:spacing w:line="276" w:lineRule="auto"/>
              <w:ind w:right="-62"/>
              <w:jc w:val="both"/>
              <w:rPr>
                <w:b/>
                <w:bCs/>
                <w:snapToGrid w:val="0"/>
              </w:rPr>
            </w:pPr>
            <w:r w:rsidRPr="005B6AA9">
              <w:rPr>
                <w:b/>
                <w:shd w:val="clear" w:color="auto" w:fill="F2F2F2" w:themeFill="background1" w:themeFillShade="F2"/>
              </w:rPr>
              <w:t>- транспортни, вкл. превозни средства</w:t>
            </w:r>
            <w:r w:rsidR="00432AFC" w:rsidRPr="005B6AA9">
              <w:rPr>
                <w:b/>
                <w:shd w:val="clear" w:color="auto" w:fill="F2F2F2" w:themeFill="background1" w:themeFillShade="F2"/>
              </w:rPr>
              <w:t xml:space="preserve">, </w:t>
            </w:r>
            <w:r w:rsidR="005B6AA9">
              <w:rPr>
                <w:b/>
                <w:shd w:val="clear" w:color="auto" w:fill="F2F2F2" w:themeFill="background1" w:themeFillShade="F2"/>
              </w:rPr>
              <w:t>освен</w:t>
            </w:r>
            <w:r w:rsidR="00432AFC" w:rsidRPr="005B6AA9">
              <w:rPr>
                <w:b/>
                <w:shd w:val="clear" w:color="auto" w:fill="F2F2F2" w:themeFill="background1" w:themeFillShade="F2"/>
              </w:rPr>
              <w:t xml:space="preserve"> </w:t>
            </w:r>
            <w:r w:rsidR="00225601" w:rsidRPr="005B6AA9">
              <w:rPr>
                <w:b/>
                <w:shd w:val="clear" w:color="auto" w:fill="F2F2F2" w:themeFill="background1" w:themeFillShade="F2"/>
              </w:rPr>
              <w:t>такива</w:t>
            </w:r>
            <w:r w:rsidR="00432AFC" w:rsidRPr="005B6AA9">
              <w:rPr>
                <w:b/>
                <w:shd w:val="clear" w:color="auto" w:fill="F2F2F2" w:themeFill="background1" w:themeFillShade="F2"/>
              </w:rPr>
              <w:t xml:space="preserve">, представляващи машини и оборудване, </w:t>
            </w:r>
            <w:r w:rsidR="00225601" w:rsidRPr="005B6AA9">
              <w:rPr>
                <w:b/>
                <w:shd w:val="clear" w:color="auto" w:fill="F2F2F2" w:themeFill="background1" w:themeFillShade="F2"/>
              </w:rPr>
              <w:t xml:space="preserve">съгласно </w:t>
            </w:r>
            <w:r w:rsidR="00432AFC" w:rsidRPr="005B6AA9">
              <w:rPr>
                <w:b/>
                <w:shd w:val="clear" w:color="auto" w:fill="F2F2F2" w:themeFill="background1" w:themeFillShade="F2"/>
              </w:rPr>
              <w:t>описани</w:t>
            </w:r>
            <w:r w:rsidR="00225601" w:rsidRPr="005B6AA9">
              <w:rPr>
                <w:b/>
                <w:shd w:val="clear" w:color="auto" w:fill="F2F2F2" w:themeFill="background1" w:themeFillShade="F2"/>
              </w:rPr>
              <w:t>ето</w:t>
            </w:r>
            <w:r w:rsidR="00E75C3E">
              <w:rPr>
                <w:b/>
                <w:shd w:val="clear" w:color="auto" w:fill="F2F2F2" w:themeFill="background1" w:themeFillShade="F2"/>
              </w:rPr>
              <w:t xml:space="preserve"> в т.1</w:t>
            </w:r>
            <w:r w:rsidR="00E07A0D">
              <w:rPr>
                <w:b/>
                <w:shd w:val="clear" w:color="auto" w:fill="F2F2F2" w:themeFill="background1" w:themeFillShade="F2"/>
              </w:rPr>
              <w:t xml:space="preserve"> от подраздел 14</w:t>
            </w:r>
            <w:r w:rsidR="00432AFC" w:rsidRPr="005B6AA9">
              <w:rPr>
                <w:b/>
                <w:shd w:val="clear" w:color="auto" w:fill="F2F2F2" w:themeFill="background1" w:themeFillShade="F2"/>
              </w:rPr>
              <w:t>.3. на настоящите условия за кандидатстване.</w:t>
            </w:r>
            <w:r w:rsidR="00B412A2">
              <w:rPr>
                <w:b/>
              </w:rPr>
              <w:t xml:space="preserve"> </w:t>
            </w:r>
          </w:p>
        </w:tc>
      </w:tr>
    </w:tbl>
    <w:p w14:paraId="6AF2D5CB" w14:textId="77777777" w:rsidR="00392D1D" w:rsidRDefault="00392D1D" w:rsidP="00B774B4">
      <w:pPr>
        <w:ind w:left="567"/>
        <w:jc w:val="center"/>
        <w:rPr>
          <w:b/>
          <w:sz w:val="22"/>
          <w:szCs w:val="22"/>
        </w:rPr>
      </w:pPr>
    </w:p>
    <w:p w14:paraId="0100AE9B" w14:textId="77777777" w:rsidR="00D34E70" w:rsidRDefault="00D34E70" w:rsidP="00B774B4">
      <w:pPr>
        <w:ind w:left="567"/>
        <w:jc w:val="center"/>
        <w:rPr>
          <w:b/>
          <w:sz w:val="22"/>
          <w:szCs w:val="22"/>
        </w:rPr>
      </w:pPr>
    </w:p>
    <w:p w14:paraId="12372C7B" w14:textId="77777777" w:rsidR="00F05CFA" w:rsidRDefault="00F05CFA" w:rsidP="00F05CFA">
      <w:pPr>
        <w:ind w:left="567"/>
        <w:jc w:val="both"/>
        <w:rPr>
          <w:b/>
        </w:rPr>
      </w:pPr>
      <w:r>
        <w:rPr>
          <w:rStyle w:val="20"/>
          <w:rFonts w:ascii="Times New Roman" w:hAnsi="Times New Roman" w:cs="Times New Roman"/>
          <w:i w:val="0"/>
          <w:sz w:val="24"/>
          <w:szCs w:val="24"/>
        </w:rPr>
        <w:t xml:space="preserve">  </w:t>
      </w:r>
      <w:bookmarkStart w:id="64" w:name="_Toc41902800"/>
      <w:bookmarkStart w:id="65" w:name="_Toc42074453"/>
      <w:r w:rsidRPr="00120A57">
        <w:rPr>
          <w:rStyle w:val="20"/>
          <w:rFonts w:ascii="Times New Roman" w:hAnsi="Times New Roman" w:cs="Times New Roman"/>
          <w:i w:val="0"/>
          <w:sz w:val="24"/>
          <w:szCs w:val="24"/>
        </w:rPr>
        <w:t>15. Допустими целеви групи</w:t>
      </w:r>
      <w:bookmarkEnd w:id="64"/>
      <w:bookmarkEnd w:id="65"/>
      <w:r w:rsidRPr="00120A57">
        <w:rPr>
          <w:b/>
        </w:rPr>
        <w:t xml:space="preserve"> (ако е приложимо):</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2"/>
      </w:tblGrid>
      <w:tr w:rsidR="00B774B4" w:rsidRPr="00120A57" w14:paraId="706A1182" w14:textId="77777777" w:rsidTr="007928F2">
        <w:tc>
          <w:tcPr>
            <w:tcW w:w="9712" w:type="dxa"/>
            <w:shd w:val="clear" w:color="auto" w:fill="auto"/>
          </w:tcPr>
          <w:p w14:paraId="69B218B0" w14:textId="77777777" w:rsidR="00A5250B" w:rsidRPr="00A5250B" w:rsidRDefault="00FE53A7" w:rsidP="002E6516">
            <w:pPr>
              <w:spacing w:line="276" w:lineRule="auto"/>
              <w:rPr>
                <w:b/>
              </w:rPr>
            </w:pPr>
            <w:r w:rsidRPr="001D0E04">
              <w:t>Не е приложимо за мярката.</w:t>
            </w:r>
          </w:p>
        </w:tc>
      </w:tr>
    </w:tbl>
    <w:p w14:paraId="302E8A3C" w14:textId="77777777" w:rsidR="007008DE" w:rsidRDefault="007008DE" w:rsidP="00B774B4">
      <w:pPr>
        <w:ind w:left="567"/>
        <w:jc w:val="center"/>
        <w:rPr>
          <w:b/>
          <w:sz w:val="22"/>
          <w:szCs w:val="22"/>
        </w:rPr>
      </w:pPr>
    </w:p>
    <w:p w14:paraId="0479E9C1" w14:textId="77777777" w:rsidR="00F05CFA" w:rsidRDefault="00F05CFA" w:rsidP="00F05CFA">
      <w:pPr>
        <w:ind w:left="708"/>
        <w:rPr>
          <w:b/>
        </w:rPr>
      </w:pPr>
      <w:bookmarkStart w:id="66" w:name="_Toc41902801"/>
      <w:bookmarkStart w:id="67" w:name="_Toc42074454"/>
      <w:r w:rsidRPr="00120A57">
        <w:rPr>
          <w:rStyle w:val="20"/>
          <w:rFonts w:ascii="Times New Roman" w:hAnsi="Times New Roman" w:cs="Times New Roman"/>
          <w:i w:val="0"/>
          <w:sz w:val="24"/>
          <w:szCs w:val="24"/>
        </w:rPr>
        <w:t xml:space="preserve">16. Приложим режим </w:t>
      </w:r>
      <w:r w:rsidRPr="00810DC8">
        <w:rPr>
          <w:rStyle w:val="20"/>
          <w:rFonts w:ascii="Times New Roman" w:hAnsi="Times New Roman" w:cs="Times New Roman"/>
          <w:i w:val="0"/>
          <w:sz w:val="24"/>
          <w:szCs w:val="24"/>
        </w:rPr>
        <w:t>на минимални/ държавни помощи</w:t>
      </w:r>
      <w:bookmarkEnd w:id="66"/>
      <w:bookmarkEnd w:id="67"/>
      <w:r w:rsidRPr="00120A57">
        <w:rPr>
          <w:b/>
        </w:rPr>
        <w:t>:</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2"/>
      </w:tblGrid>
      <w:tr w:rsidR="00B774B4" w:rsidRPr="00120A57" w14:paraId="757C91CD" w14:textId="77777777" w:rsidTr="007928F2">
        <w:tc>
          <w:tcPr>
            <w:tcW w:w="9712" w:type="dxa"/>
            <w:shd w:val="clear" w:color="auto" w:fill="auto"/>
          </w:tcPr>
          <w:p w14:paraId="54094F4E" w14:textId="77777777" w:rsidR="007931F0" w:rsidRPr="007931F0" w:rsidRDefault="007931F0" w:rsidP="00F23FCC">
            <w:pPr>
              <w:spacing w:line="276" w:lineRule="auto"/>
              <w:jc w:val="both"/>
              <w:rPr>
                <w:b/>
              </w:rPr>
            </w:pPr>
            <w:r w:rsidRPr="007931F0">
              <w:rPr>
                <w:b/>
              </w:rPr>
              <w:t>Финансовата помощ се предоставя при спазване на правилата за „минимална помощ“ и условията на 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de minimis.</w:t>
            </w:r>
          </w:p>
          <w:p w14:paraId="0434340A" w14:textId="77777777" w:rsidR="007931F0" w:rsidRPr="007931F0" w:rsidRDefault="007931F0" w:rsidP="0085420F">
            <w:pPr>
              <w:jc w:val="both"/>
              <w:rPr>
                <w:i/>
              </w:rPr>
            </w:pPr>
            <w:r w:rsidRPr="007931F0">
              <w:rPr>
                <w:i/>
              </w:rPr>
              <w:t>Обосновка:</w:t>
            </w:r>
          </w:p>
          <w:p w14:paraId="61BD08CC" w14:textId="77777777" w:rsidR="00B95066" w:rsidRPr="00B95066" w:rsidRDefault="00B95066" w:rsidP="00B95066">
            <w:pPr>
              <w:spacing w:line="23" w:lineRule="atLeast"/>
              <w:jc w:val="both"/>
            </w:pPr>
            <w:r w:rsidRPr="00B95066">
              <w:t>Предоставя се подпомагане за инвестиции в неземеделски дейности, насочени към:</w:t>
            </w:r>
          </w:p>
          <w:p w14:paraId="2C07578C" w14:textId="77777777" w:rsidR="00B95066" w:rsidRPr="00B95066" w:rsidRDefault="00B95066" w:rsidP="00B95066">
            <w:pPr>
              <w:pStyle w:val="afd"/>
              <w:numPr>
                <w:ilvl w:val="0"/>
                <w:numId w:val="38"/>
              </w:numPr>
              <w:spacing w:line="23" w:lineRule="atLeast"/>
              <w:jc w:val="both"/>
              <w:rPr>
                <w:rFonts w:ascii="Times New Roman" w:hAnsi="Times New Roman"/>
                <w:sz w:val="24"/>
                <w:szCs w:val="24"/>
              </w:rPr>
            </w:pPr>
            <w:r w:rsidRPr="00B95066">
              <w:rPr>
                <w:rFonts w:ascii="Times New Roman" w:hAnsi="Times New Roman"/>
                <w:sz w:val="24"/>
                <w:szCs w:val="24"/>
              </w:rPr>
              <w:t>Развитие на туризъм (изграждане и обновяване на туристически обекти и развитие на туристически услуги) – Подпомагат се проекти за обновяване или изграждане на места за настаняване с до 20 помещения за настаняване.</w:t>
            </w:r>
          </w:p>
          <w:p w14:paraId="30B65CBE" w14:textId="77777777" w:rsidR="00B95066" w:rsidRPr="00B95066" w:rsidRDefault="00B95066" w:rsidP="00B95066">
            <w:pPr>
              <w:pStyle w:val="afd"/>
              <w:numPr>
                <w:ilvl w:val="0"/>
                <w:numId w:val="38"/>
              </w:numPr>
              <w:spacing w:line="23" w:lineRule="atLeast"/>
              <w:jc w:val="both"/>
              <w:rPr>
                <w:rFonts w:ascii="Times New Roman" w:hAnsi="Times New Roman"/>
                <w:sz w:val="24"/>
                <w:szCs w:val="24"/>
              </w:rPr>
            </w:pPr>
            <w:r w:rsidRPr="00B95066">
              <w:rPr>
                <w:rFonts w:ascii="Times New Roman" w:hAnsi="Times New Roman"/>
                <w:sz w:val="24"/>
                <w:szCs w:val="24"/>
              </w:rPr>
              <w:t>Производство или продажба на продукти, които не са включени в Приложение 1 от Договора за функциониране на Европейския съюз (независимо от вложените продукти и материали);</w:t>
            </w:r>
          </w:p>
          <w:p w14:paraId="5F10B86B" w14:textId="77777777" w:rsidR="00B95066" w:rsidRPr="00B95066" w:rsidRDefault="00B95066" w:rsidP="00B95066">
            <w:pPr>
              <w:pStyle w:val="afd"/>
              <w:numPr>
                <w:ilvl w:val="0"/>
                <w:numId w:val="38"/>
              </w:numPr>
              <w:spacing w:line="23" w:lineRule="atLeast"/>
              <w:jc w:val="both"/>
              <w:rPr>
                <w:rFonts w:ascii="Times New Roman" w:hAnsi="Times New Roman"/>
                <w:sz w:val="24"/>
                <w:szCs w:val="24"/>
              </w:rPr>
            </w:pPr>
            <w:r w:rsidRPr="00B95066">
              <w:rPr>
                <w:rFonts w:ascii="Times New Roman" w:hAnsi="Times New Roman"/>
                <w:sz w:val="24"/>
                <w:szCs w:val="24"/>
              </w:rPr>
              <w:lastRenderedPageBreak/>
              <w:t>Развитие на услуги във всички сектори (например: грижи за деца, възрастни хора, хора с увреждания, здравни услуги, счетоводство и одиторски услуги, ветеринарни дейности и услуги базирани на ИТ и др.;</w:t>
            </w:r>
          </w:p>
          <w:p w14:paraId="1F7FC115" w14:textId="77777777" w:rsidR="00B95066" w:rsidRPr="00B95066" w:rsidRDefault="00B95066" w:rsidP="00B95066">
            <w:pPr>
              <w:pStyle w:val="afd"/>
              <w:numPr>
                <w:ilvl w:val="0"/>
                <w:numId w:val="38"/>
              </w:numPr>
              <w:jc w:val="both"/>
              <w:rPr>
                <w:rFonts w:ascii="Times New Roman" w:hAnsi="Times New Roman"/>
                <w:sz w:val="24"/>
                <w:szCs w:val="24"/>
              </w:rPr>
            </w:pPr>
            <w:r w:rsidRPr="00B95066">
              <w:rPr>
                <w:rFonts w:ascii="Times New Roman" w:hAnsi="Times New Roman"/>
                <w:sz w:val="24"/>
                <w:szCs w:val="24"/>
              </w:rPr>
              <w:t>Производство на енергия от възобновяеми енергийни източници за собствено потребление;</w:t>
            </w:r>
          </w:p>
          <w:p w14:paraId="031EFECD" w14:textId="77777777" w:rsidR="0085420F" w:rsidRPr="00B95066" w:rsidRDefault="00B95066" w:rsidP="00B95066">
            <w:pPr>
              <w:pStyle w:val="afd"/>
              <w:numPr>
                <w:ilvl w:val="0"/>
                <w:numId w:val="38"/>
              </w:numPr>
              <w:jc w:val="both"/>
              <w:rPr>
                <w:rFonts w:ascii="Times New Roman" w:hAnsi="Times New Roman"/>
                <w:sz w:val="24"/>
                <w:szCs w:val="24"/>
              </w:rPr>
            </w:pPr>
            <w:r w:rsidRPr="00B95066">
              <w:rPr>
                <w:rFonts w:ascii="Times New Roman" w:hAnsi="Times New Roman"/>
                <w:sz w:val="24"/>
                <w:szCs w:val="24"/>
              </w:rPr>
              <w:t xml:space="preserve">Развитие на занаяти (включително предоставяне на услуги, свързани с участието на посетители в занаятчийски дейности) </w:t>
            </w:r>
            <w:r>
              <w:rPr>
                <w:rFonts w:ascii="Times New Roman" w:hAnsi="Times New Roman"/>
                <w:sz w:val="24"/>
                <w:szCs w:val="24"/>
              </w:rPr>
              <w:t>и други неземеделски дейности,</w:t>
            </w:r>
          </w:p>
          <w:p w14:paraId="5721AC7A" w14:textId="77777777" w:rsidR="0085420F" w:rsidRPr="003D5166" w:rsidRDefault="00380374" w:rsidP="003D5166">
            <w:pPr>
              <w:spacing w:line="276" w:lineRule="auto"/>
              <w:jc w:val="both"/>
            </w:pPr>
            <w:r>
              <w:rPr>
                <w:b/>
              </w:rPr>
              <w:t xml:space="preserve">Б. </w:t>
            </w:r>
            <w:r w:rsidR="0085420F" w:rsidRPr="003D5166">
              <w:t xml:space="preserve">Финансовото подпомагане за дейностите по мярка 6.4. от СВОМР на </w:t>
            </w:r>
            <w:r w:rsidR="0051313B" w:rsidRPr="0051313B">
              <w:t>Местна Инициативна Група Стамболово – Кърджали 54</w:t>
            </w:r>
            <w:r w:rsidR="0085420F" w:rsidRPr="003D5166">
              <w:t xml:space="preserve"> не попада в обхвата на чл. 42 от ДФЕС, тъй като дейностите са извън селскостопанския сектор. По отношение на подпомагането за развитие на селските райони</w:t>
            </w:r>
            <w:r w:rsidR="004F7A00" w:rsidRPr="003D5166">
              <w:t>,</w:t>
            </w:r>
            <w:r w:rsidR="0085420F" w:rsidRPr="003D5166">
              <w:t xml:space="preserve"> основните принципи за приложимост на правилата за държавни помощи са изложени в чл. 81 и 82 от Регламент № 1305/2013г. Съгласно чл. 81, параграф 1 от Регламент 1305/2013г., правилата за държавната помощ се прилагат по отношение на подпомагането за развитието на селските райони, отпуснати от държавите членки, когато то е извън обхвата на чл. 42 от ДФЕС. Следователн</w:t>
            </w:r>
            <w:r w:rsidR="004F7A00" w:rsidRPr="003D5166">
              <w:t xml:space="preserve">о финансовото подпомагане по </w:t>
            </w:r>
            <w:r w:rsidR="0085420F" w:rsidRPr="003D5166">
              <w:t xml:space="preserve">мярката представлява „държавна помощ“ по смисъла на чл. 107, параграф 1 от ДФЕС. </w:t>
            </w:r>
          </w:p>
          <w:p w14:paraId="41E2B264" w14:textId="77777777" w:rsidR="004F7A00" w:rsidRPr="003D5166" w:rsidRDefault="0085420F" w:rsidP="003D5166">
            <w:pPr>
              <w:spacing w:line="276" w:lineRule="auto"/>
              <w:jc w:val="both"/>
            </w:pPr>
            <w:r w:rsidRPr="003D5166">
              <w:t xml:space="preserve">Съгласно т. 13. „Елементи, необходими за оценка на държавните помощи“ от ПРСР 2014 – 2020 г., подкрепата по мярка 6.4. „Инвестиционна подкрепа за неземеделски дейности“ ще се предоставя в съответствие с Регламент (ЕС) № 1407/2013, поради което за тази мярка ще се прилага цитирания регламент. Тази помощ представлява помощ, отпускана на едно и също предприятие през даден период от време и която не надвишава определен размер, не отговаря на всички критерии по чл. 107, параграф 1 от ДФЕС и поради това не е предмет на процедурата за уведомяване. </w:t>
            </w:r>
          </w:p>
          <w:p w14:paraId="30E290A7" w14:textId="77777777" w:rsidR="0085420F" w:rsidRPr="003D5166" w:rsidRDefault="0085420F" w:rsidP="003D5166">
            <w:pPr>
              <w:spacing w:line="276" w:lineRule="auto"/>
              <w:jc w:val="both"/>
            </w:pPr>
            <w:r w:rsidRPr="003D5166">
              <w:t>Съгласно приложното поле на Ре</w:t>
            </w:r>
            <w:r w:rsidR="00D34E70">
              <w:t>гламент (ЕС) № 1407/2013 и чл. 7</w:t>
            </w:r>
            <w:r w:rsidRPr="003D5166">
              <w:t xml:space="preserve"> от Закона за държавните помощи, подпомагането по тази дейност се разглежда по общите правила за държавни помощи. </w:t>
            </w:r>
          </w:p>
          <w:p w14:paraId="7ED426D6" w14:textId="77777777" w:rsidR="0085420F" w:rsidRPr="003D5166" w:rsidRDefault="004F7A00" w:rsidP="003D5166">
            <w:pPr>
              <w:spacing w:line="276" w:lineRule="auto"/>
              <w:jc w:val="both"/>
            </w:pPr>
            <w:r w:rsidRPr="00D34E70">
              <w:rPr>
                <w:b/>
              </w:rPr>
              <w:t>В</w:t>
            </w:r>
            <w:r w:rsidRPr="003D5166">
              <w:t xml:space="preserve">. </w:t>
            </w:r>
            <w:r w:rsidR="0085420F" w:rsidRPr="003D5166">
              <w:t xml:space="preserve">Условия на Регламент № 1407/2013г. на Комисията от 18 декември 2013г. относно прилагането на членове 107 и 108 от Договора за функционирането на Европейския съюз към помощта „de minimis“: </w:t>
            </w:r>
          </w:p>
          <w:p w14:paraId="2BE2ED95" w14:textId="77777777" w:rsidR="007C6389" w:rsidRPr="007C6389" w:rsidRDefault="007C6389" w:rsidP="007C6389">
            <w:pPr>
              <w:pStyle w:val="afd"/>
              <w:numPr>
                <w:ilvl w:val="0"/>
                <w:numId w:val="35"/>
              </w:numPr>
              <w:spacing w:before="120" w:after="0" w:line="240" w:lineRule="auto"/>
              <w:ind w:left="0" w:firstLine="0"/>
              <w:jc w:val="both"/>
              <w:rPr>
                <w:rFonts w:ascii="Times New Roman" w:hAnsi="Times New Roman"/>
                <w:sz w:val="24"/>
                <w:szCs w:val="24"/>
              </w:rPr>
            </w:pPr>
            <w:r w:rsidRPr="007C6389">
              <w:rPr>
                <w:rFonts w:ascii="Times New Roman" w:hAnsi="Times New Roman"/>
                <w:sz w:val="24"/>
                <w:szCs w:val="24"/>
              </w:rPr>
              <w:t>Регламент № 1407/2013 се прилага за помощите представяни на предприятията от всички сектори с изключение на тези посочени в чл. 1 и определенията за тях в чл. 2, пар. 1 на Регламента.</w:t>
            </w:r>
          </w:p>
          <w:p w14:paraId="3BC14120" w14:textId="77777777" w:rsidR="00900528" w:rsidRPr="007C6389" w:rsidRDefault="00900528" w:rsidP="007C6389">
            <w:pPr>
              <w:spacing w:before="120"/>
              <w:jc w:val="both"/>
              <w:rPr>
                <w:rFonts w:eastAsia="Calibri"/>
              </w:rPr>
            </w:pPr>
            <w:r w:rsidRPr="007C6389">
              <w:rPr>
                <w:rFonts w:eastAsia="Calibri"/>
              </w:rPr>
              <w:t>Предоставянето на помощта не може да е обвързано с преференциалното използване на национални продукти спрямо вносни такива.</w:t>
            </w:r>
          </w:p>
          <w:p w14:paraId="7FEC33D9" w14:textId="77777777" w:rsidR="00380374" w:rsidRPr="00380374" w:rsidRDefault="00380374" w:rsidP="00380374">
            <w:pPr>
              <w:pStyle w:val="afd"/>
              <w:numPr>
                <w:ilvl w:val="0"/>
                <w:numId w:val="35"/>
              </w:numPr>
              <w:spacing w:before="120" w:after="0"/>
              <w:ind w:left="0" w:firstLine="0"/>
              <w:jc w:val="both"/>
              <w:rPr>
                <w:rFonts w:ascii="Times New Roman" w:hAnsi="Times New Roman"/>
                <w:sz w:val="24"/>
                <w:szCs w:val="24"/>
              </w:rPr>
            </w:pPr>
            <w:r w:rsidRPr="00380374">
              <w:rPr>
                <w:rFonts w:ascii="Times New Roman" w:hAnsi="Times New Roman"/>
                <w:sz w:val="24"/>
                <w:szCs w:val="24"/>
              </w:rPr>
              <w:t>Общият размер на помощта deminimis, предоставена на едно и също предприятие, не може да надхвърля левовата равностойност на 200 000 евро за период от три бюджетни години.</w:t>
            </w:r>
          </w:p>
          <w:p w14:paraId="238E1A1F" w14:textId="77777777" w:rsidR="00380374" w:rsidRPr="00380374" w:rsidRDefault="00380374" w:rsidP="00380374">
            <w:pPr>
              <w:pStyle w:val="afd"/>
              <w:spacing w:before="120" w:after="0"/>
              <w:ind w:left="0"/>
              <w:jc w:val="both"/>
              <w:rPr>
                <w:rFonts w:ascii="Times New Roman" w:hAnsi="Times New Roman"/>
                <w:sz w:val="24"/>
                <w:szCs w:val="24"/>
              </w:rPr>
            </w:pPr>
            <w:r w:rsidRPr="00380374">
              <w:rPr>
                <w:rFonts w:ascii="Times New Roman" w:hAnsi="Times New Roman"/>
                <w:sz w:val="24"/>
                <w:szCs w:val="24"/>
              </w:rPr>
              <w:t>Общият размер на помощта deminimis, предоставяна на територията на Република България на едно и също предприятие, което осъществява автомобилни товарни превози за чужда сметка или срещу възнаграждение, не надхвърля левовата равностойност на 100 000 евро, за период от три бюджетни години – текущата и предходните две. Тази помощ deminimis не може да се използва за придобиването на товарни автомобили за автомобилен транспорт.</w:t>
            </w:r>
          </w:p>
          <w:p w14:paraId="1D8CEEB5" w14:textId="77777777" w:rsidR="00380374" w:rsidRPr="00380374" w:rsidRDefault="00380374" w:rsidP="00380374">
            <w:pPr>
              <w:pStyle w:val="afd"/>
              <w:spacing w:before="120" w:after="0"/>
              <w:ind w:left="0"/>
              <w:jc w:val="both"/>
              <w:rPr>
                <w:rFonts w:ascii="Times New Roman" w:hAnsi="Times New Roman"/>
                <w:sz w:val="24"/>
                <w:szCs w:val="24"/>
              </w:rPr>
            </w:pPr>
            <w:r w:rsidRPr="00380374">
              <w:rPr>
                <w:rFonts w:ascii="Times New Roman" w:hAnsi="Times New Roman"/>
                <w:sz w:val="24"/>
                <w:szCs w:val="24"/>
              </w:rPr>
              <w:t xml:space="preserve">Тези тавани се прилагат независимо от формата на помощта deminimis или от преследваната цел и без значение дали предоставената помощ се финансира изцяло или частично със средства, произхождащи от Съюза. </w:t>
            </w:r>
          </w:p>
          <w:p w14:paraId="42AE4841" w14:textId="77777777" w:rsidR="00380374" w:rsidRPr="00380374" w:rsidRDefault="00380374" w:rsidP="00380374">
            <w:pPr>
              <w:pStyle w:val="afd"/>
              <w:spacing w:before="120" w:after="0"/>
              <w:ind w:left="0"/>
              <w:jc w:val="both"/>
              <w:rPr>
                <w:rFonts w:ascii="Times New Roman" w:hAnsi="Times New Roman"/>
                <w:sz w:val="24"/>
                <w:szCs w:val="24"/>
              </w:rPr>
            </w:pPr>
            <w:r w:rsidRPr="00380374">
              <w:rPr>
                <w:rFonts w:ascii="Times New Roman" w:hAnsi="Times New Roman"/>
                <w:sz w:val="24"/>
                <w:szCs w:val="24"/>
              </w:rPr>
              <w:lastRenderedPageBreak/>
              <w:t>Когато с отпускането на нова помощ deminimis може да бъде надвишен съответния таван, никоя част от тази нова помощ не може да попада в приложното поле на Регламента.</w:t>
            </w:r>
          </w:p>
          <w:p w14:paraId="3316CFCA" w14:textId="77777777" w:rsidR="00380374" w:rsidRPr="00380374" w:rsidRDefault="00380374" w:rsidP="00380374">
            <w:pPr>
              <w:pStyle w:val="afd"/>
              <w:spacing w:before="120" w:after="0"/>
              <w:ind w:left="0"/>
              <w:jc w:val="both"/>
              <w:rPr>
                <w:rFonts w:ascii="Times New Roman" w:hAnsi="Times New Roman"/>
                <w:sz w:val="24"/>
                <w:szCs w:val="24"/>
              </w:rPr>
            </w:pPr>
            <w:r w:rsidRPr="00380374">
              <w:rPr>
                <w:rFonts w:ascii="Times New Roman" w:hAnsi="Times New Roman"/>
                <w:sz w:val="24"/>
                <w:szCs w:val="24"/>
              </w:rPr>
              <w:t>Когато дадено предприятие извършва дейност в секторите посочени в параграф 1, букви а,б или в на чл. 1 от Регламент (ЕС) № 1407/2013, както и в един или повече сектори  или дейности обхванати от цитирания регламент за таван се използва определения в член 3, параграф 2 от Регламент (ЕС) № 1407/2013, при условие че се гарантира чрез подходящи средства — чрез разделение/демаркация на дейностите или разграничаване на разходите, че дейностите в сектора посочени в параграф 1, букви а,б или в на чл. 1 от Регламент (ЕС) № 1407/2013 не се ползват от помощи deminimis, предоставени в съответствие с Регламент (ЕС) № 1407/2013.</w:t>
            </w:r>
          </w:p>
          <w:p w14:paraId="0D2E3A9F" w14:textId="77777777" w:rsidR="00380374" w:rsidRPr="00380374" w:rsidRDefault="00380374" w:rsidP="00380374">
            <w:pPr>
              <w:pStyle w:val="afd"/>
              <w:numPr>
                <w:ilvl w:val="0"/>
                <w:numId w:val="35"/>
              </w:numPr>
              <w:spacing w:before="120" w:after="0"/>
              <w:ind w:left="0" w:firstLine="0"/>
              <w:jc w:val="both"/>
              <w:rPr>
                <w:rFonts w:ascii="Times New Roman" w:hAnsi="Times New Roman"/>
                <w:sz w:val="24"/>
                <w:szCs w:val="24"/>
              </w:rPr>
            </w:pPr>
            <w:r w:rsidRPr="00380374">
              <w:rPr>
                <w:rFonts w:ascii="Times New Roman" w:hAnsi="Times New Roman"/>
                <w:sz w:val="24"/>
                <w:szCs w:val="24"/>
              </w:rPr>
              <w:t>Ако дадено предприятие изпълнява автомобилни товарни превози за чужда сметка или срещу възнаграждение, както и ако извършва и други дейности, за които се прилага таванът от 200 000 евро, таванът от 200 000 евро се прилага за предприятието, при условие, че то гарантира посредством подходящи средства, като например отделяне на дейностите или разграничаване на разходите, че помощите за дейността по автомобилни товарни превози не надвишават 100 000 евро и че помощите deminimis не се използват за придобиване на товарни автомобили.</w:t>
            </w:r>
          </w:p>
          <w:p w14:paraId="418BAF1E" w14:textId="77777777" w:rsidR="00380374" w:rsidRPr="00380374" w:rsidRDefault="00380374" w:rsidP="00380374">
            <w:pPr>
              <w:pStyle w:val="afd"/>
              <w:numPr>
                <w:ilvl w:val="0"/>
                <w:numId w:val="35"/>
              </w:numPr>
              <w:spacing w:before="120" w:after="0"/>
              <w:ind w:left="0" w:firstLine="0"/>
              <w:jc w:val="both"/>
              <w:rPr>
                <w:rFonts w:ascii="Times New Roman" w:hAnsi="Times New Roman"/>
                <w:sz w:val="24"/>
                <w:szCs w:val="24"/>
              </w:rPr>
            </w:pPr>
            <w:r w:rsidRPr="00380374">
              <w:rPr>
                <w:rFonts w:ascii="Times New Roman" w:hAnsi="Times New Roman"/>
                <w:sz w:val="24"/>
                <w:szCs w:val="24"/>
              </w:rPr>
              <w:t xml:space="preserve">Помощта се смята за отпусната от момента на подписване на договор за предоставяне на финансова помощ, независимо от датата на реалното плащане.  </w:t>
            </w:r>
          </w:p>
          <w:p w14:paraId="26C9E512" w14:textId="77777777" w:rsidR="00380374" w:rsidRPr="00380374" w:rsidRDefault="00380374" w:rsidP="00380374">
            <w:pPr>
              <w:pStyle w:val="afd"/>
              <w:numPr>
                <w:ilvl w:val="0"/>
                <w:numId w:val="35"/>
              </w:numPr>
              <w:spacing w:before="120" w:after="0"/>
              <w:ind w:left="0" w:firstLine="0"/>
              <w:jc w:val="both"/>
              <w:rPr>
                <w:rFonts w:ascii="Times New Roman" w:hAnsi="Times New Roman"/>
                <w:sz w:val="24"/>
                <w:szCs w:val="24"/>
              </w:rPr>
            </w:pPr>
            <w:r w:rsidRPr="00380374">
              <w:rPr>
                <w:rFonts w:ascii="Times New Roman" w:hAnsi="Times New Roman"/>
                <w:sz w:val="24"/>
                <w:szCs w:val="24"/>
              </w:rPr>
              <w:t>Размерът на получените минимални помощи се определя като сбор от помощта, за която се кандидатства и получената минимална помощ на територията на Република България от:</w:t>
            </w:r>
          </w:p>
          <w:p w14:paraId="2A65AED8" w14:textId="77777777" w:rsidR="00380374" w:rsidRPr="00380374" w:rsidRDefault="00380374" w:rsidP="00380374">
            <w:pPr>
              <w:spacing w:before="120" w:line="276" w:lineRule="auto"/>
              <w:contextualSpacing/>
              <w:jc w:val="both"/>
              <w:rPr>
                <w:rFonts w:eastAsia="Calibri"/>
              </w:rPr>
            </w:pPr>
            <w:r w:rsidRPr="00380374">
              <w:rPr>
                <w:rFonts w:eastAsia="Calibri"/>
              </w:rPr>
              <w:t>• предприятието кандидат;</w:t>
            </w:r>
          </w:p>
          <w:p w14:paraId="19F15D01" w14:textId="77777777" w:rsidR="00380374" w:rsidRPr="00380374" w:rsidRDefault="00380374" w:rsidP="00380374">
            <w:pPr>
              <w:spacing w:before="120" w:line="276" w:lineRule="auto"/>
              <w:contextualSpacing/>
              <w:jc w:val="both"/>
              <w:rPr>
                <w:rFonts w:eastAsia="Calibri"/>
              </w:rPr>
            </w:pPr>
            <w:r w:rsidRPr="00380374">
              <w:rPr>
                <w:rFonts w:eastAsia="Calibri"/>
              </w:rPr>
              <w:t>• предприятията, с които предприятието кандидат образува „едно и също предприятие“</w:t>
            </w:r>
            <w:r w:rsidRPr="00380374">
              <w:rPr>
                <w:b/>
                <w:vertAlign w:val="superscript"/>
                <w:lang w:eastAsia="pl-PL"/>
              </w:rPr>
              <w:footnoteReference w:id="1"/>
            </w:r>
            <w:r w:rsidRPr="00380374">
              <w:rPr>
                <w:rFonts w:eastAsia="Calibri"/>
              </w:rPr>
              <w:t xml:space="preserve"> по смисъла на чл. 2, пар. 2 на Регламент (ЕС) № 1407/2013;</w:t>
            </w:r>
          </w:p>
          <w:p w14:paraId="5B899C3E" w14:textId="77777777" w:rsidR="00380374" w:rsidRPr="00380374" w:rsidRDefault="00380374" w:rsidP="00380374">
            <w:pPr>
              <w:spacing w:before="120" w:line="276" w:lineRule="auto"/>
              <w:contextualSpacing/>
              <w:jc w:val="both"/>
              <w:rPr>
                <w:rFonts w:eastAsia="Calibri"/>
              </w:rPr>
            </w:pPr>
            <w:r w:rsidRPr="00380374">
              <w:rPr>
                <w:rFonts w:eastAsia="Calibri"/>
              </w:rPr>
              <w:t>• всички предприятия, които са се влели, слели с или са придобити от някое от предприятията,  образуващи „едно и също предприятие“ с предприятието кандидат, съгласно чл. 3, пар. 8 на Регламент (ЕС) № 1407/2013;</w:t>
            </w:r>
          </w:p>
          <w:p w14:paraId="493BEF28" w14:textId="77777777" w:rsidR="00380374" w:rsidRPr="00380374" w:rsidRDefault="00380374" w:rsidP="00380374">
            <w:pPr>
              <w:spacing w:before="120" w:line="276" w:lineRule="auto"/>
              <w:contextualSpacing/>
              <w:jc w:val="both"/>
              <w:rPr>
                <w:rFonts w:eastAsia="Calibri"/>
              </w:rPr>
            </w:pPr>
            <w:r w:rsidRPr="00380374">
              <w:rPr>
                <w:rFonts w:eastAsia="Calibri"/>
              </w:rPr>
              <w:t>• предприятията, образуващи „едно и също предприятие“ с предприятието кандидат, които са се възползвали от помощ deminimis, получена преди разделяне или отделяне, съгласно чл. 3, пар. 9 от Регламент (ЕС) № 1407/2013.</w:t>
            </w:r>
          </w:p>
          <w:p w14:paraId="1B52BC4E" w14:textId="77777777" w:rsidR="00380374" w:rsidRPr="00380374" w:rsidRDefault="00380374" w:rsidP="00380374">
            <w:pPr>
              <w:spacing w:before="120" w:line="276" w:lineRule="auto"/>
              <w:contextualSpacing/>
              <w:jc w:val="both"/>
              <w:rPr>
                <w:rFonts w:eastAsia="Calibri"/>
              </w:rPr>
            </w:pPr>
          </w:p>
          <w:p w14:paraId="500ECFF5" w14:textId="77777777" w:rsidR="00380374" w:rsidRPr="00380374" w:rsidRDefault="00380374" w:rsidP="00380374">
            <w:pPr>
              <w:pStyle w:val="afd"/>
              <w:numPr>
                <w:ilvl w:val="0"/>
                <w:numId w:val="35"/>
              </w:numPr>
              <w:spacing w:before="120" w:after="0"/>
              <w:ind w:left="0" w:firstLine="0"/>
              <w:jc w:val="both"/>
              <w:rPr>
                <w:rFonts w:ascii="Times New Roman" w:hAnsi="Times New Roman"/>
                <w:sz w:val="24"/>
                <w:szCs w:val="24"/>
              </w:rPr>
            </w:pPr>
            <w:r w:rsidRPr="00380374">
              <w:rPr>
                <w:rFonts w:ascii="Times New Roman" w:hAnsi="Times New Roman"/>
                <w:sz w:val="24"/>
                <w:szCs w:val="24"/>
              </w:rPr>
              <w:t>Натрупването на минимални помощи, предоставени на територията на Република България в рамките на едно и също предприятие е съгласно разпоредбите начл. 5 на Регламент (ЕС) № 1407/2013:</w:t>
            </w:r>
          </w:p>
          <w:p w14:paraId="634CB8C0" w14:textId="77777777" w:rsidR="00380374" w:rsidRPr="00380374" w:rsidRDefault="00380374" w:rsidP="00380374">
            <w:pPr>
              <w:spacing w:before="120" w:line="276" w:lineRule="auto"/>
              <w:contextualSpacing/>
              <w:jc w:val="both"/>
              <w:rPr>
                <w:rFonts w:eastAsia="Calibri"/>
              </w:rPr>
            </w:pPr>
            <w:r w:rsidRPr="00380374">
              <w:rPr>
                <w:rFonts w:eastAsia="Calibri"/>
              </w:rPr>
              <w:lastRenderedPageBreak/>
              <w:t>-</w:t>
            </w:r>
            <w:r w:rsidRPr="00380374">
              <w:rPr>
                <w:rFonts w:eastAsia="Calibri"/>
              </w:rPr>
              <w:tab/>
              <w:t xml:space="preserve">Когато дадено предприятие попада в приложното поле на Регламент (ЕС) № 1407/2013 помощаdeminimis предоставена за него съгласно регламента може да се кумулира с помощ deminimis предоставена съгласно Регламент </w:t>
            </w:r>
            <w:r w:rsidRPr="00380374">
              <w:rPr>
                <w:rFonts w:eastAsia="Calibri"/>
                <w:lang w:val="en-US"/>
              </w:rPr>
              <w:t>(</w:t>
            </w:r>
            <w:r w:rsidRPr="00380374">
              <w:rPr>
                <w:rFonts w:eastAsia="Calibri"/>
              </w:rPr>
              <w:t>ЕС</w:t>
            </w:r>
            <w:r w:rsidRPr="00380374">
              <w:rPr>
                <w:rFonts w:eastAsia="Calibri"/>
                <w:lang w:val="en-US"/>
              </w:rPr>
              <w:t>)</w:t>
            </w:r>
            <w:r w:rsidRPr="00380374">
              <w:rPr>
                <w:rFonts w:eastAsia="Calibri"/>
              </w:rPr>
              <w:t xml:space="preserve"> № 360/2012 на Комисията до тавана, установен в посочения регламент. Тя може да се кумулира с помощ deminimis, предоставяна съгласно други регламенти за такава помощ до съответния таван определен в чл. 3, пар. 2 на Регламент (ЕС) № 1407/2013. </w:t>
            </w:r>
          </w:p>
          <w:p w14:paraId="11589A49" w14:textId="77777777" w:rsidR="00380374" w:rsidRPr="00380374" w:rsidRDefault="00380374" w:rsidP="00380374">
            <w:pPr>
              <w:spacing w:before="120" w:line="276" w:lineRule="auto"/>
              <w:contextualSpacing/>
              <w:jc w:val="both"/>
              <w:rPr>
                <w:rFonts w:eastAsia="Calibri"/>
              </w:rPr>
            </w:pPr>
            <w:r w:rsidRPr="00380374">
              <w:rPr>
                <w:rFonts w:eastAsia="Calibri"/>
              </w:rPr>
              <w:t>-</w:t>
            </w:r>
            <w:r w:rsidRPr="00380374">
              <w:rPr>
                <w:rFonts w:eastAsia="Calibri"/>
              </w:rPr>
              <w:tab/>
              <w:t>Помощта deminimis не се кумулира с държавна помощ във връзка със същите допустими разходи или с държавна помощ за същата мярка за рисково финансиране, ако чрез това кумулиране може да се надвиши най-високият съответен интензитет на помощта или размер на помощта, определен за конкретните обстоятелства на всеки отделен случай с регламент за групово освобождаване или решение, приети от Комисията. Помощ deminimis, която не е предоставена за конкретни допустими разходи или не може да бъде свързана с такива, може да се кумулира с друга държавна помощ, предоставена с регламент за групово освобождаване или решение, приети от Комисията.</w:t>
            </w:r>
          </w:p>
          <w:p w14:paraId="0F2391A7" w14:textId="77777777" w:rsidR="00380374" w:rsidRPr="00380374" w:rsidRDefault="00380374" w:rsidP="00380374">
            <w:pPr>
              <w:pStyle w:val="afd"/>
              <w:numPr>
                <w:ilvl w:val="0"/>
                <w:numId w:val="35"/>
              </w:numPr>
              <w:spacing w:before="120" w:after="0"/>
              <w:ind w:left="0" w:firstLine="0"/>
              <w:jc w:val="both"/>
              <w:rPr>
                <w:rFonts w:ascii="Times New Roman" w:hAnsi="Times New Roman"/>
                <w:sz w:val="24"/>
                <w:szCs w:val="24"/>
              </w:rPr>
            </w:pPr>
            <w:r w:rsidRPr="00380374">
              <w:rPr>
                <w:rFonts w:ascii="Times New Roman" w:hAnsi="Times New Roman"/>
                <w:bCs/>
                <w:sz w:val="24"/>
                <w:szCs w:val="24"/>
              </w:rPr>
              <w:t>При определяне на максимално допустимият размер и съответно интензитет на помощта, в конкретния случай и в конкретните обстоятелства, да се взема предвид както размера на минималната помощ, за която се кандидатства, така и общият размер на вече получена минимална помощ на територията на Република България в рамките на едно и също предприятие, независимо от това дали тази подкрепа е финансирана от местни, регионални, национални или общностни източници.</w:t>
            </w:r>
          </w:p>
          <w:p w14:paraId="629770CF" w14:textId="77777777" w:rsidR="00380374" w:rsidRPr="00380374" w:rsidRDefault="00380374" w:rsidP="00380374">
            <w:pPr>
              <w:pStyle w:val="afd"/>
              <w:numPr>
                <w:ilvl w:val="0"/>
                <w:numId w:val="35"/>
              </w:numPr>
              <w:spacing w:before="120" w:after="0"/>
              <w:ind w:left="0" w:firstLine="0"/>
              <w:jc w:val="both"/>
              <w:rPr>
                <w:rFonts w:ascii="Times New Roman" w:hAnsi="Times New Roman"/>
                <w:bCs/>
                <w:sz w:val="24"/>
                <w:szCs w:val="24"/>
              </w:rPr>
            </w:pPr>
            <w:r w:rsidRPr="00380374">
              <w:rPr>
                <w:rFonts w:ascii="Times New Roman" w:hAnsi="Times New Roman"/>
                <w:bCs/>
                <w:sz w:val="24"/>
                <w:szCs w:val="24"/>
              </w:rPr>
              <w:t xml:space="preserve">Праговете, посочени по-горе не могат да бъдат заобикаляни чрез изкуствено разделяне на проекти със сходни характеристики и бенефициенти. </w:t>
            </w:r>
          </w:p>
          <w:p w14:paraId="66CF976E" w14:textId="77777777" w:rsidR="00380374" w:rsidRPr="00380374" w:rsidRDefault="00380374" w:rsidP="00380374">
            <w:pPr>
              <w:pStyle w:val="afd"/>
              <w:numPr>
                <w:ilvl w:val="0"/>
                <w:numId w:val="35"/>
              </w:numPr>
              <w:spacing w:before="120" w:after="0"/>
              <w:ind w:left="0" w:firstLine="0"/>
              <w:jc w:val="both"/>
              <w:rPr>
                <w:rFonts w:ascii="Times New Roman" w:hAnsi="Times New Roman"/>
                <w:sz w:val="24"/>
                <w:szCs w:val="24"/>
              </w:rPr>
            </w:pPr>
            <w:r w:rsidRPr="00380374">
              <w:rPr>
                <w:rFonts w:ascii="Times New Roman" w:hAnsi="Times New Roman"/>
                <w:sz w:val="24"/>
                <w:szCs w:val="24"/>
              </w:rPr>
              <w:t xml:space="preserve">За изпълнението на обстоятелствата кандидатите посочват данните за получени минимални и държавни помощи в Декларация за минимални и държавни помощи, попълнена по образец, част от Условията за кандидатстване. </w:t>
            </w:r>
            <w:r w:rsidRPr="00380374">
              <w:rPr>
                <w:rFonts w:ascii="Times New Roman" w:hAnsi="Times New Roman"/>
                <w:i/>
                <w:sz w:val="24"/>
                <w:szCs w:val="24"/>
                <w:lang w:val="en-US"/>
              </w:rPr>
              <w:t>(</w:t>
            </w:r>
            <w:r w:rsidRPr="00380374">
              <w:rPr>
                <w:rFonts w:ascii="Times New Roman" w:hAnsi="Times New Roman"/>
                <w:i/>
                <w:sz w:val="24"/>
                <w:szCs w:val="24"/>
              </w:rPr>
              <w:t xml:space="preserve">Образец на декларация и указания за попълването й са налични на адрес: </w:t>
            </w:r>
            <w:r w:rsidRPr="00380374">
              <w:rPr>
                <w:rFonts w:ascii="Times New Roman" w:hAnsi="Times New Roman"/>
                <w:i/>
                <w:sz w:val="24"/>
                <w:szCs w:val="24"/>
                <w:lang w:val="en-US"/>
              </w:rPr>
              <w:t>htpp://stateaid.minfin.bg/bg/page/7)</w:t>
            </w:r>
            <w:r w:rsidRPr="00380374">
              <w:rPr>
                <w:rFonts w:ascii="Times New Roman" w:hAnsi="Times New Roman"/>
                <w:i/>
                <w:sz w:val="24"/>
                <w:szCs w:val="24"/>
              </w:rPr>
              <w:t>.</w:t>
            </w:r>
          </w:p>
          <w:p w14:paraId="44F135D2" w14:textId="77777777" w:rsidR="00380374" w:rsidRPr="00380374" w:rsidRDefault="00380374" w:rsidP="00380374">
            <w:pPr>
              <w:pStyle w:val="afd"/>
              <w:numPr>
                <w:ilvl w:val="0"/>
                <w:numId w:val="35"/>
              </w:numPr>
              <w:spacing w:before="120" w:after="0"/>
              <w:ind w:left="0" w:firstLine="0"/>
              <w:jc w:val="both"/>
              <w:rPr>
                <w:rFonts w:ascii="Times New Roman" w:hAnsi="Times New Roman"/>
                <w:i/>
                <w:sz w:val="24"/>
                <w:szCs w:val="24"/>
              </w:rPr>
            </w:pPr>
            <w:r w:rsidRPr="00380374">
              <w:rPr>
                <w:rFonts w:ascii="Times New Roman" w:hAnsi="Times New Roman"/>
                <w:bCs/>
                <w:sz w:val="24"/>
                <w:szCs w:val="24"/>
              </w:rPr>
              <w:t>Цитираните по-горе условия на регламента се проверяват на етап административно съответствие и допустимост на проектното предложение.</w:t>
            </w:r>
          </w:p>
          <w:p w14:paraId="74AA917A" w14:textId="77777777" w:rsidR="00380374" w:rsidRPr="00380374" w:rsidRDefault="00380374" w:rsidP="00380374">
            <w:pPr>
              <w:pStyle w:val="afd"/>
              <w:numPr>
                <w:ilvl w:val="0"/>
                <w:numId w:val="35"/>
              </w:numPr>
              <w:spacing w:before="120" w:after="0"/>
              <w:ind w:left="0" w:firstLine="0"/>
              <w:jc w:val="both"/>
              <w:rPr>
                <w:rFonts w:ascii="Times New Roman" w:hAnsi="Times New Roman"/>
                <w:i/>
                <w:sz w:val="24"/>
                <w:szCs w:val="24"/>
              </w:rPr>
            </w:pPr>
            <w:r w:rsidRPr="00380374">
              <w:rPr>
                <w:rFonts w:ascii="Times New Roman" w:hAnsi="Times New Roman"/>
                <w:bCs/>
                <w:sz w:val="24"/>
                <w:szCs w:val="24"/>
              </w:rPr>
              <w:t>За спазването на обстоятелствата се извършва</w:t>
            </w:r>
            <w:r w:rsidRPr="00380374">
              <w:rPr>
                <w:rFonts w:ascii="Times New Roman" w:hAnsi="Times New Roman"/>
                <w:sz w:val="24"/>
                <w:szCs w:val="24"/>
              </w:rPr>
              <w:t xml:space="preserve"> проверка в Информационна система "Регистър на минималните помощи", Публичния регистър на Европейската комисия, </w:t>
            </w:r>
            <w:r w:rsidRPr="00380374">
              <w:rPr>
                <w:rFonts w:ascii="Times New Roman" w:hAnsi="Times New Roman"/>
                <w:bCs/>
                <w:sz w:val="24"/>
                <w:szCs w:val="24"/>
              </w:rPr>
              <w:t xml:space="preserve">Информационната система за управление и наблюдение на Структурните инструменти на ЕС в България 2007-2013 (ИСУН), Информационната система за управление и наблюдение на Структурните инструменти на ЕС в България (ИСУН 2020) и Търговския регистър. </w:t>
            </w:r>
          </w:p>
          <w:p w14:paraId="4E9BED81" w14:textId="77777777" w:rsidR="00380374" w:rsidRPr="00380374" w:rsidRDefault="00380374" w:rsidP="00380374">
            <w:pPr>
              <w:pStyle w:val="afd"/>
              <w:numPr>
                <w:ilvl w:val="0"/>
                <w:numId w:val="35"/>
              </w:numPr>
              <w:spacing w:before="120" w:after="0"/>
              <w:ind w:left="0" w:firstLine="0"/>
              <w:jc w:val="both"/>
              <w:rPr>
                <w:rFonts w:ascii="Times New Roman" w:hAnsi="Times New Roman"/>
                <w:sz w:val="24"/>
                <w:szCs w:val="24"/>
              </w:rPr>
            </w:pPr>
            <w:r w:rsidRPr="00380374">
              <w:rPr>
                <w:rFonts w:ascii="Times New Roman" w:hAnsi="Times New Roman"/>
                <w:sz w:val="24"/>
                <w:szCs w:val="24"/>
              </w:rPr>
              <w:t xml:space="preserve">Периодът, който се проверява, във връзка с натрупването на минимални помощи, е три бюджетни години текущата и предходните две. За целите на определянето на тавана, помощта се изразява като парични безвъзмездни средства. Всички използвани стойности са в брутно изражение, т.е. преди облагане с данъци или други такси. </w:t>
            </w:r>
          </w:p>
          <w:p w14:paraId="4EF35530" w14:textId="77777777" w:rsidR="00380374" w:rsidRPr="00380374" w:rsidRDefault="00380374" w:rsidP="00380374">
            <w:pPr>
              <w:pStyle w:val="afd"/>
              <w:spacing w:before="120" w:after="0"/>
              <w:ind w:left="0"/>
              <w:jc w:val="both"/>
              <w:rPr>
                <w:rFonts w:ascii="Times New Roman" w:hAnsi="Times New Roman"/>
                <w:sz w:val="24"/>
                <w:szCs w:val="24"/>
              </w:rPr>
            </w:pPr>
            <w:r w:rsidRPr="00380374">
              <w:rPr>
                <w:rFonts w:ascii="Times New Roman" w:hAnsi="Times New Roman"/>
                <w:sz w:val="24"/>
                <w:szCs w:val="24"/>
              </w:rPr>
              <w:t>Помощ изплащана на траншове, се сконтира към стойността й към момента на нейното предоставяне. Лихвеният процент, който се използва за сконтиране, е сконтовият процент, приложим към момента на отпускане на помощта.</w:t>
            </w:r>
            <w:r w:rsidRPr="00380374">
              <w:rPr>
                <w:rFonts w:ascii="Times New Roman" w:hAnsi="Times New Roman"/>
                <w:sz w:val="24"/>
                <w:szCs w:val="24"/>
                <w:lang w:val="en-US"/>
              </w:rPr>
              <w:t>(</w:t>
            </w:r>
            <w:r w:rsidRPr="00380374">
              <w:rPr>
                <w:rFonts w:ascii="Times New Roman" w:hAnsi="Times New Roman"/>
                <w:sz w:val="24"/>
                <w:szCs w:val="24"/>
              </w:rPr>
              <w:t xml:space="preserve">същият може да бъде намерен на </w:t>
            </w:r>
            <w:r w:rsidRPr="00380374">
              <w:rPr>
                <w:rFonts w:ascii="Times New Roman" w:hAnsi="Times New Roman"/>
                <w:sz w:val="24"/>
                <w:szCs w:val="24"/>
                <w:lang w:val="en-US"/>
              </w:rPr>
              <w:t>www.stateaid.minfin.bg</w:t>
            </w:r>
            <w:r w:rsidRPr="00380374">
              <w:rPr>
                <w:rFonts w:ascii="Times New Roman" w:hAnsi="Times New Roman"/>
                <w:sz w:val="24"/>
                <w:szCs w:val="24"/>
              </w:rPr>
              <w:t>/</w:t>
            </w:r>
            <w:r w:rsidRPr="00380374">
              <w:rPr>
                <w:rFonts w:ascii="Times New Roman" w:hAnsi="Times New Roman"/>
                <w:sz w:val="24"/>
                <w:szCs w:val="24"/>
                <w:lang w:val="en-US"/>
              </w:rPr>
              <w:t>bg/page/424)</w:t>
            </w:r>
          </w:p>
          <w:p w14:paraId="6817FEC8" w14:textId="77777777" w:rsidR="00380374" w:rsidRPr="00380374" w:rsidRDefault="00380374" w:rsidP="00380374">
            <w:pPr>
              <w:pStyle w:val="afd"/>
              <w:numPr>
                <w:ilvl w:val="0"/>
                <w:numId w:val="35"/>
              </w:numPr>
              <w:spacing w:before="120" w:after="0"/>
              <w:ind w:left="0" w:firstLine="0"/>
              <w:jc w:val="both"/>
              <w:rPr>
                <w:rFonts w:ascii="Times New Roman" w:hAnsi="Times New Roman"/>
                <w:sz w:val="24"/>
                <w:szCs w:val="24"/>
              </w:rPr>
            </w:pPr>
            <w:r w:rsidRPr="00380374">
              <w:rPr>
                <w:rFonts w:ascii="Times New Roman" w:hAnsi="Times New Roman"/>
                <w:bCs/>
                <w:sz w:val="24"/>
                <w:szCs w:val="24"/>
              </w:rPr>
              <w:t>Кандидатите нямат право да подават проектни предложения по процедурата за вече реализирани дейности или такива,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w:t>
            </w:r>
          </w:p>
          <w:p w14:paraId="7B963185" w14:textId="77777777" w:rsidR="00380374" w:rsidRPr="00380374" w:rsidRDefault="00380374" w:rsidP="00380374">
            <w:pPr>
              <w:pStyle w:val="afd"/>
              <w:numPr>
                <w:ilvl w:val="0"/>
                <w:numId w:val="35"/>
              </w:numPr>
              <w:spacing w:before="120" w:after="0"/>
              <w:ind w:left="0" w:firstLine="0"/>
              <w:jc w:val="both"/>
              <w:rPr>
                <w:rFonts w:ascii="Times New Roman" w:hAnsi="Times New Roman"/>
                <w:sz w:val="24"/>
                <w:szCs w:val="24"/>
              </w:rPr>
            </w:pPr>
            <w:r w:rsidRPr="00380374">
              <w:rPr>
                <w:rFonts w:ascii="Times New Roman" w:hAnsi="Times New Roman"/>
                <w:sz w:val="24"/>
                <w:szCs w:val="24"/>
              </w:rPr>
              <w:lastRenderedPageBreak/>
              <w:t>Последствията при неспазване на т.2 – отказване на помощта, служебно намаляване на помощта или възстановяване на неправомерно предоставена помощ.</w:t>
            </w:r>
          </w:p>
          <w:p w14:paraId="4BF6A69D" w14:textId="77777777" w:rsidR="00FF0368" w:rsidRPr="00FF0368" w:rsidRDefault="00FF0368" w:rsidP="00FF0368">
            <w:pPr>
              <w:spacing w:before="120"/>
              <w:jc w:val="both"/>
              <w:rPr>
                <w:rFonts w:eastAsia="Calibri"/>
                <w:b/>
              </w:rPr>
            </w:pPr>
            <w:r w:rsidRPr="00380374">
              <w:rPr>
                <w:rFonts w:eastAsia="Calibri"/>
                <w:b/>
              </w:rPr>
              <w:t>К</w:t>
            </w:r>
            <w:r w:rsidR="00380374">
              <w:rPr>
                <w:rFonts w:eastAsia="Calibri"/>
                <w:b/>
              </w:rPr>
              <w:t xml:space="preserve">ъм Условията за кандидатстване - </w:t>
            </w:r>
            <w:r w:rsidRPr="00380374">
              <w:rPr>
                <w:rFonts w:eastAsia="Calibri"/>
                <w:b/>
              </w:rPr>
              <w:t>документи за попълване е публикуван образец на декларация и указания за попълването й от кандидата (приложения №11 и №11а).</w:t>
            </w:r>
          </w:p>
          <w:p w14:paraId="5062B312" w14:textId="77777777" w:rsidR="00900528" w:rsidRPr="00120A57" w:rsidRDefault="00900528" w:rsidP="00D00D88">
            <w:pPr>
              <w:spacing w:before="120"/>
              <w:contextualSpacing/>
              <w:jc w:val="both"/>
            </w:pPr>
          </w:p>
        </w:tc>
      </w:tr>
    </w:tbl>
    <w:p w14:paraId="46F264A0" w14:textId="77777777" w:rsidR="00B774B4" w:rsidRDefault="00B774B4" w:rsidP="00B774B4">
      <w:pPr>
        <w:ind w:left="567"/>
        <w:jc w:val="center"/>
        <w:rPr>
          <w:b/>
          <w:sz w:val="22"/>
          <w:szCs w:val="22"/>
        </w:rPr>
      </w:pPr>
    </w:p>
    <w:p w14:paraId="5C0B3167" w14:textId="77777777" w:rsidR="00F23FCC" w:rsidRDefault="00F23FCC" w:rsidP="00F05CFA">
      <w:pPr>
        <w:ind w:left="708"/>
        <w:jc w:val="both"/>
        <w:rPr>
          <w:rStyle w:val="20"/>
          <w:rFonts w:ascii="Times New Roman" w:hAnsi="Times New Roman" w:cs="Times New Roman"/>
          <w:i w:val="0"/>
          <w:sz w:val="24"/>
          <w:szCs w:val="24"/>
          <w:lang w:val="en-US"/>
        </w:rPr>
      </w:pPr>
    </w:p>
    <w:p w14:paraId="3473301C" w14:textId="77777777" w:rsidR="00F05CFA" w:rsidRDefault="00F05CFA" w:rsidP="00F05CFA">
      <w:pPr>
        <w:ind w:left="708"/>
        <w:jc w:val="both"/>
        <w:rPr>
          <w:b/>
        </w:rPr>
      </w:pPr>
      <w:bookmarkStart w:id="68" w:name="_Toc41902802"/>
      <w:bookmarkStart w:id="69" w:name="_Toc42074455"/>
      <w:r w:rsidRPr="00120A57">
        <w:rPr>
          <w:rStyle w:val="20"/>
          <w:rFonts w:ascii="Times New Roman" w:hAnsi="Times New Roman" w:cs="Times New Roman"/>
          <w:i w:val="0"/>
          <w:sz w:val="24"/>
          <w:szCs w:val="24"/>
        </w:rPr>
        <w:t>17</w:t>
      </w:r>
      <w:r w:rsidRPr="00000251">
        <w:rPr>
          <w:rStyle w:val="20"/>
          <w:rFonts w:ascii="Times New Roman" w:hAnsi="Times New Roman" w:cs="Times New Roman"/>
          <w:i w:val="0"/>
          <w:sz w:val="24"/>
          <w:szCs w:val="24"/>
        </w:rPr>
        <w:t>. Хоризонтални политики</w:t>
      </w:r>
      <w:bookmarkEnd w:id="68"/>
      <w:bookmarkEnd w:id="69"/>
      <w:r w:rsidRPr="00120A57">
        <w:rPr>
          <w:b/>
        </w:rPr>
        <w:t>:</w:t>
      </w:r>
    </w:p>
    <w:p w14:paraId="42096708" w14:textId="77777777" w:rsidR="00392D1D" w:rsidRDefault="00392D1D" w:rsidP="00F05CFA">
      <w:pPr>
        <w:ind w:left="708"/>
        <w:jc w:val="both"/>
        <w:rPr>
          <w:b/>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2"/>
      </w:tblGrid>
      <w:tr w:rsidR="00B774B4" w:rsidRPr="00120A57" w14:paraId="1BF7FB8E" w14:textId="77777777" w:rsidTr="00A9563F">
        <w:tc>
          <w:tcPr>
            <w:tcW w:w="9712" w:type="dxa"/>
            <w:shd w:val="clear" w:color="auto" w:fill="auto"/>
          </w:tcPr>
          <w:p w14:paraId="7DC274F8" w14:textId="77777777" w:rsidR="001D0E04" w:rsidRPr="00870240" w:rsidRDefault="001D0E04" w:rsidP="00870240">
            <w:pPr>
              <w:spacing w:line="276" w:lineRule="auto"/>
              <w:jc w:val="both"/>
            </w:pPr>
            <w:r w:rsidRPr="00870240">
              <w:t>Подходът ВОМР се прилага при спазване на хоризонталните принципи на политиката за изпълнение на ЕСИФ. По процедура</w:t>
            </w:r>
            <w:r w:rsidR="00F05CFA" w:rsidRPr="00870240">
              <w:t>та</w:t>
            </w:r>
            <w:r w:rsidRPr="00870240">
              <w:t xml:space="preserve"> следва да е налице съответствие на проектните предложения </w:t>
            </w:r>
            <w:r w:rsidR="0087658D">
              <w:t>със</w:t>
            </w:r>
            <w:r w:rsidRPr="00870240">
              <w:t xml:space="preserve"> следните принципи на хоризонталните политики на ЕС: </w:t>
            </w:r>
          </w:p>
          <w:p w14:paraId="280E50D8" w14:textId="77777777" w:rsidR="001D0E04" w:rsidRPr="00870240" w:rsidRDefault="001D0E04" w:rsidP="00870240">
            <w:pPr>
              <w:pStyle w:val="afd"/>
              <w:numPr>
                <w:ilvl w:val="0"/>
                <w:numId w:val="27"/>
              </w:numPr>
              <w:spacing w:after="0"/>
              <w:ind w:left="0" w:firstLine="0"/>
              <w:jc w:val="both"/>
              <w:rPr>
                <w:rFonts w:ascii="Times New Roman" w:hAnsi="Times New Roman"/>
                <w:sz w:val="24"/>
                <w:szCs w:val="24"/>
              </w:rPr>
            </w:pPr>
            <w:r w:rsidRPr="00870240">
              <w:rPr>
                <w:rFonts w:ascii="Times New Roman" w:hAnsi="Times New Roman"/>
                <w:b/>
                <w:sz w:val="24"/>
                <w:szCs w:val="24"/>
              </w:rPr>
              <w:t>Равенство между половете и липса на дискриминация</w:t>
            </w:r>
            <w:r w:rsidRPr="00870240">
              <w:rPr>
                <w:rFonts w:ascii="Times New Roman" w:hAnsi="Times New Roman"/>
                <w:sz w:val="24"/>
                <w:szCs w:val="24"/>
              </w:rPr>
              <w:t xml:space="preserve"> - прилагане на принципа на равенство между половете; допринасяне за утвърждаване на принципа на равните възможности и създаване на условия за превенция на дискриминацията. Европейският съюз насърчава равнопоставеността, както между мъжете и жените, така и между представителите на различните етнически, социални и малцинствени групи. </w:t>
            </w:r>
          </w:p>
          <w:p w14:paraId="484046F5" w14:textId="77777777" w:rsidR="009E0A0E" w:rsidRPr="00870240" w:rsidRDefault="009E0A0E" w:rsidP="00870240">
            <w:pPr>
              <w:spacing w:line="276" w:lineRule="auto"/>
              <w:jc w:val="both"/>
            </w:pPr>
            <w:r w:rsidRPr="00870240">
              <w:t>Всички мерки от СВОМР са отворени за всички бенефициенти на равна основа, без оглед на раса, етническа основа, религиозно убеждение или вярване, увреждания, възраст или полова ориентация. Всички приоритети и дейности, част от СВОМР, се основават на принципа на равенство и отсъствие на дискриминация. Тези принципи ще бъдат спазвани през всички етапи от управлението и изпълнението на стратегията, което ще гарантира равнопоставеност между жените и мъжете и избягване на дискриминацията.</w:t>
            </w:r>
          </w:p>
          <w:p w14:paraId="64EF12B2" w14:textId="77777777" w:rsidR="001D0E04" w:rsidRPr="00870240" w:rsidRDefault="001D0E04" w:rsidP="00870240">
            <w:pPr>
              <w:spacing w:line="276" w:lineRule="auto"/>
              <w:jc w:val="both"/>
            </w:pPr>
            <w:r w:rsidRPr="00870240">
              <w:t xml:space="preserve">2. </w:t>
            </w:r>
            <w:r w:rsidRPr="00870240">
              <w:rPr>
                <w:b/>
              </w:rPr>
              <w:t>Устойчиво развитие (защита на околната среда)</w:t>
            </w:r>
            <w:r w:rsidRPr="00870240">
              <w:t xml:space="preserve">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14:paraId="42AD33DF" w14:textId="77777777" w:rsidR="00702A8F" w:rsidRPr="00870240" w:rsidRDefault="001D0E04" w:rsidP="00870240">
            <w:pPr>
              <w:spacing w:line="276" w:lineRule="auto"/>
              <w:jc w:val="both"/>
            </w:pPr>
            <w:r w:rsidRPr="00870240">
              <w:t xml:space="preserve">3. </w:t>
            </w:r>
            <w:r w:rsidRPr="00870240">
              <w:rPr>
                <w:b/>
              </w:rPr>
              <w:t>Насърчаване на зае</w:t>
            </w:r>
            <w:r w:rsidR="000728D6" w:rsidRPr="00870240">
              <w:rPr>
                <w:b/>
              </w:rPr>
              <w:t>тостта и конкурентоспособността</w:t>
            </w:r>
            <w:r w:rsidR="000728D6" w:rsidRPr="00870240">
              <w:rPr>
                <w:b/>
                <w:lang w:val="en-US"/>
              </w:rPr>
              <w:t xml:space="preserve"> - </w:t>
            </w:r>
            <w:r w:rsidR="00702A8F" w:rsidRPr="00870240">
              <w:rPr>
                <w:lang w:val="ru-RU"/>
              </w:rPr>
              <w:t xml:space="preserve">При избора на дейности, които да бъдат финансирани чрез стратегията, </w:t>
            </w:r>
            <w:r w:rsidR="0051313B" w:rsidRPr="0051313B">
              <w:rPr>
                <w:lang w:val="ru-RU"/>
              </w:rPr>
              <w:t>Местна Инициативна Група Стамболово – Кърджали 54</w:t>
            </w:r>
            <w:r w:rsidR="0051313B">
              <w:rPr>
                <w:lang w:val="ru-RU"/>
              </w:rPr>
              <w:t xml:space="preserve"> </w:t>
            </w:r>
            <w:r w:rsidR="00702A8F" w:rsidRPr="00870240">
              <w:rPr>
                <w:lang w:val="ru-RU"/>
              </w:rPr>
              <w:t>се стреми да подпомага диверсификацията на местната икономика, с акцент върху иновативни и екологосъобразни производства, разкриване на разнообразни и привлекателни работни места, които да позволят заетост при по-високи доходи на р</w:t>
            </w:r>
            <w:r w:rsidR="000728D6" w:rsidRPr="00870240">
              <w:rPr>
                <w:lang w:val="ru-RU"/>
              </w:rPr>
              <w:t xml:space="preserve">искови групи на пазара на труда, вкл. </w:t>
            </w:r>
            <w:r w:rsidR="00702A8F" w:rsidRPr="00870240">
              <w:rPr>
                <w:lang w:val="ru-RU"/>
              </w:rPr>
              <w:t>на представители на уязвими и м</w:t>
            </w:r>
            <w:r w:rsidR="003940A5" w:rsidRPr="00870240">
              <w:rPr>
                <w:lang w:val="ru-RU"/>
              </w:rPr>
              <w:t>а</w:t>
            </w:r>
            <w:r w:rsidR="00702A8F" w:rsidRPr="00870240">
              <w:rPr>
                <w:lang w:val="ru-RU"/>
              </w:rPr>
              <w:t>лцинствени групи.</w:t>
            </w:r>
          </w:p>
          <w:p w14:paraId="09ABB97F" w14:textId="77777777" w:rsidR="00DC502B" w:rsidRPr="00120A57" w:rsidRDefault="00702A8F" w:rsidP="00870240">
            <w:pPr>
              <w:spacing w:line="276" w:lineRule="auto"/>
              <w:jc w:val="both"/>
              <w:rPr>
                <w:b/>
              </w:rPr>
            </w:pPr>
            <w:r w:rsidRPr="00870240">
              <w:rPr>
                <w:b/>
                <w:i/>
                <w:shd w:val="clear" w:color="auto" w:fill="F2F2F2"/>
              </w:rPr>
              <w:t>В т. 11 от Формуляра за кандидатстване кандидатите следва да представят информация за съответствието на проектното предложение с посочените принципи от хоризонталните политики на ЕС. Прилага</w:t>
            </w:r>
            <w:r w:rsidR="003940A5" w:rsidRPr="00870240">
              <w:rPr>
                <w:b/>
                <w:i/>
                <w:shd w:val="clear" w:color="auto" w:fill="F2F2F2"/>
              </w:rPr>
              <w:t xml:space="preserve">нето на описаните в проектното </w:t>
            </w:r>
            <w:r w:rsidRPr="00870240">
              <w:rPr>
                <w:b/>
                <w:i/>
                <w:shd w:val="clear" w:color="auto" w:fill="F2F2F2"/>
              </w:rPr>
              <w:t>предложение принципи ще се проследява на етап изпълнение на одобрения проект.</w:t>
            </w:r>
          </w:p>
        </w:tc>
      </w:tr>
    </w:tbl>
    <w:p w14:paraId="137A35D4" w14:textId="77777777" w:rsidR="00B774B4" w:rsidRDefault="00B774B4" w:rsidP="00B774B4">
      <w:pPr>
        <w:ind w:left="567"/>
        <w:jc w:val="center"/>
        <w:rPr>
          <w:b/>
          <w:sz w:val="22"/>
          <w:szCs w:val="22"/>
        </w:rPr>
      </w:pPr>
    </w:p>
    <w:p w14:paraId="526FC52E" w14:textId="77777777" w:rsidR="00F05CFA" w:rsidRDefault="00F05CFA" w:rsidP="00F05CFA">
      <w:pPr>
        <w:spacing w:line="276" w:lineRule="auto"/>
        <w:ind w:left="708"/>
        <w:jc w:val="both"/>
        <w:rPr>
          <w:b/>
        </w:rPr>
      </w:pPr>
      <w:bookmarkStart w:id="70" w:name="_Toc41902803"/>
      <w:bookmarkStart w:id="71" w:name="_Toc42074456"/>
      <w:r w:rsidRPr="00120A57">
        <w:rPr>
          <w:rStyle w:val="20"/>
          <w:rFonts w:ascii="Times New Roman" w:hAnsi="Times New Roman" w:cs="Times New Roman"/>
          <w:i w:val="0"/>
          <w:sz w:val="24"/>
          <w:szCs w:val="24"/>
        </w:rPr>
        <w:t>18. Минимален и максимален срок за изпълнение на проекта</w:t>
      </w:r>
      <w:bookmarkEnd w:id="70"/>
      <w:bookmarkEnd w:id="71"/>
      <w:r w:rsidRPr="00120A57">
        <w:rPr>
          <w:b/>
        </w:rPr>
        <w:t xml:space="preserve"> (ако е приложимо):</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2"/>
      </w:tblGrid>
      <w:tr w:rsidR="00D74243" w14:paraId="1969BDC0" w14:textId="77777777" w:rsidTr="00813EE8">
        <w:tc>
          <w:tcPr>
            <w:tcW w:w="10629" w:type="dxa"/>
            <w:shd w:val="clear" w:color="auto" w:fill="auto"/>
          </w:tcPr>
          <w:p w14:paraId="24EC5446" w14:textId="77777777" w:rsidR="00A71038" w:rsidRPr="00120A57" w:rsidRDefault="00780AD6" w:rsidP="009E0A0E">
            <w:pPr>
              <w:spacing w:line="276" w:lineRule="auto"/>
              <w:jc w:val="both"/>
              <w:rPr>
                <w:b/>
              </w:rPr>
            </w:pPr>
            <w:r>
              <w:t>Одобреният про</w:t>
            </w:r>
            <w:r w:rsidR="00AC304C">
              <w:t xml:space="preserve">ект се изпълнява в срок </w:t>
            </w:r>
            <w:r w:rsidR="00AC304C" w:rsidRPr="00AC304C">
              <w:rPr>
                <w:b/>
              </w:rPr>
              <w:t xml:space="preserve">до </w:t>
            </w:r>
            <w:r w:rsidR="00AC304C" w:rsidRPr="00AC304C">
              <w:rPr>
                <w:b/>
                <w:lang w:val="en-US"/>
              </w:rPr>
              <w:t>24</w:t>
            </w:r>
            <w:r w:rsidRPr="00AC304C">
              <w:rPr>
                <w:b/>
              </w:rPr>
              <w:t xml:space="preserve"> месеца</w:t>
            </w:r>
            <w:r>
              <w:t xml:space="preserve">, считано от датата на подписването на </w:t>
            </w:r>
            <w:r w:rsidR="00AC459C">
              <w:t>администр</w:t>
            </w:r>
            <w:r w:rsidR="009E0A0E">
              <w:t>а</w:t>
            </w:r>
            <w:r w:rsidR="00AC459C">
              <w:t xml:space="preserve">тивния </w:t>
            </w:r>
            <w:r>
              <w:t>договор за предоставяне на финансова помощ.</w:t>
            </w:r>
            <w:r w:rsidR="00AC459C">
              <w:t xml:space="preserve"> </w:t>
            </w:r>
            <w:r w:rsidR="00705EF5">
              <w:t>Срокът от 24 месеца е съгласно одобрената стратегия и важи както в случаите на проекти, които предвиждат само доставка на оборудване</w:t>
            </w:r>
            <w:r w:rsidR="009E0A0E">
              <w:t xml:space="preserve"> и обзавеждане</w:t>
            </w:r>
            <w:r w:rsidR="00705EF5">
              <w:t xml:space="preserve">, така и за проекти, предвиждащи изпълнение на строително-монтажни работи. </w:t>
            </w:r>
            <w:r w:rsidR="00412172" w:rsidRPr="001D0E04">
              <w:rPr>
                <w:b/>
              </w:rPr>
              <w:t>Крайният срок</w:t>
            </w:r>
            <w:r w:rsidR="00412172" w:rsidRPr="00412172">
              <w:t xml:space="preserve"> за изпълнение на проект по настоящата процедура </w:t>
            </w:r>
            <w:r w:rsidR="00412172" w:rsidRPr="00412172">
              <w:rPr>
                <w:b/>
              </w:rPr>
              <w:t xml:space="preserve">не може да бъде </w:t>
            </w:r>
            <w:r w:rsidR="00412172">
              <w:rPr>
                <w:b/>
              </w:rPr>
              <w:t xml:space="preserve">след 30 юни 2023 година. </w:t>
            </w:r>
          </w:p>
        </w:tc>
      </w:tr>
    </w:tbl>
    <w:p w14:paraId="08A12AB2" w14:textId="77777777" w:rsidR="006D3954" w:rsidRDefault="006D3954" w:rsidP="00B774B4">
      <w:pPr>
        <w:ind w:left="567"/>
        <w:jc w:val="center"/>
        <w:rPr>
          <w:b/>
          <w:sz w:val="22"/>
          <w:szCs w:val="22"/>
        </w:rPr>
      </w:pPr>
    </w:p>
    <w:p w14:paraId="29EFAE21" w14:textId="77777777" w:rsidR="007931F0" w:rsidRDefault="007931F0" w:rsidP="00F05CFA">
      <w:pPr>
        <w:spacing w:line="276" w:lineRule="auto"/>
        <w:ind w:left="708"/>
        <w:rPr>
          <w:rStyle w:val="20"/>
          <w:rFonts w:ascii="Times New Roman" w:hAnsi="Times New Roman" w:cs="Times New Roman"/>
          <w:i w:val="0"/>
          <w:sz w:val="24"/>
          <w:szCs w:val="24"/>
        </w:rPr>
      </w:pPr>
    </w:p>
    <w:p w14:paraId="6AF7FC0E" w14:textId="77777777" w:rsidR="00F05CFA" w:rsidRDefault="00F05CFA" w:rsidP="00F05CFA">
      <w:pPr>
        <w:spacing w:line="276" w:lineRule="auto"/>
        <w:ind w:left="708"/>
        <w:rPr>
          <w:b/>
        </w:rPr>
      </w:pPr>
      <w:bookmarkStart w:id="72" w:name="_Toc41902804"/>
      <w:bookmarkStart w:id="73" w:name="_Toc42074457"/>
      <w:r w:rsidRPr="00120A57">
        <w:rPr>
          <w:rStyle w:val="20"/>
          <w:rFonts w:ascii="Times New Roman" w:hAnsi="Times New Roman" w:cs="Times New Roman"/>
          <w:i w:val="0"/>
          <w:sz w:val="24"/>
          <w:szCs w:val="24"/>
        </w:rPr>
        <w:t>19. Ред за оценяване на концепциите за проектни предложения</w:t>
      </w:r>
      <w:bookmarkEnd w:id="72"/>
      <w:bookmarkEnd w:id="73"/>
      <w:r w:rsidRPr="00120A57">
        <w:rPr>
          <w:b/>
        </w:rPr>
        <w:t xml:space="preserve">: </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2"/>
      </w:tblGrid>
      <w:tr w:rsidR="00D74243" w14:paraId="41E5A6D2" w14:textId="77777777" w:rsidTr="00813EE8">
        <w:tc>
          <w:tcPr>
            <w:tcW w:w="10629" w:type="dxa"/>
            <w:shd w:val="clear" w:color="auto" w:fill="auto"/>
          </w:tcPr>
          <w:p w14:paraId="468D9DA5" w14:textId="77777777" w:rsidR="00B774B4" w:rsidRPr="00795650" w:rsidRDefault="00795650" w:rsidP="001D0E04">
            <w:pPr>
              <w:spacing w:line="276" w:lineRule="auto"/>
            </w:pPr>
            <w:r w:rsidRPr="00795650">
              <w:lastRenderedPageBreak/>
              <w:t>Неприложимо.</w:t>
            </w:r>
          </w:p>
        </w:tc>
      </w:tr>
    </w:tbl>
    <w:p w14:paraId="223DA500" w14:textId="77777777" w:rsidR="00B774B4" w:rsidRDefault="00B774B4" w:rsidP="00B774B4">
      <w:pPr>
        <w:ind w:left="567"/>
        <w:jc w:val="center"/>
        <w:rPr>
          <w:b/>
          <w:sz w:val="22"/>
          <w:szCs w:val="22"/>
        </w:rPr>
      </w:pPr>
    </w:p>
    <w:p w14:paraId="31EFBB41" w14:textId="77777777" w:rsidR="009E0A0E" w:rsidRDefault="009E0A0E" w:rsidP="00B774B4">
      <w:pPr>
        <w:ind w:left="567"/>
        <w:jc w:val="center"/>
        <w:rPr>
          <w:b/>
          <w:sz w:val="22"/>
          <w:szCs w:val="22"/>
        </w:rPr>
      </w:pPr>
    </w:p>
    <w:p w14:paraId="54EF86AD" w14:textId="77777777" w:rsidR="00F05CFA" w:rsidRPr="00120A57" w:rsidRDefault="00F05CFA" w:rsidP="00F05CFA">
      <w:pPr>
        <w:spacing w:line="276" w:lineRule="auto"/>
        <w:ind w:left="708"/>
        <w:rPr>
          <w:b/>
        </w:rPr>
      </w:pPr>
      <w:bookmarkStart w:id="74" w:name="_Toc41902805"/>
      <w:bookmarkStart w:id="75" w:name="_Toc42074458"/>
      <w:r w:rsidRPr="00120A57">
        <w:rPr>
          <w:rStyle w:val="20"/>
          <w:rFonts w:ascii="Times New Roman" w:hAnsi="Times New Roman" w:cs="Times New Roman"/>
          <w:i w:val="0"/>
          <w:sz w:val="24"/>
          <w:szCs w:val="24"/>
        </w:rPr>
        <w:t>20. Критерии и методика за оценка на концепциите за проектни предложения</w:t>
      </w:r>
      <w:bookmarkEnd w:id="74"/>
      <w:bookmarkEnd w:id="75"/>
      <w:r w:rsidRPr="00120A57">
        <w:rPr>
          <w:b/>
        </w:rPr>
        <w:t>:</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2"/>
      </w:tblGrid>
      <w:tr w:rsidR="00D74243" w14:paraId="3B87FFA0" w14:textId="77777777" w:rsidTr="00A9563F">
        <w:tc>
          <w:tcPr>
            <w:tcW w:w="9712" w:type="dxa"/>
            <w:shd w:val="clear" w:color="auto" w:fill="auto"/>
          </w:tcPr>
          <w:p w14:paraId="040E816E" w14:textId="77777777" w:rsidR="00B774B4" w:rsidRPr="00120A57" w:rsidRDefault="00B774B4" w:rsidP="001D0E04">
            <w:pPr>
              <w:spacing w:line="276" w:lineRule="auto"/>
            </w:pPr>
            <w:r w:rsidRPr="00120A57">
              <w:t>Неприложимо</w:t>
            </w:r>
          </w:p>
        </w:tc>
      </w:tr>
    </w:tbl>
    <w:p w14:paraId="6B666C79" w14:textId="77777777" w:rsidR="00B774B4" w:rsidRDefault="00B774B4" w:rsidP="00B774B4">
      <w:pPr>
        <w:ind w:left="567"/>
        <w:jc w:val="center"/>
        <w:rPr>
          <w:b/>
          <w:sz w:val="22"/>
          <w:szCs w:val="22"/>
        </w:rPr>
      </w:pPr>
    </w:p>
    <w:p w14:paraId="535C4582" w14:textId="77777777" w:rsidR="007928F2" w:rsidRDefault="007928F2" w:rsidP="00F05CFA">
      <w:pPr>
        <w:spacing w:line="276" w:lineRule="auto"/>
        <w:ind w:left="708"/>
        <w:rPr>
          <w:rStyle w:val="20"/>
          <w:rFonts w:ascii="Times New Roman" w:hAnsi="Times New Roman" w:cs="Times New Roman"/>
          <w:i w:val="0"/>
          <w:sz w:val="24"/>
          <w:szCs w:val="24"/>
        </w:rPr>
      </w:pPr>
    </w:p>
    <w:p w14:paraId="15E36744" w14:textId="77777777" w:rsidR="00F05CFA" w:rsidRDefault="00F05CFA" w:rsidP="00F05CFA">
      <w:pPr>
        <w:spacing w:line="276" w:lineRule="auto"/>
        <w:ind w:left="708"/>
        <w:rPr>
          <w:b/>
        </w:rPr>
      </w:pPr>
      <w:bookmarkStart w:id="76" w:name="_Toc41902806"/>
      <w:bookmarkStart w:id="77" w:name="_Toc42074459"/>
      <w:r w:rsidRPr="00000251">
        <w:rPr>
          <w:rStyle w:val="20"/>
          <w:rFonts w:ascii="Times New Roman" w:hAnsi="Times New Roman" w:cs="Times New Roman"/>
          <w:i w:val="0"/>
          <w:sz w:val="24"/>
          <w:szCs w:val="24"/>
        </w:rPr>
        <w:t>21. Ред за оценяване на проектните предложения</w:t>
      </w:r>
      <w:bookmarkEnd w:id="76"/>
      <w:bookmarkEnd w:id="77"/>
      <w:r w:rsidRPr="00000251">
        <w:rPr>
          <w:b/>
        </w:rPr>
        <w:t>:</w:t>
      </w:r>
      <w:r>
        <w:rPr>
          <w:b/>
          <w:lang w:val="en-US"/>
        </w:rPr>
        <w:t xml:space="preserve"> </w:t>
      </w:r>
    </w:p>
    <w:p w14:paraId="4FFD69C7" w14:textId="77777777" w:rsidR="00392D1D" w:rsidRPr="00392D1D" w:rsidRDefault="00392D1D" w:rsidP="00F05CFA">
      <w:pPr>
        <w:spacing w:line="276" w:lineRule="auto"/>
        <w:ind w:left="708"/>
        <w:rPr>
          <w:b/>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2"/>
      </w:tblGrid>
      <w:tr w:rsidR="00D74243" w14:paraId="4F37ACEA" w14:textId="77777777" w:rsidTr="00813EE8">
        <w:tc>
          <w:tcPr>
            <w:tcW w:w="10629" w:type="dxa"/>
            <w:shd w:val="clear" w:color="auto" w:fill="auto"/>
          </w:tcPr>
          <w:p w14:paraId="47CFDB79" w14:textId="77777777" w:rsidR="006F0F4B" w:rsidRPr="00485AFE" w:rsidRDefault="00FC3FBF" w:rsidP="00C807A9">
            <w:pPr>
              <w:spacing w:line="276" w:lineRule="auto"/>
              <w:jc w:val="both"/>
              <w:rPr>
                <w:lang w:val="en-US"/>
              </w:rPr>
            </w:pPr>
            <w:r w:rsidRPr="00224E06">
              <w:t xml:space="preserve">Подборът на проектни предложения, финансирани от ЕЗФРСР към стратегия за ВОМР на МИГ, се извършва по условията и реда на раздел I "Подбор на проекти към стратегия за ВОМР" от глава пета от ПМС № 161 на МС от 04.07.2016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(обн., ДВ, бр. 52 от 8.07.2016 г., в сила от 8.07.2016 г., изм. и доп., бр. 32 от 21.04.2017 г., в сила от 21.04.2017 г, </w:t>
            </w:r>
            <w:r w:rsidR="006F0F4B">
              <w:t>посл.</w:t>
            </w:r>
            <w:r w:rsidRPr="00224E06">
              <w:t xml:space="preserve"> изменение </w:t>
            </w:r>
            <w:r w:rsidR="006F0F4B">
              <w:t xml:space="preserve">от </w:t>
            </w:r>
            <w:r w:rsidRPr="00224E06">
              <w:t xml:space="preserve">2018 г.) (ПМС № 161). </w:t>
            </w:r>
          </w:p>
          <w:p w14:paraId="0C23852E" w14:textId="77777777" w:rsidR="00C276CC" w:rsidRDefault="00FC3FBF" w:rsidP="00C807A9">
            <w:pPr>
              <w:spacing w:line="276" w:lineRule="auto"/>
              <w:jc w:val="both"/>
            </w:pPr>
            <w:r w:rsidRPr="00224E06">
              <w:t>Редът за оценка на проектните предложения по процедурата съвпада с минималните изисквания по чл. 41, ал. 2 от ПМС № 161</w:t>
            </w:r>
            <w:r w:rsidR="00F640F8">
              <w:t xml:space="preserve"> и накратко представен, включва следното:  </w:t>
            </w:r>
            <w:r w:rsidR="003940A5">
              <w:t xml:space="preserve"> </w:t>
            </w:r>
            <w:r w:rsidRPr="00224E06">
              <w:t xml:space="preserve"> </w:t>
            </w:r>
          </w:p>
          <w:p w14:paraId="49B8EF7B" w14:textId="77777777" w:rsidR="001F3314" w:rsidRDefault="00ED08EE" w:rsidP="00C807A9">
            <w:pPr>
              <w:spacing w:line="276" w:lineRule="auto"/>
              <w:jc w:val="both"/>
            </w:pPr>
            <w:r w:rsidRPr="00224E06">
              <w:t>Комисия</w:t>
            </w:r>
            <w:r>
              <w:t>та</w:t>
            </w:r>
            <w:r w:rsidRPr="00224E06">
              <w:t xml:space="preserve"> за подбор на проектни предложения /КППП/</w:t>
            </w:r>
            <w:r>
              <w:t xml:space="preserve"> по процедурата с</w:t>
            </w:r>
            <w:r w:rsidR="00E24EAA">
              <w:t>е наз</w:t>
            </w:r>
            <w:r>
              <w:t xml:space="preserve">начава със заповед, издадена от </w:t>
            </w:r>
            <w:r w:rsidR="00FC3FBF" w:rsidRPr="00224E06">
              <w:t>Пре</w:t>
            </w:r>
            <w:r>
              <w:t>дседателя</w:t>
            </w:r>
            <w:r w:rsidR="00FC3FBF" w:rsidRPr="00224E06">
              <w:t xml:space="preserve"> на Управителния съвет на МИГ. </w:t>
            </w:r>
          </w:p>
          <w:p w14:paraId="56C81D3F" w14:textId="77777777" w:rsidR="00ED08EE" w:rsidRDefault="00FC3FBF" w:rsidP="00C807A9">
            <w:pPr>
              <w:spacing w:line="276" w:lineRule="auto"/>
              <w:jc w:val="both"/>
            </w:pPr>
            <w:r w:rsidRPr="00224E06">
              <w:t xml:space="preserve">Структурният състав на Комисията за подбор на проектни предложения (КППП), общите изисквания към лицата, участващи в нея, както и правилата </w:t>
            </w:r>
            <w:r w:rsidR="00E74142">
              <w:t xml:space="preserve">и </w:t>
            </w:r>
            <w:r w:rsidRPr="00224E06">
              <w:t>за нейната работа са определени в чл. 44 - 48 от Постановление № 161 и чл. 51 от Наредба № 22</w:t>
            </w:r>
            <w:r w:rsidR="00F640F8">
              <w:t>/2015</w:t>
            </w:r>
            <w:r w:rsidRPr="00224E06">
              <w:t xml:space="preserve"> на МЗХ</w:t>
            </w:r>
            <w:r w:rsidR="00F640F8">
              <w:t>Г</w:t>
            </w:r>
            <w:r w:rsidRPr="00224E06">
              <w:t xml:space="preserve">. </w:t>
            </w:r>
          </w:p>
          <w:p w14:paraId="5616D260" w14:textId="57DC31ED" w:rsidR="00B64E78" w:rsidRPr="00224E06" w:rsidRDefault="00FC3FBF" w:rsidP="00C807A9">
            <w:pPr>
              <w:spacing w:line="276" w:lineRule="auto"/>
              <w:jc w:val="both"/>
              <w:rPr>
                <w:bCs/>
                <w:lang w:eastAsia="en-GB"/>
              </w:rPr>
            </w:pPr>
            <w:r w:rsidRPr="00224E06">
              <w:rPr>
                <w:bCs/>
                <w:lang w:eastAsia="en-GB"/>
              </w:rPr>
              <w:t xml:space="preserve">Проектните предложения се оценяват и класират от </w:t>
            </w:r>
            <w:r w:rsidR="00B64E78" w:rsidRPr="00224E06">
              <w:rPr>
                <w:bCs/>
                <w:lang w:eastAsia="en-GB"/>
              </w:rPr>
              <w:t>КППП</w:t>
            </w:r>
            <w:r w:rsidRPr="00224E06">
              <w:rPr>
                <w:bCs/>
                <w:lang w:eastAsia="en-GB"/>
              </w:rPr>
              <w:t xml:space="preserve"> в срока по чл. 17, ал. 1 от ПМС № 162/2016 г.</w:t>
            </w:r>
            <w:r w:rsidR="00F640F8">
              <w:rPr>
                <w:bCs/>
                <w:lang w:eastAsia="en-GB"/>
              </w:rPr>
              <w:t xml:space="preserve"> – 30 дни.</w:t>
            </w:r>
            <w:r w:rsidRPr="00224E06">
              <w:rPr>
                <w:bCs/>
                <w:lang w:eastAsia="en-GB"/>
              </w:rPr>
              <w:t xml:space="preserve"> Всички проектни предложения, подадени в срок, се оце</w:t>
            </w:r>
            <w:r w:rsidR="00ED08EE">
              <w:rPr>
                <w:bCs/>
                <w:lang w:eastAsia="en-GB"/>
              </w:rPr>
              <w:t xml:space="preserve">няват по критериите за оценка, </w:t>
            </w:r>
            <w:r w:rsidR="006F0F4B">
              <w:rPr>
                <w:bCs/>
                <w:lang w:eastAsia="en-GB"/>
              </w:rPr>
              <w:t xml:space="preserve">описани в контролни листове </w:t>
            </w:r>
            <w:r w:rsidR="00F640F8">
              <w:rPr>
                <w:bCs/>
                <w:lang w:eastAsia="en-GB"/>
              </w:rPr>
              <w:t xml:space="preserve">/таблици/ </w:t>
            </w:r>
            <w:r w:rsidR="006F0F4B">
              <w:rPr>
                <w:bCs/>
                <w:lang w:eastAsia="en-GB"/>
              </w:rPr>
              <w:t>за оценка</w:t>
            </w:r>
            <w:r w:rsidR="00ED08EE">
              <w:rPr>
                <w:bCs/>
                <w:lang w:eastAsia="en-GB"/>
              </w:rPr>
              <w:t>, които са</w:t>
            </w:r>
            <w:r w:rsidR="006F0F4B">
              <w:rPr>
                <w:bCs/>
                <w:lang w:eastAsia="en-GB"/>
              </w:rPr>
              <w:t xml:space="preserve"> приложени за информация </w:t>
            </w:r>
            <w:r w:rsidRPr="00224E06">
              <w:rPr>
                <w:bCs/>
                <w:lang w:eastAsia="en-GB"/>
              </w:rPr>
              <w:t xml:space="preserve">към </w:t>
            </w:r>
            <w:r w:rsidR="00F640F8">
              <w:rPr>
                <w:bCs/>
                <w:lang w:eastAsia="en-GB"/>
              </w:rPr>
              <w:t>условия</w:t>
            </w:r>
            <w:r w:rsidR="00ED08EE">
              <w:rPr>
                <w:bCs/>
                <w:lang w:eastAsia="en-GB"/>
              </w:rPr>
              <w:t>та</w:t>
            </w:r>
            <w:r w:rsidRPr="00224E06">
              <w:rPr>
                <w:bCs/>
                <w:lang w:eastAsia="en-GB"/>
              </w:rPr>
              <w:t xml:space="preserve"> за кандидатстване</w:t>
            </w:r>
            <w:r w:rsidR="00F640F8">
              <w:rPr>
                <w:bCs/>
                <w:lang w:eastAsia="en-GB"/>
              </w:rPr>
              <w:t xml:space="preserve"> </w:t>
            </w:r>
            <w:r w:rsidR="00F640F8" w:rsidRPr="004E4994">
              <w:rPr>
                <w:bCs/>
                <w:lang w:eastAsia="en-GB"/>
              </w:rPr>
              <w:t>– приложения №</w:t>
            </w:r>
            <w:r w:rsidR="00A9563F" w:rsidRPr="004E4994">
              <w:rPr>
                <w:bCs/>
                <w:lang w:eastAsia="en-GB"/>
              </w:rPr>
              <w:t xml:space="preserve"> </w:t>
            </w:r>
            <w:r w:rsidR="00207367">
              <w:rPr>
                <w:bCs/>
                <w:lang w:eastAsia="en-GB"/>
              </w:rPr>
              <w:t>8</w:t>
            </w:r>
            <w:r w:rsidR="00F640F8" w:rsidRPr="004E4994">
              <w:rPr>
                <w:bCs/>
                <w:lang w:eastAsia="en-GB"/>
              </w:rPr>
              <w:t xml:space="preserve"> и №</w:t>
            </w:r>
            <w:r w:rsidR="00A9563F" w:rsidRPr="004E4994">
              <w:rPr>
                <w:bCs/>
                <w:lang w:eastAsia="en-GB"/>
              </w:rPr>
              <w:t xml:space="preserve"> </w:t>
            </w:r>
            <w:r w:rsidR="00207367">
              <w:rPr>
                <w:bCs/>
                <w:lang w:eastAsia="en-GB"/>
              </w:rPr>
              <w:t>9</w:t>
            </w:r>
            <w:r w:rsidR="004E4994">
              <w:rPr>
                <w:bCs/>
                <w:lang w:eastAsia="en-GB"/>
              </w:rPr>
              <w:t xml:space="preserve"> от документи за информация към настоящите условия за кандидатстване</w:t>
            </w:r>
            <w:r w:rsidRPr="004E4994">
              <w:rPr>
                <w:bCs/>
                <w:lang w:eastAsia="en-GB"/>
              </w:rPr>
              <w:t>.</w:t>
            </w:r>
            <w:r w:rsidRPr="00224E06">
              <w:rPr>
                <w:bCs/>
                <w:lang w:eastAsia="en-GB"/>
              </w:rPr>
              <w:t xml:space="preserve"> </w:t>
            </w:r>
          </w:p>
          <w:p w14:paraId="44919A92" w14:textId="77777777" w:rsidR="00FC3FBF" w:rsidRDefault="00FC3FBF" w:rsidP="00C807A9">
            <w:pPr>
              <w:spacing w:line="276" w:lineRule="auto"/>
              <w:jc w:val="both"/>
              <w:rPr>
                <w:rFonts w:eastAsia="Calibri"/>
              </w:rPr>
            </w:pPr>
            <w:r w:rsidRPr="00224E06">
              <w:rPr>
                <w:bCs/>
                <w:lang w:eastAsia="en-GB"/>
              </w:rPr>
              <w:t>Не се допуска въвеждането на допълнителни критерии за</w:t>
            </w:r>
            <w:r w:rsidRPr="00224E06">
              <w:rPr>
                <w:rFonts w:eastAsia="Calibri"/>
              </w:rPr>
              <w:t xml:space="preserve"> оценка или изменение на критериите по време на провеждането на процедурата по оценка на постъпилите проектни предложения с изключение на случаите по чл. 26, ал. 7 от ЗУСЕСИФ. </w:t>
            </w:r>
          </w:p>
          <w:p w14:paraId="20E3A9E2" w14:textId="77777777" w:rsidR="00FC3FBF" w:rsidRPr="00224E06" w:rsidRDefault="00FC3FBF" w:rsidP="00ED08EE">
            <w:pPr>
              <w:spacing w:line="276" w:lineRule="auto"/>
              <w:jc w:val="both"/>
              <w:rPr>
                <w:rFonts w:eastAsia="Calibri"/>
              </w:rPr>
            </w:pPr>
            <w:r w:rsidRPr="00224E06">
              <w:rPr>
                <w:bCs/>
                <w:lang w:eastAsia="en-GB"/>
              </w:rPr>
              <w:t>Оценката</w:t>
            </w:r>
            <w:r w:rsidRPr="00224E06">
              <w:rPr>
                <w:rFonts w:eastAsia="Calibri"/>
              </w:rPr>
              <w:t xml:space="preserve"> на проектните </w:t>
            </w:r>
            <w:r w:rsidRPr="00224E06">
              <w:rPr>
                <w:bCs/>
                <w:lang w:eastAsia="en-GB"/>
              </w:rPr>
              <w:t>предложения</w:t>
            </w:r>
            <w:r w:rsidRPr="00224E06">
              <w:rPr>
                <w:rFonts w:eastAsia="Calibri"/>
              </w:rPr>
              <w:t xml:space="preserve"> </w:t>
            </w:r>
            <w:r w:rsidR="00E74142">
              <w:rPr>
                <w:rFonts w:eastAsia="Calibri"/>
              </w:rPr>
              <w:t xml:space="preserve">по процедурата </w:t>
            </w:r>
            <w:r w:rsidRPr="00224E06">
              <w:rPr>
                <w:rFonts w:eastAsia="Calibri"/>
              </w:rPr>
              <w:t>включва</w:t>
            </w:r>
            <w:r w:rsidR="00F05CFA">
              <w:rPr>
                <w:rFonts w:eastAsia="Calibri"/>
              </w:rPr>
              <w:t xml:space="preserve"> два етапа</w:t>
            </w:r>
            <w:r w:rsidRPr="00224E06">
              <w:rPr>
                <w:rFonts w:eastAsia="Calibri"/>
              </w:rPr>
              <w:t xml:space="preserve">: </w:t>
            </w:r>
          </w:p>
          <w:p w14:paraId="58F90A95" w14:textId="77777777" w:rsidR="00FC3FBF" w:rsidRPr="00224E06" w:rsidRDefault="00FC3FBF" w:rsidP="00C807A9">
            <w:pPr>
              <w:spacing w:line="276" w:lineRule="auto"/>
              <w:ind w:firstLine="567"/>
              <w:jc w:val="both"/>
              <w:rPr>
                <w:rFonts w:eastAsia="Calibri"/>
              </w:rPr>
            </w:pPr>
            <w:r w:rsidRPr="00224E06">
              <w:rPr>
                <w:rFonts w:eastAsia="Calibri"/>
                <w:b/>
                <w:bCs/>
              </w:rPr>
              <w:t xml:space="preserve">Етап 1: </w:t>
            </w:r>
            <w:r w:rsidRPr="00224E06">
              <w:rPr>
                <w:rFonts w:eastAsia="Calibri"/>
              </w:rPr>
              <w:t xml:space="preserve">Оценка на </w:t>
            </w:r>
            <w:r w:rsidRPr="00224E06">
              <w:rPr>
                <w:bCs/>
                <w:lang w:eastAsia="en-GB"/>
              </w:rPr>
              <w:t>административното</w:t>
            </w:r>
            <w:r w:rsidRPr="00224E06">
              <w:rPr>
                <w:rFonts w:eastAsia="Calibri"/>
              </w:rPr>
              <w:t xml:space="preserve"> съответствие и допустимостта (АСД); </w:t>
            </w:r>
          </w:p>
          <w:p w14:paraId="6517DAE8" w14:textId="77777777" w:rsidR="00CA449C" w:rsidRDefault="00FC3FBF" w:rsidP="00CA449C">
            <w:pPr>
              <w:spacing w:line="276" w:lineRule="auto"/>
              <w:ind w:firstLine="567"/>
              <w:jc w:val="both"/>
              <w:rPr>
                <w:rFonts w:eastAsia="Calibri"/>
              </w:rPr>
            </w:pPr>
            <w:r w:rsidRPr="00224E06">
              <w:rPr>
                <w:rFonts w:eastAsia="Calibri"/>
                <w:b/>
                <w:bCs/>
              </w:rPr>
              <w:t xml:space="preserve">Етап 2: </w:t>
            </w:r>
            <w:r w:rsidRPr="00224E06">
              <w:rPr>
                <w:bCs/>
                <w:lang w:eastAsia="en-GB"/>
              </w:rPr>
              <w:t>Техническа</w:t>
            </w:r>
            <w:r w:rsidRPr="00224E06">
              <w:rPr>
                <w:rFonts w:eastAsia="Calibri"/>
              </w:rPr>
              <w:t xml:space="preserve"> и </w:t>
            </w:r>
            <w:r w:rsidRPr="00224E06">
              <w:rPr>
                <w:bCs/>
                <w:lang w:eastAsia="en-GB"/>
              </w:rPr>
              <w:t>финансова</w:t>
            </w:r>
            <w:r w:rsidRPr="00224E06">
              <w:rPr>
                <w:rFonts w:eastAsia="Calibri"/>
              </w:rPr>
              <w:t xml:space="preserve"> оценка (ТФО).</w:t>
            </w:r>
          </w:p>
          <w:p w14:paraId="5F35DBE2" w14:textId="77777777" w:rsidR="00BF00B8" w:rsidRDefault="00BF00B8" w:rsidP="00CA449C">
            <w:pPr>
              <w:spacing w:line="276" w:lineRule="auto"/>
              <w:jc w:val="both"/>
              <w:rPr>
                <w:rFonts w:eastAsia="Calibri"/>
                <w:b/>
                <w:bCs/>
              </w:rPr>
            </w:pPr>
          </w:p>
          <w:p w14:paraId="304152A1" w14:textId="6D605A0C" w:rsidR="004151D7" w:rsidRPr="00CA449C" w:rsidRDefault="00CA449C" w:rsidP="00CA449C">
            <w:pPr>
              <w:spacing w:line="276" w:lineRule="auto"/>
              <w:jc w:val="both"/>
              <w:rPr>
                <w:rFonts w:eastAsia="Calibri"/>
              </w:rPr>
            </w:pPr>
            <w:r w:rsidRPr="00224E06">
              <w:rPr>
                <w:rFonts w:eastAsia="Calibri"/>
                <w:b/>
                <w:bCs/>
              </w:rPr>
              <w:t>Етап 1</w:t>
            </w:r>
            <w:r>
              <w:rPr>
                <w:rFonts w:eastAsia="Calibri"/>
                <w:b/>
                <w:bCs/>
              </w:rPr>
              <w:t xml:space="preserve">: </w:t>
            </w:r>
            <w:r w:rsidR="00A24F3A" w:rsidRPr="00A24F3A">
              <w:rPr>
                <w:b/>
              </w:rPr>
              <w:t>Оценката на административното съответствие и допустимостта</w:t>
            </w:r>
            <w:r w:rsidR="00A24F3A" w:rsidRPr="00A24F3A">
              <w:t xml:space="preserve"> на всяко проектно предложение се извършва от двама членове на Комисията с право на глас, независимо един от друг, </w:t>
            </w:r>
            <w:r w:rsidR="004151D7" w:rsidRPr="00224E06">
              <w:rPr>
                <w:bCs/>
                <w:lang w:eastAsia="en-GB"/>
              </w:rPr>
              <w:t xml:space="preserve">по критериите, посочени в </w:t>
            </w:r>
            <w:r w:rsidR="00B64E78" w:rsidRPr="004E4994">
              <w:rPr>
                <w:bCs/>
                <w:lang w:eastAsia="en-GB"/>
              </w:rPr>
              <w:t>Приложение №</w:t>
            </w:r>
            <w:r w:rsidR="006F0F4B" w:rsidRPr="004E4994">
              <w:rPr>
                <w:bCs/>
                <w:lang w:eastAsia="en-GB"/>
              </w:rPr>
              <w:t xml:space="preserve"> </w:t>
            </w:r>
            <w:r w:rsidR="00207367">
              <w:rPr>
                <w:bCs/>
                <w:lang w:eastAsia="en-GB"/>
              </w:rPr>
              <w:t>8</w:t>
            </w:r>
            <w:r w:rsidR="00B64E78" w:rsidRPr="00224E06">
              <w:rPr>
                <w:bCs/>
                <w:lang w:eastAsia="en-GB"/>
              </w:rPr>
              <w:t xml:space="preserve"> </w:t>
            </w:r>
            <w:r w:rsidR="004151D7" w:rsidRPr="00224E06">
              <w:rPr>
                <w:bCs/>
                <w:lang w:eastAsia="en-GB"/>
              </w:rPr>
              <w:t>„Оценка на административното</w:t>
            </w:r>
            <w:r w:rsidR="00B64E78" w:rsidRPr="00224E06">
              <w:rPr>
                <w:bCs/>
                <w:lang w:eastAsia="en-GB"/>
              </w:rPr>
              <w:t xml:space="preserve"> съответствие и допустимостта“</w:t>
            </w:r>
            <w:r w:rsidR="00C807A9">
              <w:rPr>
                <w:bCs/>
                <w:lang w:eastAsia="en-GB"/>
              </w:rPr>
              <w:t>.</w:t>
            </w:r>
            <w:r w:rsidR="00ED08EE">
              <w:rPr>
                <w:bCs/>
                <w:lang w:eastAsia="en-GB"/>
              </w:rPr>
              <w:t xml:space="preserve"> </w:t>
            </w:r>
          </w:p>
          <w:p w14:paraId="550BC90C" w14:textId="77777777" w:rsidR="004151D7" w:rsidRDefault="004151D7" w:rsidP="00E74142">
            <w:pPr>
              <w:spacing w:line="276" w:lineRule="auto"/>
              <w:jc w:val="both"/>
              <w:rPr>
                <w:rFonts w:eastAsia="Calibri"/>
              </w:rPr>
            </w:pPr>
            <w:r w:rsidRPr="00224E06">
              <w:rPr>
                <w:bCs/>
                <w:lang w:eastAsia="en-GB"/>
              </w:rPr>
              <w:t>В случай на липсващи или нередовни документи</w:t>
            </w:r>
            <w:r w:rsidR="00A9563F">
              <w:rPr>
                <w:bCs/>
                <w:lang w:eastAsia="en-GB"/>
              </w:rPr>
              <w:t xml:space="preserve">, </w:t>
            </w:r>
            <w:r w:rsidRPr="00224E06">
              <w:rPr>
                <w:bCs/>
                <w:lang w:eastAsia="en-GB"/>
              </w:rPr>
              <w:t>същите ще бъдат изискани от кандидатите</w:t>
            </w:r>
            <w:r w:rsidR="00A9563F">
              <w:rPr>
                <w:bCs/>
                <w:lang w:eastAsia="en-GB"/>
              </w:rPr>
              <w:t xml:space="preserve"> в </w:t>
            </w:r>
            <w:r w:rsidR="00870240">
              <w:rPr>
                <w:bCs/>
                <w:lang w:eastAsia="en-GB"/>
              </w:rPr>
              <w:t>случаите, когато</w:t>
            </w:r>
            <w:r w:rsidR="00A9563F">
              <w:rPr>
                <w:bCs/>
                <w:lang w:eastAsia="en-GB"/>
              </w:rPr>
              <w:t xml:space="preserve"> това е допустимо съгласно принципните действия по контролния лист за оценка </w:t>
            </w:r>
            <w:r w:rsidR="00A9563F" w:rsidRPr="00224E06">
              <w:rPr>
                <w:rFonts w:eastAsia="Calibri"/>
              </w:rPr>
              <w:t>(АСД)</w:t>
            </w:r>
            <w:r w:rsidRPr="00224E06">
              <w:rPr>
                <w:bCs/>
                <w:lang w:eastAsia="en-GB"/>
              </w:rPr>
              <w:t>. Оценителната комисия изпраща на Кандидата уведомление за установените</w:t>
            </w:r>
            <w:r w:rsidRPr="00224E06">
              <w:rPr>
                <w:rFonts w:eastAsia="Calibri"/>
              </w:rPr>
              <w:t xml:space="preserve"> нередовности и определя срок за тяхното отстраняване, който не може да бъде по-кратък от една седмица. Уведомлението съдържа и информация, че </w:t>
            </w:r>
            <w:r w:rsidRPr="00224E06">
              <w:rPr>
                <w:bCs/>
                <w:lang w:eastAsia="en-GB"/>
              </w:rPr>
              <w:t xml:space="preserve">неотстраняването на </w:t>
            </w:r>
            <w:r w:rsidR="00870240" w:rsidRPr="00224E06">
              <w:rPr>
                <w:bCs/>
                <w:lang w:eastAsia="en-GB"/>
              </w:rPr>
              <w:t>нередовността</w:t>
            </w:r>
            <w:r w:rsidRPr="00224E06">
              <w:rPr>
                <w:bCs/>
                <w:lang w:eastAsia="en-GB"/>
              </w:rPr>
              <w:t xml:space="preserve"> в срок може да доведе до прекратяване на производството по отношение на Кандидата. В случай, че кандидатът не отстрани </w:t>
            </w:r>
            <w:r w:rsidRPr="00224E06">
              <w:rPr>
                <w:bCs/>
                <w:lang w:eastAsia="en-GB"/>
              </w:rPr>
              <w:lastRenderedPageBreak/>
              <w:t>установената нередовност (в т.ч. не предостави искани информация или документи) в указания срок, това може да доведе до недопускане на проектното предложение</w:t>
            </w:r>
            <w:r w:rsidRPr="00224E06">
              <w:rPr>
                <w:rFonts w:eastAsia="Calibri"/>
              </w:rPr>
              <w:t xml:space="preserve"> до техническа и финансова оценка, поради неизпълнение/несъответствие с един или повече критерии за оценка.</w:t>
            </w:r>
            <w:r w:rsidR="00ED08EE">
              <w:rPr>
                <w:rFonts w:eastAsia="Calibri"/>
              </w:rPr>
              <w:t xml:space="preserve"> </w:t>
            </w:r>
            <w:r w:rsidRPr="00224E06">
              <w:rPr>
                <w:rFonts w:eastAsia="Calibri"/>
                <w:b/>
              </w:rPr>
              <w:t>Отстраняването на нередовностите не може да води до подобряване на качеството на проектното предложение.</w:t>
            </w:r>
            <w:r w:rsidRPr="00224E06">
              <w:rPr>
                <w:rFonts w:eastAsia="Calibri"/>
              </w:rPr>
              <w:t xml:space="preserve"> </w:t>
            </w:r>
          </w:p>
          <w:p w14:paraId="402CB40A" w14:textId="77777777" w:rsidR="00870240" w:rsidRDefault="004151D7" w:rsidP="00E74142">
            <w:pPr>
              <w:shd w:val="clear" w:color="auto" w:fill="F2F2F2"/>
              <w:spacing w:line="276" w:lineRule="auto"/>
              <w:jc w:val="both"/>
              <w:rPr>
                <w:bCs/>
                <w:i/>
                <w:lang w:eastAsia="en-GB"/>
              </w:rPr>
            </w:pPr>
            <w:r w:rsidRPr="00ED08EE">
              <w:rPr>
                <w:rFonts w:eastAsia="Calibri"/>
                <w:i/>
              </w:rPr>
              <w:t xml:space="preserve">След приключване на оценката на етап </w:t>
            </w:r>
            <w:r w:rsidR="00ED08EE">
              <w:rPr>
                <w:rFonts w:eastAsia="Calibri"/>
                <w:i/>
              </w:rPr>
              <w:t>АСД</w:t>
            </w:r>
            <w:r w:rsidR="00ED08EE" w:rsidRPr="00ED08EE">
              <w:rPr>
                <w:rFonts w:eastAsia="Calibri"/>
                <w:i/>
              </w:rPr>
              <w:t>, оценителната комисия изготвя С</w:t>
            </w:r>
            <w:r w:rsidRPr="00ED08EE">
              <w:rPr>
                <w:rFonts w:eastAsia="Calibri"/>
                <w:i/>
              </w:rPr>
              <w:t xml:space="preserve">писък на проектните предложения, които не се допускат до техническа и </w:t>
            </w:r>
            <w:r w:rsidRPr="00ED08EE">
              <w:rPr>
                <w:bCs/>
                <w:i/>
                <w:lang w:eastAsia="en-GB"/>
              </w:rPr>
              <w:t xml:space="preserve">финансова оценка. </w:t>
            </w:r>
            <w:r w:rsidR="00870240">
              <w:rPr>
                <w:bCs/>
                <w:i/>
                <w:lang w:eastAsia="en-GB"/>
              </w:rPr>
              <w:t xml:space="preserve">        </w:t>
            </w:r>
          </w:p>
          <w:p w14:paraId="0E03C5F1" w14:textId="77777777" w:rsidR="004151D7" w:rsidRPr="00ED08EE" w:rsidRDefault="004151D7" w:rsidP="00E74142">
            <w:pPr>
              <w:shd w:val="clear" w:color="auto" w:fill="F2F2F2"/>
              <w:spacing w:line="276" w:lineRule="auto"/>
              <w:jc w:val="both"/>
              <w:rPr>
                <w:bCs/>
                <w:i/>
                <w:lang w:eastAsia="en-GB"/>
              </w:rPr>
            </w:pPr>
            <w:r w:rsidRPr="00ED08EE">
              <w:rPr>
                <w:bCs/>
                <w:i/>
                <w:lang w:eastAsia="en-GB"/>
              </w:rPr>
              <w:t xml:space="preserve">В списъка се посочват и основанията за недопускане. Списъкът се публикува </w:t>
            </w:r>
            <w:r w:rsidR="00E92256" w:rsidRPr="00ED08EE">
              <w:rPr>
                <w:bCs/>
                <w:i/>
                <w:lang w:eastAsia="en-GB"/>
              </w:rPr>
              <w:t xml:space="preserve">на интернет страницата на </w:t>
            </w:r>
            <w:r w:rsidR="00813EE2" w:rsidRPr="00813EE2">
              <w:rPr>
                <w:bCs/>
                <w:i/>
                <w:lang w:eastAsia="en-GB"/>
              </w:rPr>
              <w:t>Местна Инициативна Група Стамболово – Кърджали 54</w:t>
            </w:r>
            <w:r w:rsidR="00813EE2">
              <w:rPr>
                <w:bCs/>
                <w:i/>
                <w:lang w:eastAsia="en-GB"/>
              </w:rPr>
              <w:t xml:space="preserve"> </w:t>
            </w:r>
            <w:r w:rsidRPr="00ED08EE">
              <w:rPr>
                <w:bCs/>
                <w:i/>
                <w:lang w:eastAsia="en-GB"/>
              </w:rPr>
              <w:t xml:space="preserve">и в </w:t>
            </w:r>
            <w:hyperlink r:id="rId18" w:history="1">
              <w:r w:rsidRPr="00ED08EE">
                <w:rPr>
                  <w:bCs/>
                  <w:i/>
                  <w:lang w:eastAsia="en-GB"/>
                </w:rPr>
                <w:t>ИСУН</w:t>
              </w:r>
            </w:hyperlink>
            <w:r w:rsidR="00B64E78" w:rsidRPr="00ED08EE">
              <w:rPr>
                <w:bCs/>
                <w:i/>
                <w:lang w:eastAsia="en-GB"/>
              </w:rPr>
              <w:t xml:space="preserve"> 2020</w:t>
            </w:r>
            <w:r w:rsidRPr="00ED08EE">
              <w:rPr>
                <w:bCs/>
                <w:i/>
                <w:lang w:eastAsia="en-GB"/>
              </w:rPr>
              <w:t>, а на всеки от кандидатите, включени в списъка,</w:t>
            </w:r>
            <w:r w:rsidR="00792897" w:rsidRPr="00ED08EE">
              <w:rPr>
                <w:bCs/>
                <w:i/>
                <w:lang w:eastAsia="en-GB"/>
              </w:rPr>
              <w:t xml:space="preserve"> се изпраща уведомително писмо</w:t>
            </w:r>
            <w:r w:rsidRPr="00ED08EE">
              <w:rPr>
                <w:bCs/>
                <w:i/>
                <w:lang w:eastAsia="en-GB"/>
              </w:rPr>
              <w:t xml:space="preserve"> чрез ИСУН. </w:t>
            </w:r>
          </w:p>
          <w:p w14:paraId="41CD6E04" w14:textId="53248CE2" w:rsidR="004151D7" w:rsidRDefault="00CA449C" w:rsidP="00E66188">
            <w:pPr>
              <w:spacing w:line="276" w:lineRule="auto"/>
              <w:jc w:val="both"/>
              <w:rPr>
                <w:rFonts w:eastAsia="Calibri"/>
              </w:rPr>
            </w:pPr>
            <w:r w:rsidRPr="00224E06">
              <w:rPr>
                <w:rFonts w:eastAsia="Calibri"/>
                <w:b/>
                <w:bCs/>
              </w:rPr>
              <w:t xml:space="preserve">Етап 2: </w:t>
            </w:r>
            <w:r w:rsidR="004151D7" w:rsidRPr="00F640F8">
              <w:rPr>
                <w:rFonts w:eastAsia="Calibri"/>
                <w:b/>
              </w:rPr>
              <w:t xml:space="preserve">Техническата и финансова оценка </w:t>
            </w:r>
            <w:r w:rsidR="004151D7" w:rsidRPr="00224E06">
              <w:rPr>
                <w:rFonts w:eastAsia="Calibri"/>
              </w:rPr>
              <w:t>се извършва само за проектните предложения, които са преминали успешно оценката на административното съответствие и допустимостта.</w:t>
            </w:r>
            <w:r w:rsidR="004151D7" w:rsidRPr="00BD0DC9">
              <w:rPr>
                <w:rFonts w:eastAsia="Calibri"/>
                <w:color w:val="FF0000"/>
              </w:rPr>
              <w:t xml:space="preserve"> </w:t>
            </w:r>
            <w:r w:rsidR="00F640F8" w:rsidRPr="00F640F8">
              <w:rPr>
                <w:rFonts w:eastAsia="Calibri"/>
              </w:rPr>
              <w:t>И</w:t>
            </w:r>
            <w:r w:rsidR="006F0F4B" w:rsidRPr="00F640F8">
              <w:rPr>
                <w:rFonts w:eastAsia="Calibri"/>
              </w:rPr>
              <w:t>з</w:t>
            </w:r>
            <w:r w:rsidR="006F0F4B" w:rsidRPr="0044376D">
              <w:rPr>
                <w:rFonts w:eastAsia="Calibri"/>
              </w:rPr>
              <w:t xml:space="preserve">вършва </w:t>
            </w:r>
            <w:r w:rsidR="00F640F8">
              <w:rPr>
                <w:rFonts w:eastAsia="Calibri"/>
              </w:rPr>
              <w:t xml:space="preserve">се </w:t>
            </w:r>
            <w:r w:rsidR="00C276CC" w:rsidRPr="0044376D">
              <w:rPr>
                <w:bCs/>
                <w:lang w:eastAsia="en-GB"/>
              </w:rPr>
              <w:t>по К</w:t>
            </w:r>
            <w:r w:rsidR="006F0F4B" w:rsidRPr="0044376D">
              <w:rPr>
                <w:bCs/>
                <w:lang w:eastAsia="en-GB"/>
              </w:rPr>
              <w:t>онтролен лист</w:t>
            </w:r>
            <w:r w:rsidR="004E17D1">
              <w:rPr>
                <w:bCs/>
                <w:lang w:eastAsia="en-GB"/>
              </w:rPr>
              <w:t xml:space="preserve"> съгласно </w:t>
            </w:r>
            <w:r w:rsidR="006F0F4B" w:rsidRPr="004E4994">
              <w:rPr>
                <w:bCs/>
                <w:lang w:eastAsia="en-GB"/>
              </w:rPr>
              <w:t xml:space="preserve">Приложение № </w:t>
            </w:r>
            <w:r w:rsidR="00E81802">
              <w:rPr>
                <w:bCs/>
                <w:lang w:eastAsia="en-GB"/>
              </w:rPr>
              <w:t>9</w:t>
            </w:r>
            <w:r w:rsidR="00962A5D" w:rsidRPr="0044376D">
              <w:rPr>
                <w:bCs/>
                <w:lang w:eastAsia="en-GB"/>
              </w:rPr>
              <w:t xml:space="preserve"> </w:t>
            </w:r>
            <w:r w:rsidR="006F0F4B" w:rsidRPr="0044376D">
              <w:rPr>
                <w:bCs/>
                <w:lang w:eastAsia="en-GB"/>
              </w:rPr>
              <w:t>„Техническа и финансова оценка“ към настоящ</w:t>
            </w:r>
            <w:r w:rsidR="00C807A9">
              <w:rPr>
                <w:bCs/>
                <w:lang w:eastAsia="en-GB"/>
              </w:rPr>
              <w:t xml:space="preserve">ите условия за кандидатстване, </w:t>
            </w:r>
            <w:r w:rsidR="006F0F4B" w:rsidRPr="0044376D">
              <w:rPr>
                <w:bCs/>
                <w:lang w:eastAsia="en-GB"/>
              </w:rPr>
              <w:t xml:space="preserve">документи за информация, </w:t>
            </w:r>
            <w:r w:rsidR="006F0F4B" w:rsidRPr="0044376D">
              <w:rPr>
                <w:rFonts w:eastAsia="Calibri"/>
              </w:rPr>
              <w:t xml:space="preserve">с присъждане на </w:t>
            </w:r>
            <w:r w:rsidR="005E720F">
              <w:rPr>
                <w:rFonts w:eastAsia="Calibri"/>
              </w:rPr>
              <w:t>точки по критериите за мярка 6.4</w:t>
            </w:r>
            <w:r w:rsidR="006F0F4B" w:rsidRPr="0044376D">
              <w:rPr>
                <w:rFonts w:eastAsia="Calibri"/>
              </w:rPr>
              <w:t>., о</w:t>
            </w:r>
            <w:r w:rsidR="0044376D">
              <w:rPr>
                <w:rFonts w:eastAsia="Calibri"/>
              </w:rPr>
              <w:t>добрени със Стратегията за ВОМР.</w:t>
            </w:r>
          </w:p>
          <w:p w14:paraId="01026387" w14:textId="77777777" w:rsidR="00452065" w:rsidRDefault="00452065" w:rsidP="00392D1D">
            <w:pPr>
              <w:spacing w:line="276" w:lineRule="auto"/>
              <w:jc w:val="both"/>
              <w:rPr>
                <w:b/>
                <w:shd w:val="clear" w:color="auto" w:fill="FEFEFE"/>
              </w:rPr>
            </w:pPr>
            <w:r w:rsidRPr="00392D1D">
              <w:rPr>
                <w:b/>
                <w:shd w:val="clear" w:color="auto" w:fill="FEFEFE"/>
              </w:rPr>
              <w:t>В процеса на техническа и финансова оценка председателят на комисията осигурява единен подход при прилагане на критериите за подбор, посочени в Раздел 22 „Критерии и методика за оценка на проектни предложения“.</w:t>
            </w:r>
          </w:p>
          <w:p w14:paraId="53B0DDE0" w14:textId="77777777" w:rsidR="00452065" w:rsidRPr="0044376D" w:rsidRDefault="00452065" w:rsidP="00E66188">
            <w:pPr>
              <w:spacing w:line="276" w:lineRule="auto"/>
              <w:jc w:val="both"/>
              <w:rPr>
                <w:rFonts w:eastAsia="Calibri"/>
              </w:rPr>
            </w:pPr>
          </w:p>
          <w:p w14:paraId="433CBE2E" w14:textId="77777777" w:rsidR="00A24F3A" w:rsidRPr="00952EB1" w:rsidRDefault="00792897" w:rsidP="00E66188">
            <w:pPr>
              <w:spacing w:line="276" w:lineRule="auto"/>
              <w:jc w:val="both"/>
            </w:pPr>
            <w:r w:rsidRPr="00792897">
              <w:rPr>
                <w:b/>
              </w:rPr>
              <w:t>Про</w:t>
            </w:r>
            <w:r w:rsidR="00ED08EE">
              <w:rPr>
                <w:b/>
              </w:rPr>
              <w:t>цедурата по оценка приключва с О</w:t>
            </w:r>
            <w:r w:rsidRPr="00792897">
              <w:rPr>
                <w:b/>
              </w:rPr>
              <w:t>ценителен доклад</w:t>
            </w:r>
            <w:r w:rsidR="00A24F3A">
              <w:rPr>
                <w:shd w:val="clear" w:color="auto" w:fill="FEFEFE"/>
              </w:rPr>
              <w:t xml:space="preserve">, изготвен </w:t>
            </w:r>
            <w:r w:rsidR="007C0226" w:rsidRPr="008653C8">
              <w:rPr>
                <w:shd w:val="clear" w:color="auto" w:fill="FEFEFE"/>
              </w:rPr>
              <w:t>в ИСУН 2020</w:t>
            </w:r>
            <w:r w:rsidR="007C0226">
              <w:rPr>
                <w:shd w:val="clear" w:color="auto" w:fill="FEFEFE"/>
              </w:rPr>
              <w:t xml:space="preserve"> </w:t>
            </w:r>
            <w:r w:rsidR="00A24F3A">
              <w:rPr>
                <w:shd w:val="clear" w:color="auto" w:fill="FEFEFE"/>
              </w:rPr>
              <w:t xml:space="preserve">по реда на чл. 44, ал. 3-6 </w:t>
            </w:r>
            <w:r w:rsidR="00A24F3A" w:rsidRPr="008653C8">
              <w:rPr>
                <w:shd w:val="clear" w:color="auto" w:fill="FEFEFE"/>
              </w:rPr>
              <w:t xml:space="preserve">и чл. 45 на ПМС № 161 от </w:t>
            </w:r>
            <w:smartTag w:uri="urn:schemas-microsoft-com:office:smarttags" w:element="metricconverter">
              <w:smartTagPr>
                <w:attr w:name="ProductID" w:val="2016 г"/>
              </w:smartTagPr>
              <w:r w:rsidR="00A24F3A" w:rsidRPr="008653C8">
                <w:rPr>
                  <w:shd w:val="clear" w:color="auto" w:fill="FEFEFE"/>
                </w:rPr>
                <w:t>2016 г</w:t>
              </w:r>
            </w:smartTag>
            <w:r w:rsidR="00A24F3A" w:rsidRPr="008653C8">
              <w:rPr>
                <w:shd w:val="clear" w:color="auto" w:fill="FEFEFE"/>
              </w:rPr>
              <w:t>.</w:t>
            </w:r>
            <w:r w:rsidR="00A24F3A">
              <w:rPr>
                <w:shd w:val="clear" w:color="auto" w:fill="FEFEFE"/>
              </w:rPr>
              <w:t xml:space="preserve"> </w:t>
            </w:r>
            <w:r w:rsidR="00A24F3A" w:rsidRPr="00952EB1">
              <w:t xml:space="preserve">Оценителният доклад се одобрява от УС на </w:t>
            </w:r>
            <w:r w:rsidR="00813EE2" w:rsidRPr="00813EE2">
              <w:t>Местна Инициативна Група Стамболово – Кърджали 54</w:t>
            </w:r>
            <w:r w:rsidR="00813EE2">
              <w:t xml:space="preserve"> </w:t>
            </w:r>
            <w:r w:rsidR="00A24F3A" w:rsidRPr="00952EB1">
              <w:t xml:space="preserve">в срок до 5 работни </w:t>
            </w:r>
            <w:r w:rsidR="00E24EAA">
              <w:t xml:space="preserve">дни </w:t>
            </w:r>
            <w:r w:rsidR="00A24F3A" w:rsidRPr="00952EB1">
              <w:t>от прик</w:t>
            </w:r>
            <w:r w:rsidR="00ED08EE">
              <w:t>лючване на работата на КППП</w:t>
            </w:r>
            <w:r w:rsidR="00A24F3A" w:rsidRPr="00952EB1">
              <w:t>.</w:t>
            </w:r>
          </w:p>
          <w:p w14:paraId="0C58CDEB" w14:textId="77777777" w:rsidR="00952EB1" w:rsidRDefault="00813EE2" w:rsidP="00571DC6">
            <w:pPr>
              <w:spacing w:line="276" w:lineRule="auto"/>
              <w:jc w:val="both"/>
              <w:rPr>
                <w:color w:val="000000"/>
              </w:rPr>
            </w:pPr>
            <w:r w:rsidRPr="00813EE2">
              <w:rPr>
                <w:shd w:val="clear" w:color="auto" w:fill="FEFEFE"/>
              </w:rPr>
              <w:t>Местна Инициативна Група Стамболово – Кърджали 54</w:t>
            </w:r>
            <w:r>
              <w:rPr>
                <w:shd w:val="clear" w:color="auto" w:fill="FEFEFE"/>
              </w:rPr>
              <w:t xml:space="preserve"> </w:t>
            </w:r>
            <w:r w:rsidR="00952EB1" w:rsidRPr="008653C8">
              <w:rPr>
                <w:shd w:val="clear" w:color="auto" w:fill="FEFEFE"/>
              </w:rPr>
              <w:t>уведомява кандидатите, чиито проектни предложения не са одобрени или са частично одобрени (</w:t>
            </w:r>
            <w:r w:rsidR="00ED08EE">
              <w:rPr>
                <w:i/>
                <w:iCs/>
                <w:shd w:val="clear" w:color="auto" w:fill="FEFEFE"/>
              </w:rPr>
              <w:t>което</w:t>
            </w:r>
            <w:r w:rsidR="00952EB1" w:rsidRPr="00342971">
              <w:rPr>
                <w:i/>
                <w:iCs/>
                <w:shd w:val="clear" w:color="auto" w:fill="FEFEFE"/>
              </w:rPr>
              <w:t xml:space="preserve"> е приложимо</w:t>
            </w:r>
            <w:r w:rsidR="00952EB1" w:rsidRPr="008653C8">
              <w:rPr>
                <w:shd w:val="clear" w:color="auto" w:fill="FEFEFE"/>
              </w:rPr>
              <w:t xml:space="preserve">) в срок до 5 работни дни от одобряване на </w:t>
            </w:r>
            <w:r w:rsidR="00952EB1">
              <w:rPr>
                <w:shd w:val="clear" w:color="auto" w:fill="FEFEFE"/>
              </w:rPr>
              <w:t>оценителния доклад от управителния съвет.</w:t>
            </w:r>
            <w:r w:rsidR="00571DC6">
              <w:rPr>
                <w:shd w:val="clear" w:color="auto" w:fill="FEFEFE"/>
              </w:rPr>
              <w:t xml:space="preserve"> </w:t>
            </w:r>
            <w:r w:rsidR="00952EB1" w:rsidRPr="008653C8">
              <w:rPr>
                <w:color w:val="000000"/>
              </w:rPr>
              <w:t>Всеки кандидат, получил уведомително писмо от МИГ, че проектното му п</w:t>
            </w:r>
            <w:r w:rsidR="00952EB1">
              <w:rPr>
                <w:color w:val="000000"/>
              </w:rPr>
              <w:t xml:space="preserve">редложение не е одобрено или </w:t>
            </w:r>
            <w:r w:rsidR="00952EB1" w:rsidRPr="008653C8">
              <w:rPr>
                <w:color w:val="000000"/>
              </w:rPr>
              <w:t>е частично одобрено, има право да възрази пред ДФЗ в срок до 3 работни дни от датата на получаването на уведомлението.</w:t>
            </w:r>
            <w:r w:rsidR="00952EB1">
              <w:rPr>
                <w:color w:val="000000"/>
              </w:rPr>
              <w:t xml:space="preserve"> </w:t>
            </w:r>
          </w:p>
          <w:p w14:paraId="45E076BB" w14:textId="77777777" w:rsidR="005E720F" w:rsidRPr="00291F34" w:rsidRDefault="005E720F" w:rsidP="00571DC6">
            <w:pPr>
              <w:spacing w:line="276" w:lineRule="auto"/>
              <w:jc w:val="both"/>
            </w:pPr>
          </w:p>
        </w:tc>
      </w:tr>
    </w:tbl>
    <w:p w14:paraId="25F163B4" w14:textId="77777777" w:rsidR="00B774B4" w:rsidRDefault="00B774B4" w:rsidP="00B774B4">
      <w:pPr>
        <w:ind w:left="567"/>
        <w:jc w:val="center"/>
        <w:rPr>
          <w:b/>
          <w:sz w:val="22"/>
          <w:szCs w:val="22"/>
        </w:rPr>
      </w:pPr>
    </w:p>
    <w:p w14:paraId="388AA9F0" w14:textId="77777777" w:rsidR="00952EB1" w:rsidRDefault="00952EB1" w:rsidP="00952EB1">
      <w:pPr>
        <w:spacing w:line="276" w:lineRule="auto"/>
        <w:ind w:left="708"/>
        <w:rPr>
          <w:b/>
        </w:rPr>
      </w:pPr>
      <w:bookmarkStart w:id="78" w:name="_Toc41902807"/>
      <w:bookmarkStart w:id="79" w:name="_Toc42074460"/>
      <w:r w:rsidRPr="00120A57">
        <w:rPr>
          <w:rStyle w:val="20"/>
          <w:rFonts w:ascii="Times New Roman" w:hAnsi="Times New Roman" w:cs="Times New Roman"/>
          <w:i w:val="0"/>
          <w:sz w:val="24"/>
          <w:szCs w:val="24"/>
        </w:rPr>
        <w:t>22. Критерии и методика за оценка на проектните предложения</w:t>
      </w:r>
      <w:bookmarkEnd w:id="78"/>
      <w:bookmarkEnd w:id="79"/>
      <w:r w:rsidRPr="00120A57">
        <w:rPr>
          <w:b/>
        </w:rPr>
        <w:t>:</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2"/>
      </w:tblGrid>
      <w:tr w:rsidR="00B774B4" w:rsidRPr="00120A57" w14:paraId="7B887BB4" w14:textId="77777777" w:rsidTr="001B5487">
        <w:tc>
          <w:tcPr>
            <w:tcW w:w="9712" w:type="dxa"/>
            <w:shd w:val="clear" w:color="auto" w:fill="auto"/>
          </w:tcPr>
          <w:p w14:paraId="3AA622D8" w14:textId="77777777" w:rsidR="008A75B1" w:rsidRPr="008A75B1" w:rsidRDefault="008A75B1" w:rsidP="006D3954">
            <w:pPr>
              <w:spacing w:line="276" w:lineRule="auto"/>
              <w:jc w:val="both"/>
              <w:rPr>
                <w:sz w:val="16"/>
                <w:szCs w:val="16"/>
                <w:lang w:val="ru-RU"/>
              </w:rPr>
            </w:pPr>
          </w:p>
          <w:p w14:paraId="12939D53" w14:textId="3C3DAC38" w:rsidR="00C7005D" w:rsidRDefault="00654C41" w:rsidP="006D3954">
            <w:pPr>
              <w:spacing w:line="276" w:lineRule="auto"/>
              <w:jc w:val="both"/>
              <w:rPr>
                <w:lang w:val="ru-RU"/>
              </w:rPr>
            </w:pPr>
            <w:r>
              <w:rPr>
                <w:lang w:val="ru-RU"/>
              </w:rPr>
              <w:t>Оценката и п</w:t>
            </w:r>
            <w:r w:rsidR="00C7005D" w:rsidRPr="00214CC1">
              <w:rPr>
                <w:lang w:val="ru-RU"/>
              </w:rPr>
              <w:t>одборът</w:t>
            </w:r>
            <w:r w:rsidR="00C7005D">
              <w:rPr>
                <w:lang w:val="ru-RU"/>
              </w:rPr>
              <w:t xml:space="preserve"> на проект</w:t>
            </w:r>
            <w:r>
              <w:rPr>
                <w:lang w:val="ru-RU"/>
              </w:rPr>
              <w:t xml:space="preserve">ни предложения по СВОМР на </w:t>
            </w:r>
            <w:r w:rsidR="00813EE2" w:rsidRPr="00813EE2">
              <w:rPr>
                <w:lang w:val="ru-RU"/>
              </w:rPr>
              <w:t>Местна Инициативна Група Стамболово – Кърджали 54</w:t>
            </w:r>
            <w:r w:rsidRPr="00214CC1">
              <w:rPr>
                <w:lang w:val="ru-RU"/>
              </w:rPr>
              <w:t xml:space="preserve"> </w:t>
            </w:r>
            <w:r w:rsidR="00C7005D" w:rsidRPr="00214CC1">
              <w:rPr>
                <w:lang w:val="ru-RU"/>
              </w:rPr>
              <w:t xml:space="preserve">се извършва </w:t>
            </w:r>
            <w:r>
              <w:rPr>
                <w:lang w:val="ru-RU"/>
              </w:rPr>
              <w:t xml:space="preserve">чрез недискриминационна и </w:t>
            </w:r>
            <w:r w:rsidRPr="00214CC1">
              <w:rPr>
                <w:lang w:val="ru-RU"/>
              </w:rPr>
              <w:t>прозрачна процедура</w:t>
            </w:r>
            <w:r>
              <w:rPr>
                <w:lang w:val="ru-RU"/>
              </w:rPr>
              <w:t xml:space="preserve"> </w:t>
            </w:r>
            <w:r w:rsidR="00CA449C">
              <w:rPr>
                <w:lang w:val="ru-RU"/>
              </w:rPr>
              <w:t>по</w:t>
            </w:r>
            <w:r w:rsidR="00C7005D" w:rsidRPr="00214CC1">
              <w:rPr>
                <w:lang w:val="ru-RU"/>
              </w:rPr>
              <w:t xml:space="preserve"> опред</w:t>
            </w:r>
            <w:r>
              <w:rPr>
                <w:lang w:val="ru-RU"/>
              </w:rPr>
              <w:t>елени за всяка мярка критерии</w:t>
            </w:r>
            <w:r w:rsidR="00C7005D" w:rsidRPr="00214CC1">
              <w:rPr>
                <w:lang w:val="ru-RU"/>
              </w:rPr>
              <w:t xml:space="preserve">. </w:t>
            </w:r>
          </w:p>
          <w:p w14:paraId="44073F5C" w14:textId="77777777" w:rsidR="00B64E78" w:rsidRDefault="00654C41" w:rsidP="006D3954">
            <w:pPr>
              <w:spacing w:line="276" w:lineRule="auto"/>
              <w:jc w:val="both"/>
              <w:rPr>
                <w:u w:val="single"/>
              </w:rPr>
            </w:pPr>
            <w:r>
              <w:t>П</w:t>
            </w:r>
            <w:r w:rsidR="00B64E78" w:rsidRPr="00B64E78">
              <w:t>роектни</w:t>
            </w:r>
            <w:r>
              <w:t>те</w:t>
            </w:r>
            <w:r w:rsidR="00B64E78" w:rsidRPr="00B64E78">
              <w:t xml:space="preserve"> предложения </w:t>
            </w:r>
            <w:r w:rsidR="00C7005D">
              <w:t xml:space="preserve">по настоящата процедура </w:t>
            </w:r>
            <w:r w:rsidR="00B64E78" w:rsidRPr="00B64E78">
              <w:t xml:space="preserve">се </w:t>
            </w:r>
            <w:r>
              <w:t>оценяват</w:t>
            </w:r>
            <w:r w:rsidR="00B64E78" w:rsidRPr="00B64E78">
              <w:t xml:space="preserve"> по условия и ред, определени в чл. 44 - 48 на Постановление № 161</w:t>
            </w:r>
            <w:r w:rsidR="00D00D88">
              <w:t>.</w:t>
            </w:r>
          </w:p>
          <w:p w14:paraId="65168DD4" w14:textId="77777777" w:rsidR="008A75B1" w:rsidRPr="008A75B1" w:rsidRDefault="008A75B1" w:rsidP="006D3954">
            <w:pPr>
              <w:spacing w:line="276" w:lineRule="auto"/>
              <w:jc w:val="both"/>
              <w:rPr>
                <w:sz w:val="16"/>
                <w:szCs w:val="16"/>
                <w:u w:val="single"/>
              </w:rPr>
            </w:pPr>
          </w:p>
          <w:p w14:paraId="2D4BDCF4" w14:textId="77777777" w:rsidR="00126929" w:rsidRPr="0065522D" w:rsidRDefault="00126929" w:rsidP="008A75B1">
            <w:pPr>
              <w:spacing w:line="276" w:lineRule="auto"/>
              <w:jc w:val="both"/>
            </w:pPr>
            <w:r w:rsidRPr="009B1A7C">
              <w:rPr>
                <w:b/>
              </w:rPr>
              <w:t>22.1.</w:t>
            </w:r>
            <w:r>
              <w:t xml:space="preserve"> </w:t>
            </w:r>
            <w:r w:rsidRPr="00C7005D">
              <w:rPr>
                <w:b/>
              </w:rPr>
              <w:t>Оценката за административно съответствие и допустимост</w:t>
            </w:r>
            <w:r w:rsidRPr="00B64E78">
              <w:t xml:space="preserve"> </w:t>
            </w:r>
            <w:r>
              <w:t xml:space="preserve">включва проверка по критериите, описани в </w:t>
            </w:r>
            <w:r w:rsidRPr="00C27E23">
              <w:t>„</w:t>
            </w:r>
            <w:r>
              <w:t>Таблица</w:t>
            </w:r>
            <w:r w:rsidRPr="00C27E23">
              <w:t xml:space="preserve"> за оценка на административното съответствие и допустимостта“</w:t>
            </w:r>
            <w:r>
              <w:t xml:space="preserve">. </w:t>
            </w:r>
            <w:r w:rsidRPr="0065522D">
              <w:t>В процеса на оценка на административното съответствие и допустимост на проектните предложения по процедурата, ще бъде проверявано дали:</w:t>
            </w:r>
          </w:p>
          <w:p w14:paraId="5268356F" w14:textId="77777777" w:rsidR="00126929" w:rsidRPr="0065522D" w:rsidRDefault="00126929" w:rsidP="0065522D">
            <w:pPr>
              <w:pStyle w:val="afd"/>
              <w:tabs>
                <w:tab w:val="left" w:pos="-180"/>
              </w:tabs>
              <w:spacing w:after="0"/>
              <w:ind w:left="0"/>
              <w:jc w:val="both"/>
              <w:rPr>
                <w:rFonts w:ascii="Times New Roman" w:eastAsia="Times New Roman" w:hAnsi="Times New Roman"/>
                <w:sz w:val="24"/>
                <w:szCs w:val="24"/>
                <w:lang w:eastAsia="bg-BG"/>
              </w:rPr>
            </w:pPr>
            <w:r w:rsidRPr="0065522D">
              <w:rPr>
                <w:rFonts w:ascii="Times New Roman" w:eastAsia="Times New Roman" w:hAnsi="Times New Roman"/>
                <w:sz w:val="24"/>
                <w:szCs w:val="24"/>
                <w:lang w:eastAsia="bg-BG"/>
              </w:rPr>
              <w:t xml:space="preserve">- проектното предложение се отнася за обявената процедура за подбор на проектни предложения; </w:t>
            </w:r>
          </w:p>
          <w:p w14:paraId="02D6D764" w14:textId="77777777" w:rsidR="00126929" w:rsidRPr="0065522D" w:rsidRDefault="00126929" w:rsidP="0065522D">
            <w:pPr>
              <w:pStyle w:val="afd"/>
              <w:tabs>
                <w:tab w:val="left" w:pos="-180"/>
              </w:tabs>
              <w:spacing w:after="0"/>
              <w:ind w:left="0"/>
              <w:jc w:val="both"/>
              <w:rPr>
                <w:rFonts w:ascii="Times New Roman" w:eastAsia="Times New Roman" w:hAnsi="Times New Roman"/>
                <w:sz w:val="24"/>
                <w:szCs w:val="24"/>
                <w:lang w:eastAsia="bg-BG"/>
              </w:rPr>
            </w:pPr>
            <w:r w:rsidRPr="0065522D">
              <w:rPr>
                <w:rFonts w:ascii="Times New Roman" w:eastAsia="Times New Roman" w:hAnsi="Times New Roman"/>
                <w:sz w:val="24"/>
                <w:szCs w:val="24"/>
                <w:lang w:eastAsia="bg-BG"/>
              </w:rPr>
              <w:t xml:space="preserve">- са налице всички </w:t>
            </w:r>
            <w:r w:rsidR="008A75B1">
              <w:rPr>
                <w:rFonts w:ascii="Times New Roman" w:eastAsia="Times New Roman" w:hAnsi="Times New Roman"/>
                <w:sz w:val="24"/>
                <w:szCs w:val="24"/>
                <w:lang w:eastAsia="bg-BG"/>
              </w:rPr>
              <w:t xml:space="preserve">необходими и приложими </w:t>
            </w:r>
            <w:r w:rsidRPr="0065522D">
              <w:rPr>
                <w:rFonts w:ascii="Times New Roman" w:eastAsia="Times New Roman" w:hAnsi="Times New Roman"/>
                <w:sz w:val="24"/>
                <w:szCs w:val="24"/>
                <w:lang w:eastAsia="bg-BG"/>
              </w:rPr>
              <w:t xml:space="preserve">документи, представени и попълнени </w:t>
            </w:r>
            <w:r w:rsidRPr="0065522D">
              <w:rPr>
                <w:rFonts w:ascii="Times New Roman" w:eastAsia="Times New Roman" w:hAnsi="Times New Roman"/>
                <w:sz w:val="24"/>
                <w:szCs w:val="24"/>
                <w:lang w:eastAsia="bg-BG"/>
              </w:rPr>
              <w:lastRenderedPageBreak/>
              <w:t>съгласно изискванията, посочени в т. 24 от настоящите Условия за кандидатстване;</w:t>
            </w:r>
          </w:p>
          <w:p w14:paraId="0711D8AB" w14:textId="77777777" w:rsidR="00126929" w:rsidRPr="0065522D" w:rsidRDefault="00126929" w:rsidP="0065522D">
            <w:pPr>
              <w:pStyle w:val="afd"/>
              <w:tabs>
                <w:tab w:val="left" w:pos="-180"/>
              </w:tabs>
              <w:spacing w:after="0"/>
              <w:ind w:left="0"/>
              <w:jc w:val="both"/>
              <w:rPr>
                <w:rFonts w:ascii="Times New Roman" w:eastAsia="Times New Roman" w:hAnsi="Times New Roman"/>
                <w:sz w:val="24"/>
                <w:szCs w:val="24"/>
                <w:lang w:eastAsia="bg-BG"/>
              </w:rPr>
            </w:pPr>
            <w:r w:rsidRPr="0065522D">
              <w:rPr>
                <w:rFonts w:ascii="Times New Roman" w:eastAsia="Times New Roman" w:hAnsi="Times New Roman"/>
                <w:sz w:val="24"/>
                <w:szCs w:val="24"/>
                <w:lang w:eastAsia="bg-BG"/>
              </w:rPr>
              <w:t xml:space="preserve">- въз основа на Формуляра за кандидатстване и представените документи е налице съответствие на кандидатите, проектните дейности и разходите с критериите за допустимост, посочени в Условията за кандидатстване. </w:t>
            </w:r>
          </w:p>
          <w:p w14:paraId="52B1DA96" w14:textId="77777777" w:rsidR="00A244C9" w:rsidRPr="00773CA8" w:rsidRDefault="00A244C9" w:rsidP="007F3895">
            <w:pPr>
              <w:spacing w:line="276" w:lineRule="auto"/>
              <w:jc w:val="both"/>
              <w:rPr>
                <w:b/>
                <w:i/>
              </w:rPr>
            </w:pPr>
            <w:r w:rsidRPr="00773CA8">
              <w:rPr>
                <w:b/>
                <w:i/>
              </w:rPr>
              <w:t>Оценката за административно съответствие и допустимост включва</w:t>
            </w:r>
            <w:r w:rsidR="006D3954">
              <w:rPr>
                <w:b/>
                <w:i/>
              </w:rPr>
              <w:t xml:space="preserve"> и</w:t>
            </w:r>
            <w:r w:rsidRPr="00773CA8">
              <w:rPr>
                <w:b/>
                <w:i/>
                <w:shd w:val="clear" w:color="auto" w:fill="FEFEFE"/>
              </w:rPr>
              <w:t>:</w:t>
            </w:r>
          </w:p>
          <w:p w14:paraId="0C1B7B63" w14:textId="77777777" w:rsidR="00A244C9" w:rsidRPr="00A24F3A" w:rsidRDefault="00A244C9" w:rsidP="006633F6">
            <w:pPr>
              <w:numPr>
                <w:ilvl w:val="0"/>
                <w:numId w:val="9"/>
              </w:numPr>
              <w:spacing w:line="276" w:lineRule="auto"/>
              <w:jc w:val="both"/>
              <w:rPr>
                <w:shd w:val="clear" w:color="auto" w:fill="FEFEFE"/>
              </w:rPr>
            </w:pPr>
            <w:r w:rsidRPr="00A24F3A">
              <w:rPr>
                <w:shd w:val="clear" w:color="auto" w:fill="FEFEFE"/>
              </w:rPr>
              <w:t>Проверка за липса на двойно финансиране;</w:t>
            </w:r>
          </w:p>
          <w:p w14:paraId="1559336C" w14:textId="77777777" w:rsidR="00A244C9" w:rsidRPr="00A24F3A" w:rsidRDefault="00A244C9" w:rsidP="006633F6">
            <w:pPr>
              <w:numPr>
                <w:ilvl w:val="0"/>
                <w:numId w:val="9"/>
              </w:numPr>
              <w:spacing w:line="276" w:lineRule="auto"/>
              <w:jc w:val="both"/>
              <w:rPr>
                <w:shd w:val="clear" w:color="auto" w:fill="FEFEFE"/>
              </w:rPr>
            </w:pPr>
            <w:r w:rsidRPr="00A24F3A">
              <w:rPr>
                <w:shd w:val="clear" w:color="auto" w:fill="FEFEFE"/>
              </w:rPr>
              <w:t>Проверка за наличие на изкуствено създадени условия и/или функционална несамостоятелност на инвестицията;</w:t>
            </w:r>
          </w:p>
          <w:p w14:paraId="1A168164" w14:textId="77777777" w:rsidR="00A244C9" w:rsidRPr="00A24F3A" w:rsidRDefault="00A244C9" w:rsidP="006633F6">
            <w:pPr>
              <w:numPr>
                <w:ilvl w:val="0"/>
                <w:numId w:val="9"/>
              </w:numPr>
              <w:spacing w:line="276" w:lineRule="auto"/>
              <w:jc w:val="both"/>
              <w:rPr>
                <w:shd w:val="clear" w:color="auto" w:fill="FEFEFE"/>
              </w:rPr>
            </w:pPr>
            <w:r w:rsidRPr="00A24F3A">
              <w:rPr>
                <w:shd w:val="clear" w:color="auto" w:fill="FEFEFE"/>
              </w:rPr>
              <w:t>Проверка за</w:t>
            </w:r>
            <w:r w:rsidRPr="00A24F3A">
              <w:rPr>
                <w:shd w:val="clear" w:color="auto" w:fill="FEFEFE"/>
                <w:lang w:val="en-US"/>
              </w:rPr>
              <w:t xml:space="preserve"> </w:t>
            </w:r>
            <w:r w:rsidRPr="00A24F3A">
              <w:rPr>
                <w:shd w:val="clear" w:color="auto" w:fill="FEFEFE"/>
              </w:rPr>
              <w:t>минимални</w:t>
            </w:r>
            <w:r>
              <w:rPr>
                <w:shd w:val="clear" w:color="auto" w:fill="FEFEFE"/>
              </w:rPr>
              <w:t>/държавни</w:t>
            </w:r>
            <w:r w:rsidRPr="00A24F3A">
              <w:rPr>
                <w:shd w:val="clear" w:color="auto" w:fill="FEFEFE"/>
              </w:rPr>
              <w:t xml:space="preserve"> помощи </w:t>
            </w:r>
            <w:r w:rsidRPr="00A24F3A">
              <w:rPr>
                <w:shd w:val="clear" w:color="auto" w:fill="FEFEFE"/>
                <w:lang w:val="en-US"/>
              </w:rPr>
              <w:t>(</w:t>
            </w:r>
            <w:r w:rsidRPr="00A24F3A">
              <w:rPr>
                <w:shd w:val="clear" w:color="auto" w:fill="FEFEFE"/>
              </w:rPr>
              <w:t>ако е приложимо</w:t>
            </w:r>
            <w:r w:rsidRPr="00A24F3A">
              <w:rPr>
                <w:shd w:val="clear" w:color="auto" w:fill="FEFEFE"/>
                <w:lang w:val="en-US"/>
              </w:rPr>
              <w:t>)</w:t>
            </w:r>
            <w:r w:rsidRPr="00A24F3A">
              <w:rPr>
                <w:shd w:val="clear" w:color="auto" w:fill="FEFEFE"/>
              </w:rPr>
              <w:t>;</w:t>
            </w:r>
          </w:p>
          <w:p w14:paraId="6C6E93EB" w14:textId="77777777" w:rsidR="00A244C9" w:rsidRPr="00A24F3A" w:rsidRDefault="00A244C9" w:rsidP="006633F6">
            <w:pPr>
              <w:numPr>
                <w:ilvl w:val="0"/>
                <w:numId w:val="9"/>
              </w:numPr>
              <w:spacing w:line="276" w:lineRule="auto"/>
              <w:jc w:val="both"/>
              <w:rPr>
                <w:shd w:val="clear" w:color="auto" w:fill="FEFEFE"/>
              </w:rPr>
            </w:pPr>
            <w:r w:rsidRPr="00A24F3A">
              <w:rPr>
                <w:shd w:val="clear" w:color="auto" w:fill="FEFEFE"/>
              </w:rPr>
              <w:t xml:space="preserve">Посещение на място за проектни предложения, включващи разходи </w:t>
            </w:r>
            <w:r w:rsidR="00870240">
              <w:rPr>
                <w:shd w:val="clear" w:color="auto" w:fill="FEFEFE"/>
              </w:rPr>
              <w:t xml:space="preserve">за строително-монтажни работи </w:t>
            </w:r>
            <w:r w:rsidRPr="00A24F3A">
              <w:rPr>
                <w:shd w:val="clear" w:color="auto" w:fill="FEFEFE"/>
              </w:rPr>
              <w:t>(когато е приложимо).</w:t>
            </w:r>
          </w:p>
          <w:p w14:paraId="692DA038" w14:textId="77777777" w:rsidR="00A244C9" w:rsidRPr="00A24F3A" w:rsidRDefault="00A244C9" w:rsidP="006633F6">
            <w:pPr>
              <w:numPr>
                <w:ilvl w:val="0"/>
                <w:numId w:val="9"/>
              </w:numPr>
              <w:spacing w:line="276" w:lineRule="auto"/>
              <w:jc w:val="both"/>
            </w:pPr>
            <w:r w:rsidRPr="00A24F3A">
              <w:t>Проверка на основателността на предложените разходи;</w:t>
            </w:r>
          </w:p>
          <w:p w14:paraId="16687C4F" w14:textId="77777777" w:rsidR="00A244C9" w:rsidRDefault="00A244C9" w:rsidP="006633F6">
            <w:pPr>
              <w:numPr>
                <w:ilvl w:val="0"/>
                <w:numId w:val="9"/>
              </w:numPr>
              <w:spacing w:line="276" w:lineRule="auto"/>
              <w:rPr>
                <w:shd w:val="clear" w:color="auto" w:fill="FEFEFE"/>
              </w:rPr>
            </w:pPr>
            <w:r w:rsidRPr="00A24F3A">
              <w:rPr>
                <w:shd w:val="clear" w:color="auto" w:fill="FEFEFE"/>
              </w:rPr>
              <w:t>Оценка на Бизнес план</w:t>
            </w:r>
            <w:r>
              <w:rPr>
                <w:shd w:val="clear" w:color="auto" w:fill="FEFEFE"/>
              </w:rPr>
              <w:t>а.</w:t>
            </w:r>
          </w:p>
          <w:p w14:paraId="41758EC2" w14:textId="77777777" w:rsidR="005E720F" w:rsidRDefault="005E720F" w:rsidP="006D3954">
            <w:pPr>
              <w:spacing w:line="276" w:lineRule="auto"/>
              <w:jc w:val="both"/>
              <w:rPr>
                <w:u w:val="single"/>
              </w:rPr>
            </w:pPr>
          </w:p>
          <w:p w14:paraId="55F27AD2" w14:textId="6F971FC7" w:rsidR="00773CA8" w:rsidRPr="00A244C9" w:rsidRDefault="00773CA8" w:rsidP="006D3954">
            <w:pPr>
              <w:spacing w:line="276" w:lineRule="auto"/>
              <w:jc w:val="both"/>
            </w:pPr>
            <w:r w:rsidRPr="009B1A7C">
              <w:rPr>
                <w:u w:val="single"/>
              </w:rPr>
              <w:t>Посещение</w:t>
            </w:r>
            <w:r w:rsidR="00571DC6">
              <w:rPr>
                <w:u w:val="single"/>
              </w:rPr>
              <w:t>то</w:t>
            </w:r>
            <w:r w:rsidRPr="009B1A7C">
              <w:rPr>
                <w:u w:val="single"/>
              </w:rPr>
              <w:t xml:space="preserve"> на място</w:t>
            </w:r>
            <w:r>
              <w:t xml:space="preserve"> </w:t>
            </w:r>
            <w:r w:rsidR="00571DC6">
              <w:t>е за проверка на</w:t>
            </w:r>
            <w:r w:rsidRPr="00A244C9">
              <w:t xml:space="preserve"> строително-монтажни работи</w:t>
            </w:r>
            <w:r w:rsidR="00571DC6">
              <w:t xml:space="preserve">, включени в </w:t>
            </w:r>
            <w:r w:rsidR="00E24EAA">
              <w:t xml:space="preserve">проектното </w:t>
            </w:r>
            <w:r w:rsidR="00571DC6">
              <w:t>предложение</w:t>
            </w:r>
            <w:r w:rsidR="00E24EAA">
              <w:t>. Попълнен</w:t>
            </w:r>
            <w:r>
              <w:t xml:space="preserve">ият и подписан Протокол от проверката на място </w:t>
            </w:r>
            <w:r w:rsidRPr="0035754F">
              <w:t>(</w:t>
            </w:r>
            <w:r w:rsidRPr="0035754F">
              <w:rPr>
                <w:i/>
              </w:rPr>
              <w:t xml:space="preserve">по образец </w:t>
            </w:r>
            <w:r w:rsidR="00320B75">
              <w:rPr>
                <w:i/>
              </w:rPr>
              <w:t>Приложение № 8</w:t>
            </w:r>
            <w:r w:rsidR="00BD5222">
              <w:rPr>
                <w:i/>
              </w:rPr>
              <w:t>а</w:t>
            </w:r>
            <w:r w:rsidR="004E4994">
              <w:rPr>
                <w:i/>
              </w:rPr>
              <w:t xml:space="preserve"> от документите за информация към настоящите условия за кандидатстване</w:t>
            </w:r>
            <w:r w:rsidRPr="0035754F">
              <w:rPr>
                <w:i/>
              </w:rPr>
              <w:t>)</w:t>
            </w:r>
            <w:r w:rsidRPr="00A244C9">
              <w:rPr>
                <w:i/>
              </w:rPr>
              <w:t xml:space="preserve"> </w:t>
            </w:r>
            <w:r>
              <w:t xml:space="preserve">се предоставя на оценителите с право на глас за </w:t>
            </w:r>
            <w:r w:rsidR="00571DC6">
              <w:t>отразяване</w:t>
            </w:r>
            <w:r>
              <w:t xml:space="preserve"> на констатираните обс</w:t>
            </w:r>
            <w:r w:rsidR="00571DC6">
              <w:t>т</w:t>
            </w:r>
            <w:r>
              <w:t>оятелства в</w:t>
            </w:r>
            <w:r w:rsidR="000E25F4">
              <w:t xml:space="preserve"> </w:t>
            </w:r>
            <w:r w:rsidR="001803E5">
              <w:t xml:space="preserve">съответния раздел на </w:t>
            </w:r>
            <w:r w:rsidR="000E25F4">
              <w:t>Оценителния лист за</w:t>
            </w:r>
            <w:r w:rsidR="001803E5">
              <w:rPr>
                <w:lang w:val="en-US"/>
              </w:rPr>
              <w:t xml:space="preserve"> </w:t>
            </w:r>
            <w:r w:rsidR="001803E5">
              <w:t>АСД</w:t>
            </w:r>
            <w:r>
              <w:t>.</w:t>
            </w:r>
          </w:p>
          <w:p w14:paraId="525EBC08" w14:textId="77777777" w:rsidR="00A244C9" w:rsidRPr="00A24F3A" w:rsidRDefault="00A244C9" w:rsidP="006D3954">
            <w:pPr>
              <w:autoSpaceDE w:val="0"/>
              <w:autoSpaceDN w:val="0"/>
              <w:adjustRightInd w:val="0"/>
              <w:spacing w:line="276" w:lineRule="auto"/>
              <w:jc w:val="both"/>
            </w:pPr>
            <w:r w:rsidRPr="009B1A7C">
              <w:rPr>
                <w:u w:val="single"/>
              </w:rPr>
              <w:t>Проверката на основателността на предложените разходи</w:t>
            </w:r>
            <w:r w:rsidRPr="00A24F3A">
              <w:t xml:space="preserve"> се извършва по метод, посочен в </w:t>
            </w:r>
            <w:r w:rsidR="009B1A7C">
              <w:t>т.</w:t>
            </w:r>
            <w:r>
              <w:t xml:space="preserve">14 от </w:t>
            </w:r>
            <w:r w:rsidRPr="00A24F3A">
              <w:t xml:space="preserve">Условията за кандидатстване, и включва проверки на предложените от кандидатите разходи и свързаните с тях документите /оферти, пазарни проучвания и др./ за наличие на: </w:t>
            </w:r>
          </w:p>
          <w:p w14:paraId="17604E68" w14:textId="77777777" w:rsidR="00A244C9" w:rsidRPr="00A24F3A" w:rsidRDefault="00A244C9" w:rsidP="006633F6">
            <w:pPr>
              <w:numPr>
                <w:ilvl w:val="0"/>
                <w:numId w:val="10"/>
              </w:numPr>
              <w:spacing w:line="276" w:lineRule="auto"/>
              <w:jc w:val="both"/>
            </w:pPr>
            <w:r w:rsidRPr="00A24F3A">
              <w:t>Недопустими дейности и/или разходи;</w:t>
            </w:r>
          </w:p>
          <w:p w14:paraId="64ACBAE7" w14:textId="77777777" w:rsidR="00A244C9" w:rsidRPr="00A24F3A" w:rsidRDefault="00A244C9" w:rsidP="006633F6">
            <w:pPr>
              <w:numPr>
                <w:ilvl w:val="0"/>
                <w:numId w:val="10"/>
              </w:numPr>
              <w:spacing w:line="276" w:lineRule="auto"/>
              <w:jc w:val="both"/>
            </w:pPr>
            <w:r w:rsidRPr="00A24F3A">
              <w:t>Несъответствие между предвидените дейности и видовете заложени разходи;</w:t>
            </w:r>
          </w:p>
          <w:p w14:paraId="518B28ED" w14:textId="77777777" w:rsidR="00A244C9" w:rsidRPr="00A24F3A" w:rsidRDefault="00A244C9" w:rsidP="006633F6">
            <w:pPr>
              <w:numPr>
                <w:ilvl w:val="0"/>
                <w:numId w:val="10"/>
              </w:numPr>
              <w:spacing w:line="276" w:lineRule="auto"/>
              <w:jc w:val="both"/>
            </w:pPr>
            <w:r w:rsidRPr="00A24F3A">
              <w:t>Дублиране на разходи;</w:t>
            </w:r>
          </w:p>
          <w:p w14:paraId="62ADF359" w14:textId="77777777" w:rsidR="00A244C9" w:rsidRPr="00A24F3A" w:rsidRDefault="00A244C9" w:rsidP="006633F6">
            <w:pPr>
              <w:numPr>
                <w:ilvl w:val="0"/>
                <w:numId w:val="10"/>
              </w:numPr>
              <w:spacing w:line="276" w:lineRule="auto"/>
              <w:jc w:val="both"/>
            </w:pPr>
            <w:r w:rsidRPr="00A24F3A">
              <w:t>Неспазване на други условия за допустимост от условията за кандидатстване;</w:t>
            </w:r>
          </w:p>
          <w:p w14:paraId="465D82B6" w14:textId="77777777" w:rsidR="00A244C9" w:rsidRPr="00A24F3A" w:rsidRDefault="00A244C9" w:rsidP="006633F6">
            <w:pPr>
              <w:numPr>
                <w:ilvl w:val="0"/>
                <w:numId w:val="10"/>
              </w:numPr>
              <w:spacing w:line="276" w:lineRule="auto"/>
              <w:jc w:val="both"/>
            </w:pPr>
            <w:r w:rsidRPr="00A24F3A">
              <w:t>Несъответствие с правилата за държавни /минимални помощи;</w:t>
            </w:r>
          </w:p>
          <w:p w14:paraId="0C6C50BE" w14:textId="77777777" w:rsidR="00A244C9" w:rsidRPr="00A24F3A" w:rsidRDefault="00A244C9" w:rsidP="006633F6">
            <w:pPr>
              <w:numPr>
                <w:ilvl w:val="0"/>
                <w:numId w:val="10"/>
              </w:numPr>
              <w:spacing w:line="276" w:lineRule="auto"/>
              <w:jc w:val="both"/>
            </w:pPr>
            <w:r w:rsidRPr="00A24F3A">
              <w:t>Неоснователност на разходите.</w:t>
            </w:r>
          </w:p>
          <w:p w14:paraId="32624D95" w14:textId="77777777" w:rsidR="00A244C9" w:rsidRPr="00A24F3A" w:rsidRDefault="00A244C9" w:rsidP="006D3954">
            <w:pPr>
              <w:spacing w:line="276" w:lineRule="auto"/>
              <w:jc w:val="both"/>
            </w:pPr>
            <w:r w:rsidRPr="00A24F3A">
              <w:t>Всички констатирани обст</w:t>
            </w:r>
            <w:r w:rsidR="009B1A7C">
              <w:t>оятелства при проверките по т.2 и т</w:t>
            </w:r>
            <w:r w:rsidRPr="00A24F3A">
              <w:t>.</w:t>
            </w:r>
            <w:r w:rsidRPr="00A24F3A">
              <w:rPr>
                <w:lang w:val="en-US"/>
              </w:rPr>
              <w:t>3</w:t>
            </w:r>
            <w:r w:rsidRPr="00A24F3A">
              <w:t xml:space="preserve"> се описват в протокола от работата на оценителната комисия и се вземат предвид при извършване на корекции/редукция на разходите.</w:t>
            </w:r>
          </w:p>
          <w:p w14:paraId="00472EB1" w14:textId="77777777" w:rsidR="00A244C9" w:rsidRPr="005F63FC" w:rsidRDefault="00A244C9" w:rsidP="006D3954">
            <w:pPr>
              <w:spacing w:line="276" w:lineRule="auto"/>
              <w:jc w:val="both"/>
              <w:rPr>
                <w:color w:val="000000"/>
              </w:rPr>
            </w:pPr>
            <w:r w:rsidRPr="005F63FC">
              <w:rPr>
                <w:color w:val="000000"/>
              </w:rPr>
              <w:t>Оценителната комисия може да извършва корекции в бюджета на проектно предложение, в слу</w:t>
            </w:r>
            <w:r>
              <w:rPr>
                <w:color w:val="000000"/>
              </w:rPr>
              <w:t>чай</w:t>
            </w:r>
            <w:r w:rsidRPr="005F63FC">
              <w:rPr>
                <w:color w:val="000000"/>
              </w:rPr>
              <w:t xml:space="preserve"> че при оценката се установи:</w:t>
            </w:r>
          </w:p>
          <w:p w14:paraId="45D6DC72" w14:textId="77777777" w:rsidR="00A244C9" w:rsidRPr="005F63FC" w:rsidRDefault="00A244C9" w:rsidP="006D3954">
            <w:pPr>
              <w:spacing w:line="276" w:lineRule="auto"/>
              <w:ind w:firstLine="567"/>
              <w:jc w:val="both"/>
              <w:rPr>
                <w:color w:val="000000"/>
              </w:rPr>
            </w:pPr>
            <w:r w:rsidRPr="005F63FC">
              <w:rPr>
                <w:color w:val="000000"/>
              </w:rPr>
              <w:t>а) наличие на недопустими дейности и/или разходи;</w:t>
            </w:r>
          </w:p>
          <w:p w14:paraId="5ED3D855" w14:textId="77777777" w:rsidR="00A244C9" w:rsidRPr="005F63FC" w:rsidRDefault="00A244C9" w:rsidP="006D3954">
            <w:pPr>
              <w:spacing w:line="276" w:lineRule="auto"/>
              <w:ind w:firstLine="567"/>
              <w:jc w:val="both"/>
              <w:rPr>
                <w:color w:val="000000"/>
              </w:rPr>
            </w:pPr>
            <w:r w:rsidRPr="005F63FC">
              <w:rPr>
                <w:color w:val="000000"/>
              </w:rPr>
              <w:t>б) несъответствие между предвидените дейности и видовете заложени разходи;</w:t>
            </w:r>
          </w:p>
          <w:p w14:paraId="001F11B8" w14:textId="77777777" w:rsidR="00A244C9" w:rsidRPr="005F63FC" w:rsidRDefault="00A244C9" w:rsidP="006D3954">
            <w:pPr>
              <w:spacing w:line="276" w:lineRule="auto"/>
              <w:ind w:firstLine="567"/>
              <w:jc w:val="both"/>
              <w:rPr>
                <w:color w:val="000000"/>
              </w:rPr>
            </w:pPr>
            <w:r w:rsidRPr="005F63FC">
              <w:rPr>
                <w:color w:val="000000"/>
              </w:rPr>
              <w:t>в) дублиране на разходи;</w:t>
            </w:r>
          </w:p>
          <w:p w14:paraId="42F77558" w14:textId="77777777" w:rsidR="00A244C9" w:rsidRPr="005F63FC" w:rsidRDefault="00A244C9" w:rsidP="006D3954">
            <w:pPr>
              <w:spacing w:line="276" w:lineRule="auto"/>
              <w:ind w:firstLine="567"/>
              <w:jc w:val="both"/>
              <w:rPr>
                <w:color w:val="000000"/>
              </w:rPr>
            </w:pPr>
            <w:r w:rsidRPr="004B0B75">
              <w:rPr>
                <w:color w:val="000000"/>
                <w:lang w:val="ru-RU"/>
              </w:rPr>
              <w:t xml:space="preserve">г) неспазване на други условия за допустимост </w:t>
            </w:r>
            <w:r>
              <w:rPr>
                <w:color w:val="000000"/>
                <w:lang w:val="ru-RU"/>
              </w:rPr>
              <w:t>от</w:t>
            </w:r>
            <w:r w:rsidRPr="004B0B75">
              <w:rPr>
                <w:color w:val="000000"/>
                <w:lang w:val="ru-RU"/>
              </w:rPr>
              <w:t xml:space="preserve"> условия</w:t>
            </w:r>
            <w:r w:rsidR="00571DC6">
              <w:rPr>
                <w:color w:val="000000"/>
                <w:lang w:val="ru-RU"/>
              </w:rPr>
              <w:t>та</w:t>
            </w:r>
            <w:r w:rsidRPr="004B0B75">
              <w:rPr>
                <w:color w:val="000000"/>
                <w:lang w:val="ru-RU"/>
              </w:rPr>
              <w:t xml:space="preserve"> за кандидатстване;</w:t>
            </w:r>
          </w:p>
          <w:p w14:paraId="2A5D7EF9" w14:textId="77777777" w:rsidR="00A244C9" w:rsidRPr="005F63FC" w:rsidRDefault="00A244C9" w:rsidP="006D3954">
            <w:pPr>
              <w:spacing w:line="276" w:lineRule="auto"/>
              <w:ind w:firstLine="567"/>
              <w:jc w:val="both"/>
              <w:rPr>
                <w:color w:val="000000"/>
              </w:rPr>
            </w:pPr>
            <w:r w:rsidRPr="004B0B75">
              <w:rPr>
                <w:color w:val="000000"/>
                <w:lang w:val="ru-RU"/>
              </w:rPr>
              <w:t xml:space="preserve">д) несъответствие с правилата за </w:t>
            </w:r>
            <w:r w:rsidRPr="00C7005D">
              <w:rPr>
                <w:color w:val="000000"/>
                <w:lang w:val="ru-RU"/>
              </w:rPr>
              <w:t>държавни /минимални помощи</w:t>
            </w:r>
            <w:r w:rsidRPr="004B0B75">
              <w:rPr>
                <w:color w:val="000000"/>
                <w:lang w:val="ru-RU"/>
              </w:rPr>
              <w:t>;</w:t>
            </w:r>
          </w:p>
          <w:p w14:paraId="5FDCDBB0" w14:textId="77777777" w:rsidR="00A244C9" w:rsidRPr="005F63FC" w:rsidRDefault="00A244C9" w:rsidP="006D3954">
            <w:pPr>
              <w:spacing w:line="276" w:lineRule="auto"/>
              <w:ind w:firstLine="567"/>
              <w:jc w:val="both"/>
              <w:rPr>
                <w:color w:val="000000"/>
              </w:rPr>
            </w:pPr>
            <w:r w:rsidRPr="005F63FC">
              <w:rPr>
                <w:color w:val="000000"/>
              </w:rPr>
              <w:t>е) неоснователност на разходите.</w:t>
            </w:r>
          </w:p>
          <w:p w14:paraId="36E4E8D9" w14:textId="77777777" w:rsidR="00A244C9" w:rsidRPr="005F63FC" w:rsidRDefault="00A244C9" w:rsidP="006D3954">
            <w:pPr>
              <w:spacing w:line="276" w:lineRule="auto"/>
              <w:jc w:val="both"/>
              <w:rPr>
                <w:color w:val="000000"/>
              </w:rPr>
            </w:pPr>
            <w:r w:rsidRPr="005F63FC">
              <w:rPr>
                <w:color w:val="000000"/>
              </w:rPr>
              <w:t xml:space="preserve">Корекциите по б. „б“ и „в“ </w:t>
            </w:r>
            <w:r>
              <w:rPr>
                <w:color w:val="000000"/>
              </w:rPr>
              <w:t xml:space="preserve">по-горе </w:t>
            </w:r>
            <w:r w:rsidRPr="005F63FC">
              <w:rPr>
                <w:color w:val="000000"/>
              </w:rPr>
              <w:t>се извършват след изискване на допълнителна пояснителна информация от кандидата</w:t>
            </w:r>
            <w:r>
              <w:rPr>
                <w:color w:val="000000"/>
              </w:rPr>
              <w:t xml:space="preserve"> и проверка на представената от него информация</w:t>
            </w:r>
            <w:r w:rsidRPr="005F63FC">
              <w:rPr>
                <w:color w:val="000000"/>
              </w:rPr>
              <w:t>.</w:t>
            </w:r>
          </w:p>
          <w:p w14:paraId="06C5949E" w14:textId="77777777" w:rsidR="00A244C9" w:rsidRPr="005F63FC" w:rsidRDefault="00A244C9" w:rsidP="005E720F">
            <w:pPr>
              <w:spacing w:line="276" w:lineRule="auto"/>
              <w:jc w:val="both"/>
              <w:rPr>
                <w:color w:val="000000"/>
              </w:rPr>
            </w:pPr>
            <w:r w:rsidRPr="005F63FC">
              <w:rPr>
                <w:color w:val="000000"/>
              </w:rPr>
              <w:t xml:space="preserve">Корекциите </w:t>
            </w:r>
            <w:r>
              <w:rPr>
                <w:color w:val="000000"/>
              </w:rPr>
              <w:t xml:space="preserve">в бюджета на проекта </w:t>
            </w:r>
            <w:r w:rsidRPr="005F63FC">
              <w:rPr>
                <w:color w:val="000000"/>
              </w:rPr>
              <w:t>не могат да водят до:</w:t>
            </w:r>
          </w:p>
          <w:p w14:paraId="64E32552" w14:textId="77777777" w:rsidR="00A244C9" w:rsidRPr="005F63FC" w:rsidRDefault="00A244C9" w:rsidP="006D3954">
            <w:pPr>
              <w:spacing w:line="276" w:lineRule="auto"/>
              <w:ind w:firstLine="567"/>
              <w:jc w:val="both"/>
              <w:rPr>
                <w:color w:val="000000"/>
              </w:rPr>
            </w:pPr>
            <w:r w:rsidRPr="005F63FC">
              <w:rPr>
                <w:color w:val="000000"/>
              </w:rPr>
              <w:t>а) увеличаване на размера или на интензитета на безвъзмездната финансова помощ, предвидени в подаденото проектно предложение;</w:t>
            </w:r>
          </w:p>
          <w:p w14:paraId="791BB645" w14:textId="77777777" w:rsidR="00A244C9" w:rsidRPr="005F63FC" w:rsidRDefault="00A244C9" w:rsidP="006D3954">
            <w:pPr>
              <w:spacing w:line="276" w:lineRule="auto"/>
              <w:ind w:firstLine="567"/>
              <w:jc w:val="both"/>
              <w:rPr>
                <w:color w:val="000000"/>
              </w:rPr>
            </w:pPr>
            <w:r w:rsidRPr="005F63FC">
              <w:rPr>
                <w:color w:val="000000"/>
              </w:rPr>
              <w:t>б) невъзможност за изпълнение на целите на проекта или на проектните дейности;</w:t>
            </w:r>
          </w:p>
          <w:p w14:paraId="372C5C18" w14:textId="77777777" w:rsidR="00A244C9" w:rsidRPr="005F63FC" w:rsidRDefault="00A244C9" w:rsidP="006D3954">
            <w:pPr>
              <w:spacing w:line="276" w:lineRule="auto"/>
              <w:ind w:firstLine="567"/>
              <w:jc w:val="both"/>
              <w:rPr>
                <w:color w:val="000000"/>
              </w:rPr>
            </w:pPr>
            <w:r w:rsidRPr="005F63FC">
              <w:rPr>
                <w:color w:val="000000"/>
              </w:rPr>
              <w:t xml:space="preserve">в) подобряване на качеството на проектното предложение и нарушаване на </w:t>
            </w:r>
            <w:r w:rsidRPr="005F63FC">
              <w:rPr>
                <w:color w:val="000000"/>
              </w:rPr>
              <w:lastRenderedPageBreak/>
              <w:t>принципите по чл. 29, ал. 1, т. 1 и 2 ЗУСЕСИФ.</w:t>
            </w:r>
          </w:p>
          <w:p w14:paraId="3BD5D544" w14:textId="77777777" w:rsidR="005E720F" w:rsidRDefault="009B1A7C" w:rsidP="006D3954">
            <w:pPr>
              <w:spacing w:line="276" w:lineRule="auto"/>
              <w:jc w:val="both"/>
            </w:pPr>
            <w:r w:rsidRPr="009B1A7C">
              <w:rPr>
                <w:u w:val="single"/>
              </w:rPr>
              <w:t>Оценката на бизнес плана</w:t>
            </w:r>
            <w:r>
              <w:t xml:space="preserve"> се извършва по показатели, описани в образеца на бизнес план приложение </w:t>
            </w:r>
            <w:r w:rsidR="006D3954">
              <w:t>№</w:t>
            </w:r>
            <w:r w:rsidR="00AA313A">
              <w:t xml:space="preserve"> </w:t>
            </w:r>
            <w:r>
              <w:t xml:space="preserve">7,  и критерии за съответствие на планираните дейности/инвестиции с една или повече от целите на мярката, описани в т.6 от Условията за кандидатстване. </w:t>
            </w:r>
          </w:p>
          <w:p w14:paraId="156375A9" w14:textId="7360F938" w:rsidR="009B1A7C" w:rsidRDefault="009B1A7C" w:rsidP="006D3954">
            <w:pPr>
              <w:spacing w:line="276" w:lineRule="auto"/>
              <w:jc w:val="both"/>
            </w:pPr>
            <w:r>
              <w:t xml:space="preserve">Обобщените  данни от Работния лист </w:t>
            </w:r>
            <w:r w:rsidR="00AA313A">
              <w:t xml:space="preserve">за оценка на бизнес плана - </w:t>
            </w:r>
            <w:r w:rsidRPr="004E4994">
              <w:t>Приложение №</w:t>
            </w:r>
            <w:r w:rsidR="00AA313A" w:rsidRPr="004E4994">
              <w:t xml:space="preserve"> </w:t>
            </w:r>
            <w:r w:rsidR="00320B75">
              <w:t>8</w:t>
            </w:r>
            <w:r w:rsidRPr="004E4994">
              <w:t>б</w:t>
            </w:r>
            <w:r>
              <w:t xml:space="preserve"> се попълват в </w:t>
            </w:r>
            <w:r w:rsidR="00AA313A">
              <w:t>Таблицата</w:t>
            </w:r>
            <w:r w:rsidR="00E74142">
              <w:t xml:space="preserve"> за оценка на АСД - </w:t>
            </w:r>
            <w:r>
              <w:t xml:space="preserve"> Приложение №</w:t>
            </w:r>
            <w:r w:rsidR="003B771E">
              <w:t xml:space="preserve"> </w:t>
            </w:r>
            <w:r w:rsidR="00320B75">
              <w:t>8</w:t>
            </w:r>
            <w:r w:rsidR="00E74142">
              <w:t xml:space="preserve"> от документи за информация</w:t>
            </w:r>
            <w:r>
              <w:t xml:space="preserve">. </w:t>
            </w:r>
          </w:p>
          <w:p w14:paraId="23A593B6" w14:textId="77777777" w:rsidR="00BF00B8" w:rsidRPr="007218D6" w:rsidRDefault="00BF00B8" w:rsidP="00BF00B8">
            <w:pPr>
              <w:shd w:val="clear" w:color="auto" w:fill="F2F2F2"/>
              <w:spacing w:line="276" w:lineRule="auto"/>
              <w:jc w:val="both"/>
              <w:rPr>
                <w:bCs/>
                <w:lang w:eastAsia="en-GB"/>
              </w:rPr>
            </w:pPr>
            <w:r w:rsidRPr="007218D6">
              <w:rPr>
                <w:rFonts w:eastAsia="Calibri"/>
              </w:rPr>
              <w:t xml:space="preserve">След приключване на оценката на етап АСД, оценителната комисия изготвя Списък на проектните предложения, които не се допускат до техническа и </w:t>
            </w:r>
            <w:r w:rsidRPr="007218D6">
              <w:rPr>
                <w:bCs/>
                <w:lang w:eastAsia="en-GB"/>
              </w:rPr>
              <w:t xml:space="preserve">финансова оценка. В списъка се посочват и основанията за недопускане. Списъкът се публикува на интернет страницата на </w:t>
            </w:r>
            <w:r w:rsidR="00813EE2" w:rsidRPr="00813EE2">
              <w:rPr>
                <w:bCs/>
                <w:lang w:eastAsia="en-GB"/>
              </w:rPr>
              <w:t>Местна Инициативна Група Стамболово – Кърджали 54</w:t>
            </w:r>
            <w:r w:rsidR="00813EE2">
              <w:rPr>
                <w:bCs/>
                <w:lang w:eastAsia="en-GB"/>
              </w:rPr>
              <w:t xml:space="preserve"> </w:t>
            </w:r>
            <w:r w:rsidRPr="007218D6">
              <w:rPr>
                <w:bCs/>
                <w:lang w:eastAsia="en-GB"/>
              </w:rPr>
              <w:t xml:space="preserve">и в </w:t>
            </w:r>
            <w:hyperlink r:id="rId19" w:history="1">
              <w:r w:rsidRPr="007218D6">
                <w:rPr>
                  <w:bCs/>
                  <w:lang w:eastAsia="en-GB"/>
                </w:rPr>
                <w:t>ИСУН</w:t>
              </w:r>
            </w:hyperlink>
            <w:r w:rsidRPr="007218D6">
              <w:rPr>
                <w:bCs/>
                <w:lang w:eastAsia="en-GB"/>
              </w:rPr>
              <w:t xml:space="preserve"> 2020, а на всеки от кандидатите, включени в списъка, се изпраща уведомително писмо чрез ИСУН. </w:t>
            </w:r>
          </w:p>
          <w:p w14:paraId="22207341" w14:textId="77777777" w:rsidR="00BF00B8" w:rsidRDefault="00BF00B8" w:rsidP="00BF00B8">
            <w:pPr>
              <w:spacing w:line="276" w:lineRule="auto"/>
              <w:jc w:val="both"/>
            </w:pPr>
            <w:r w:rsidRPr="009B1A7C">
              <w:rPr>
                <w:b/>
              </w:rPr>
              <w:t>22.2.</w:t>
            </w:r>
            <w:r>
              <w:t xml:space="preserve"> </w:t>
            </w:r>
            <w:r w:rsidRPr="00224E06">
              <w:rPr>
                <w:rFonts w:eastAsia="Calibri"/>
                <w:b/>
                <w:bCs/>
              </w:rPr>
              <w:t>Етап 2:</w:t>
            </w:r>
            <w:r>
              <w:rPr>
                <w:rFonts w:eastAsia="Calibri"/>
                <w:b/>
                <w:bCs/>
              </w:rPr>
              <w:t xml:space="preserve"> </w:t>
            </w:r>
            <w:r w:rsidRPr="00A244C9">
              <w:rPr>
                <w:b/>
              </w:rPr>
              <w:t>Техническа и финансова оценка</w:t>
            </w:r>
            <w:r w:rsidRPr="00C27E23">
              <w:t xml:space="preserve"> </w:t>
            </w:r>
            <w:r>
              <w:t xml:space="preserve">(ТФО). </w:t>
            </w:r>
          </w:p>
          <w:p w14:paraId="51F238B0" w14:textId="5A3D2359" w:rsidR="00BF00B8" w:rsidRDefault="00BF00B8" w:rsidP="00BF00B8">
            <w:pPr>
              <w:spacing w:line="276" w:lineRule="auto"/>
              <w:jc w:val="both"/>
            </w:pPr>
            <w:r w:rsidRPr="00FD2160">
              <w:rPr>
                <w:rFonts w:eastAsia="Calibri"/>
              </w:rPr>
              <w:t>На техническа и финансова оценка</w:t>
            </w:r>
            <w:r w:rsidRPr="00F640F8">
              <w:rPr>
                <w:rFonts w:eastAsia="Calibri"/>
                <w:b/>
              </w:rPr>
              <w:t xml:space="preserve"> </w:t>
            </w:r>
            <w:r>
              <w:rPr>
                <w:rFonts w:eastAsia="Calibri"/>
              </w:rPr>
              <w:t>подлежат само</w:t>
            </w:r>
            <w:r w:rsidRPr="00224E06">
              <w:rPr>
                <w:rFonts w:eastAsia="Calibri"/>
              </w:rPr>
              <w:t xml:space="preserve"> проектните предложения, които са преминали успешно оценката на административното съответствие и допустимостта.</w:t>
            </w:r>
            <w:r w:rsidRPr="00BD0DC9">
              <w:rPr>
                <w:rFonts w:eastAsia="Calibri"/>
                <w:color w:val="FF0000"/>
              </w:rPr>
              <w:t xml:space="preserve"> </w:t>
            </w:r>
            <w:r w:rsidRPr="00F640F8">
              <w:rPr>
                <w:rFonts w:eastAsia="Calibri"/>
              </w:rPr>
              <w:t>Из</w:t>
            </w:r>
            <w:r w:rsidRPr="0044376D">
              <w:rPr>
                <w:rFonts w:eastAsia="Calibri"/>
              </w:rPr>
              <w:t xml:space="preserve">вършва </w:t>
            </w:r>
            <w:r>
              <w:rPr>
                <w:rFonts w:eastAsia="Calibri"/>
              </w:rPr>
              <w:t xml:space="preserve">се </w:t>
            </w:r>
            <w:r w:rsidRPr="0044376D">
              <w:rPr>
                <w:bCs/>
                <w:lang w:eastAsia="en-GB"/>
              </w:rPr>
              <w:t>по Контролен лист</w:t>
            </w:r>
            <w:r>
              <w:rPr>
                <w:bCs/>
                <w:lang w:eastAsia="en-GB"/>
              </w:rPr>
              <w:t xml:space="preserve"> съгласно </w:t>
            </w:r>
            <w:r w:rsidRPr="0044376D">
              <w:rPr>
                <w:bCs/>
                <w:lang w:eastAsia="en-GB"/>
              </w:rPr>
              <w:t xml:space="preserve">Приложение № </w:t>
            </w:r>
            <w:r w:rsidR="00320B75">
              <w:rPr>
                <w:bCs/>
                <w:lang w:eastAsia="en-GB"/>
              </w:rPr>
              <w:t>9</w:t>
            </w:r>
            <w:r w:rsidRPr="0044376D">
              <w:rPr>
                <w:bCs/>
                <w:lang w:eastAsia="en-GB"/>
              </w:rPr>
              <w:t xml:space="preserve"> „Техническа и финансова оценка“ към настоящ</w:t>
            </w:r>
            <w:r>
              <w:rPr>
                <w:bCs/>
                <w:lang w:eastAsia="en-GB"/>
              </w:rPr>
              <w:t xml:space="preserve">ите условия за кандидатстване, </w:t>
            </w:r>
            <w:r w:rsidRPr="0044376D">
              <w:rPr>
                <w:bCs/>
                <w:lang w:eastAsia="en-GB"/>
              </w:rPr>
              <w:t xml:space="preserve">документи за информация, </w:t>
            </w:r>
            <w:r w:rsidRPr="0044376D">
              <w:rPr>
                <w:rFonts w:eastAsia="Calibri"/>
              </w:rPr>
              <w:t xml:space="preserve">с присъждане на </w:t>
            </w:r>
            <w:r>
              <w:rPr>
                <w:rFonts w:eastAsia="Calibri"/>
              </w:rPr>
              <w:t>точки</w:t>
            </w:r>
            <w:r w:rsidR="00B479F1">
              <w:rPr>
                <w:rFonts w:eastAsia="Calibri"/>
              </w:rPr>
              <w:t>.</w:t>
            </w:r>
          </w:p>
          <w:p w14:paraId="54759AFE" w14:textId="77777777" w:rsidR="0045100D" w:rsidRDefault="000A6915" w:rsidP="006D3954">
            <w:pPr>
              <w:spacing w:line="276" w:lineRule="auto"/>
              <w:jc w:val="both"/>
            </w:pPr>
            <w:r>
              <w:t xml:space="preserve">Прилагат се </w:t>
            </w:r>
            <w:r w:rsidR="00B64E78" w:rsidRPr="00C27E23">
              <w:t>критерии</w:t>
            </w:r>
            <w:r>
              <w:t>те</w:t>
            </w:r>
            <w:r w:rsidR="00B64E78" w:rsidRPr="00C27E23">
              <w:t xml:space="preserve">, </w:t>
            </w:r>
            <w:r w:rsidR="00E553A9">
              <w:t>одобрени за</w:t>
            </w:r>
            <w:r w:rsidR="00B64E78" w:rsidRPr="00C27E23">
              <w:t xml:space="preserve"> </w:t>
            </w:r>
            <w:r w:rsidR="00452065">
              <w:t>мярка 6.4</w:t>
            </w:r>
            <w:r>
              <w:t>.</w:t>
            </w:r>
            <w:r w:rsidR="009B1A7C">
              <w:t xml:space="preserve"> от </w:t>
            </w:r>
            <w:r>
              <w:t>С</w:t>
            </w:r>
            <w:r w:rsidR="00B64E78" w:rsidRPr="00C27E23">
              <w:t>т</w:t>
            </w:r>
            <w:r w:rsidR="00E553A9">
              <w:t>ратегията за ВОМР</w:t>
            </w:r>
            <w:r w:rsidR="00A244C9">
              <w:t xml:space="preserve"> на </w:t>
            </w:r>
            <w:r w:rsidR="00813EE2" w:rsidRPr="00813EE2">
              <w:t>Местна Инициативна Група Стамболово – Кърджали 54</w:t>
            </w:r>
            <w:r>
              <w:t>:</w:t>
            </w:r>
          </w:p>
          <w:p w14:paraId="3EC7E10F" w14:textId="77777777" w:rsidR="00813EE2" w:rsidRDefault="00813EE2" w:rsidP="006D3954">
            <w:pPr>
              <w:spacing w:line="276" w:lineRule="auto"/>
              <w:jc w:val="both"/>
            </w:pPr>
          </w:p>
          <w:p w14:paraId="1511CDAD" w14:textId="77777777" w:rsidR="00813EE2" w:rsidRDefault="00813EE2" w:rsidP="006D3954">
            <w:pPr>
              <w:spacing w:line="276" w:lineRule="auto"/>
              <w:jc w:val="both"/>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7"/>
              <w:gridCol w:w="1276"/>
            </w:tblGrid>
            <w:tr w:rsidR="0045100D" w:rsidRPr="009350F3" w14:paraId="4AA633BA" w14:textId="77777777" w:rsidTr="008C621F">
              <w:trPr>
                <w:trHeight w:val="549"/>
              </w:trPr>
              <w:tc>
                <w:tcPr>
                  <w:tcW w:w="8217" w:type="dxa"/>
                  <w:shd w:val="clear" w:color="auto" w:fill="auto"/>
                  <w:hideMark/>
                </w:tcPr>
                <w:p w14:paraId="670C156D" w14:textId="77777777" w:rsidR="0045100D" w:rsidRPr="008C621F" w:rsidRDefault="008C621F" w:rsidP="008C621F">
                  <w:pPr>
                    <w:spacing w:line="23" w:lineRule="atLeast"/>
                    <w:jc w:val="both"/>
                    <w:textAlignment w:val="top"/>
                    <w:rPr>
                      <w:b/>
                    </w:rPr>
                  </w:pPr>
                  <w:r w:rsidRPr="008C621F">
                    <w:rPr>
                      <w:b/>
                      <w:color w:val="000000"/>
                      <w:kern w:val="24"/>
                    </w:rPr>
                    <w:t>Критерии за избор</w:t>
                  </w:r>
                </w:p>
              </w:tc>
              <w:tc>
                <w:tcPr>
                  <w:tcW w:w="1276" w:type="dxa"/>
                  <w:shd w:val="clear" w:color="auto" w:fill="auto"/>
                  <w:hideMark/>
                </w:tcPr>
                <w:p w14:paraId="559EDD8C" w14:textId="77777777" w:rsidR="0045100D" w:rsidRPr="008C621F" w:rsidRDefault="008C621F" w:rsidP="0045100D">
                  <w:pPr>
                    <w:spacing w:line="23" w:lineRule="atLeast"/>
                    <w:jc w:val="center"/>
                    <w:textAlignment w:val="top"/>
                    <w:rPr>
                      <w:b/>
                    </w:rPr>
                  </w:pPr>
                  <w:r w:rsidRPr="008C621F">
                    <w:rPr>
                      <w:b/>
                      <w:color w:val="000000"/>
                      <w:kern w:val="24"/>
                    </w:rPr>
                    <w:t>Брой точки</w:t>
                  </w:r>
                </w:p>
              </w:tc>
            </w:tr>
            <w:tr w:rsidR="00D00D88" w:rsidRPr="009350F3" w14:paraId="3ACCC3B6" w14:textId="77777777" w:rsidTr="00813EE2">
              <w:trPr>
                <w:trHeight w:val="567"/>
              </w:trPr>
              <w:tc>
                <w:tcPr>
                  <w:tcW w:w="8217" w:type="dxa"/>
                  <w:shd w:val="clear" w:color="auto" w:fill="auto"/>
                </w:tcPr>
                <w:p w14:paraId="651B47AD" w14:textId="77777777" w:rsidR="00D00D88" w:rsidRPr="009350F3" w:rsidRDefault="008C621F" w:rsidP="00813EE2">
                  <w:pPr>
                    <w:spacing w:line="23" w:lineRule="atLeast"/>
                    <w:jc w:val="both"/>
                    <w:textAlignment w:val="top"/>
                    <w:rPr>
                      <w:color w:val="000000"/>
                      <w:kern w:val="24"/>
                    </w:rPr>
                  </w:pPr>
                  <w:r w:rsidRPr="008C621F">
                    <w:rPr>
                      <w:color w:val="000000"/>
                      <w:kern w:val="24"/>
                    </w:rPr>
                    <w:t>1. Проектът подпомага усвояването на по</w:t>
                  </w:r>
                  <w:r w:rsidR="00813EE2">
                    <w:rPr>
                      <w:color w:val="000000"/>
                      <w:kern w:val="24"/>
                    </w:rPr>
                    <w:t>тенциала за развитие на туризъм</w:t>
                  </w:r>
                </w:p>
              </w:tc>
              <w:tc>
                <w:tcPr>
                  <w:tcW w:w="1276" w:type="dxa"/>
                  <w:shd w:val="clear" w:color="auto" w:fill="auto"/>
                </w:tcPr>
                <w:p w14:paraId="6299A145" w14:textId="77777777" w:rsidR="00D00D88" w:rsidRPr="009350F3" w:rsidRDefault="00813EE2" w:rsidP="0045100D">
                  <w:pPr>
                    <w:spacing w:line="23" w:lineRule="atLeast"/>
                    <w:jc w:val="center"/>
                    <w:textAlignment w:val="top"/>
                    <w:rPr>
                      <w:color w:val="000000"/>
                      <w:kern w:val="24"/>
                    </w:rPr>
                  </w:pPr>
                  <w:r>
                    <w:rPr>
                      <w:color w:val="000000"/>
                      <w:kern w:val="24"/>
                    </w:rPr>
                    <w:t>20</w:t>
                  </w:r>
                </w:p>
              </w:tc>
            </w:tr>
            <w:tr w:rsidR="0045100D" w:rsidRPr="009350F3" w14:paraId="5A010C23" w14:textId="77777777" w:rsidTr="008C621F">
              <w:trPr>
                <w:trHeight w:val="409"/>
              </w:trPr>
              <w:tc>
                <w:tcPr>
                  <w:tcW w:w="8217" w:type="dxa"/>
                  <w:shd w:val="clear" w:color="auto" w:fill="auto"/>
                  <w:hideMark/>
                </w:tcPr>
                <w:p w14:paraId="5C7CE951" w14:textId="77777777" w:rsidR="0045100D" w:rsidRPr="009350F3" w:rsidRDefault="0045100D" w:rsidP="0045100D">
                  <w:pPr>
                    <w:spacing w:line="23" w:lineRule="atLeast"/>
                    <w:jc w:val="both"/>
                    <w:textAlignment w:val="top"/>
                  </w:pPr>
                  <w:r w:rsidRPr="009350F3">
                    <w:rPr>
                      <w:color w:val="000000"/>
                      <w:kern w:val="24"/>
                    </w:rPr>
                    <w:t>2. Проектът е за производствени дейности</w:t>
                  </w:r>
                </w:p>
              </w:tc>
              <w:tc>
                <w:tcPr>
                  <w:tcW w:w="1276" w:type="dxa"/>
                  <w:shd w:val="clear" w:color="auto" w:fill="auto"/>
                  <w:hideMark/>
                </w:tcPr>
                <w:p w14:paraId="3F0FBE37" w14:textId="77777777" w:rsidR="0045100D" w:rsidRPr="009350F3" w:rsidRDefault="00813EE2" w:rsidP="0045100D">
                  <w:pPr>
                    <w:spacing w:line="23" w:lineRule="atLeast"/>
                    <w:jc w:val="center"/>
                    <w:textAlignment w:val="top"/>
                  </w:pPr>
                  <w:r>
                    <w:rPr>
                      <w:color w:val="000000"/>
                      <w:kern w:val="24"/>
                    </w:rPr>
                    <w:t>25</w:t>
                  </w:r>
                </w:p>
              </w:tc>
            </w:tr>
            <w:tr w:rsidR="0045100D" w:rsidRPr="009350F3" w14:paraId="593AF0EC" w14:textId="77777777" w:rsidTr="008C621F">
              <w:trPr>
                <w:trHeight w:val="262"/>
              </w:trPr>
              <w:tc>
                <w:tcPr>
                  <w:tcW w:w="8217" w:type="dxa"/>
                  <w:shd w:val="clear" w:color="auto" w:fill="auto"/>
                  <w:hideMark/>
                </w:tcPr>
                <w:p w14:paraId="753B717B" w14:textId="77777777" w:rsidR="0045100D" w:rsidRPr="009350F3" w:rsidRDefault="00813EE2" w:rsidP="00813EE2">
                  <w:pPr>
                    <w:spacing w:line="23" w:lineRule="atLeast"/>
                    <w:textAlignment w:val="top"/>
                  </w:pPr>
                  <w:r>
                    <w:rPr>
                      <w:color w:val="000000"/>
                      <w:kern w:val="24"/>
                    </w:rPr>
                    <w:t>3</w:t>
                  </w:r>
                  <w:r w:rsidR="0045100D" w:rsidRPr="009350F3">
                    <w:rPr>
                      <w:color w:val="000000"/>
                      <w:kern w:val="24"/>
                    </w:rPr>
                    <w:t>. Проектът създава работни места.</w:t>
                  </w:r>
                </w:p>
              </w:tc>
              <w:tc>
                <w:tcPr>
                  <w:tcW w:w="1276" w:type="dxa"/>
                  <w:shd w:val="clear" w:color="auto" w:fill="auto"/>
                  <w:hideMark/>
                </w:tcPr>
                <w:p w14:paraId="047D6290" w14:textId="77777777" w:rsidR="0045100D" w:rsidRPr="009350F3" w:rsidRDefault="00813EE2" w:rsidP="0045100D">
                  <w:pPr>
                    <w:spacing w:line="23" w:lineRule="atLeast"/>
                    <w:jc w:val="center"/>
                    <w:textAlignment w:val="top"/>
                  </w:pPr>
                  <w:r>
                    <w:rPr>
                      <w:color w:val="000000"/>
                      <w:kern w:val="24"/>
                    </w:rPr>
                    <w:t>30</w:t>
                  </w:r>
                </w:p>
              </w:tc>
            </w:tr>
            <w:tr w:rsidR="008C621F" w:rsidRPr="009350F3" w14:paraId="406EBD81" w14:textId="77777777" w:rsidTr="008C621F">
              <w:trPr>
                <w:trHeight w:val="262"/>
              </w:trPr>
              <w:tc>
                <w:tcPr>
                  <w:tcW w:w="8217" w:type="dxa"/>
                  <w:shd w:val="clear" w:color="auto" w:fill="auto"/>
                </w:tcPr>
                <w:p w14:paraId="453979EE" w14:textId="77777777" w:rsidR="008C621F" w:rsidRPr="009350F3" w:rsidRDefault="008C621F" w:rsidP="00813EE2">
                  <w:pPr>
                    <w:spacing w:line="23" w:lineRule="atLeast"/>
                    <w:textAlignment w:val="top"/>
                    <w:rPr>
                      <w:color w:val="000000"/>
                      <w:kern w:val="24"/>
                    </w:rPr>
                  </w:pPr>
                  <w:r>
                    <w:rPr>
                      <w:color w:val="000000"/>
                      <w:kern w:val="24"/>
                    </w:rPr>
                    <w:t xml:space="preserve">    </w:t>
                  </w:r>
                  <w:r w:rsidR="00813EE2">
                    <w:rPr>
                      <w:color w:val="000000"/>
                      <w:kern w:val="24"/>
                    </w:rPr>
                    <w:t>Ч</w:t>
                  </w:r>
                  <w:r w:rsidR="00813EE2" w:rsidRPr="00AB5738">
                    <w:rPr>
                      <w:color w:val="000000"/>
                    </w:rPr>
                    <w:t>рез проекта се разкриват до 2 работни места</w:t>
                  </w:r>
                </w:p>
              </w:tc>
              <w:tc>
                <w:tcPr>
                  <w:tcW w:w="1276" w:type="dxa"/>
                  <w:shd w:val="clear" w:color="auto" w:fill="auto"/>
                </w:tcPr>
                <w:p w14:paraId="49078464" w14:textId="77777777" w:rsidR="008C621F" w:rsidRPr="009350F3" w:rsidRDefault="00813EE2" w:rsidP="0045100D">
                  <w:pPr>
                    <w:spacing w:line="23" w:lineRule="atLeast"/>
                    <w:jc w:val="center"/>
                    <w:textAlignment w:val="top"/>
                    <w:rPr>
                      <w:color w:val="000000"/>
                      <w:kern w:val="24"/>
                    </w:rPr>
                  </w:pPr>
                  <w:r>
                    <w:rPr>
                      <w:color w:val="000000"/>
                      <w:kern w:val="24"/>
                    </w:rPr>
                    <w:t>10</w:t>
                  </w:r>
                </w:p>
              </w:tc>
            </w:tr>
            <w:tr w:rsidR="0045100D" w:rsidRPr="009350F3" w14:paraId="1E58D42D" w14:textId="77777777" w:rsidTr="008C621F">
              <w:trPr>
                <w:trHeight w:val="284"/>
              </w:trPr>
              <w:tc>
                <w:tcPr>
                  <w:tcW w:w="8217" w:type="dxa"/>
                  <w:shd w:val="clear" w:color="auto" w:fill="auto"/>
                  <w:hideMark/>
                </w:tcPr>
                <w:p w14:paraId="7368DB25" w14:textId="77777777" w:rsidR="0045100D" w:rsidRPr="009350F3" w:rsidRDefault="008C621F" w:rsidP="00813EE2">
                  <w:pPr>
                    <w:spacing w:line="23" w:lineRule="atLeast"/>
                    <w:textAlignment w:val="top"/>
                  </w:pPr>
                  <w:r>
                    <w:rPr>
                      <w:color w:val="000000"/>
                      <w:kern w:val="24"/>
                    </w:rPr>
                    <w:t xml:space="preserve">    </w:t>
                  </w:r>
                  <w:r w:rsidR="00813EE2">
                    <w:rPr>
                      <w:color w:val="000000"/>
                      <w:kern w:val="24"/>
                    </w:rPr>
                    <w:t>Ч</w:t>
                  </w:r>
                  <w:r w:rsidR="00813EE2" w:rsidRPr="00813EE2">
                    <w:rPr>
                      <w:color w:val="000000"/>
                      <w:kern w:val="24"/>
                    </w:rPr>
                    <w:t>рез проекта се разкриват три до пет работни места</w:t>
                  </w:r>
                </w:p>
              </w:tc>
              <w:tc>
                <w:tcPr>
                  <w:tcW w:w="1276" w:type="dxa"/>
                  <w:shd w:val="clear" w:color="auto" w:fill="auto"/>
                  <w:hideMark/>
                </w:tcPr>
                <w:p w14:paraId="18AC201E" w14:textId="77777777" w:rsidR="0045100D" w:rsidRPr="009350F3" w:rsidRDefault="00813EE2" w:rsidP="00813EE2">
                  <w:pPr>
                    <w:spacing w:line="23" w:lineRule="atLeast"/>
                    <w:jc w:val="center"/>
                    <w:textAlignment w:val="top"/>
                  </w:pPr>
                  <w:r>
                    <w:rPr>
                      <w:color w:val="000000"/>
                      <w:kern w:val="24"/>
                    </w:rPr>
                    <w:t>2</w:t>
                  </w:r>
                  <w:r w:rsidR="0045100D" w:rsidRPr="009350F3">
                    <w:rPr>
                      <w:color w:val="000000"/>
                      <w:kern w:val="24"/>
                    </w:rPr>
                    <w:t>0</w:t>
                  </w:r>
                </w:p>
              </w:tc>
            </w:tr>
            <w:tr w:rsidR="0045100D" w:rsidRPr="009350F3" w14:paraId="068BDC58" w14:textId="77777777" w:rsidTr="008C621F">
              <w:trPr>
                <w:trHeight w:val="278"/>
              </w:trPr>
              <w:tc>
                <w:tcPr>
                  <w:tcW w:w="8217" w:type="dxa"/>
                  <w:shd w:val="clear" w:color="auto" w:fill="auto"/>
                  <w:hideMark/>
                </w:tcPr>
                <w:p w14:paraId="50D07B71" w14:textId="77777777" w:rsidR="0045100D" w:rsidRPr="009350F3" w:rsidRDefault="00813EE2" w:rsidP="00813EE2">
                  <w:pPr>
                    <w:spacing w:line="23" w:lineRule="atLeast"/>
                    <w:textAlignment w:val="top"/>
                  </w:pPr>
                  <w:r>
                    <w:rPr>
                      <w:color w:val="000000"/>
                      <w:kern w:val="24"/>
                    </w:rPr>
                    <w:t xml:space="preserve">    Ч</w:t>
                  </w:r>
                  <w:r w:rsidRPr="00813EE2">
                    <w:rPr>
                      <w:color w:val="000000"/>
                      <w:kern w:val="24"/>
                    </w:rPr>
                    <w:t>рез проекта се разкриват шест  и повече работни места</w:t>
                  </w:r>
                  <w:r w:rsidR="0045100D" w:rsidRPr="009350F3">
                    <w:rPr>
                      <w:color w:val="000000"/>
                      <w:kern w:val="24"/>
                    </w:rPr>
                    <w:t>.</w:t>
                  </w:r>
                </w:p>
              </w:tc>
              <w:tc>
                <w:tcPr>
                  <w:tcW w:w="1276" w:type="dxa"/>
                  <w:shd w:val="clear" w:color="auto" w:fill="auto"/>
                  <w:hideMark/>
                </w:tcPr>
                <w:p w14:paraId="691C879F" w14:textId="77777777" w:rsidR="0045100D" w:rsidRPr="009350F3" w:rsidRDefault="00813EE2" w:rsidP="0045100D">
                  <w:pPr>
                    <w:spacing w:line="23" w:lineRule="atLeast"/>
                    <w:jc w:val="center"/>
                    <w:textAlignment w:val="top"/>
                  </w:pPr>
                  <w:r>
                    <w:rPr>
                      <w:color w:val="000000"/>
                      <w:kern w:val="24"/>
                    </w:rPr>
                    <w:t>30</w:t>
                  </w:r>
                </w:p>
              </w:tc>
            </w:tr>
            <w:tr w:rsidR="00813EE2" w:rsidRPr="009350F3" w14:paraId="233F9754" w14:textId="77777777" w:rsidTr="008C621F">
              <w:trPr>
                <w:trHeight w:val="278"/>
              </w:trPr>
              <w:tc>
                <w:tcPr>
                  <w:tcW w:w="8217" w:type="dxa"/>
                  <w:shd w:val="clear" w:color="auto" w:fill="auto"/>
                </w:tcPr>
                <w:p w14:paraId="3E90DFEE" w14:textId="77777777" w:rsidR="00813EE2" w:rsidRPr="00813EE2" w:rsidRDefault="00813EE2" w:rsidP="00813EE2">
                  <w:pPr>
                    <w:spacing w:line="23" w:lineRule="atLeast"/>
                    <w:textAlignment w:val="top"/>
                    <w:rPr>
                      <w:color w:val="000000"/>
                      <w:kern w:val="24"/>
                    </w:rPr>
                  </w:pPr>
                  <w:r>
                    <w:rPr>
                      <w:color w:val="000000"/>
                      <w:kern w:val="24"/>
                    </w:rPr>
                    <w:t>4.</w:t>
                  </w:r>
                  <w:r w:rsidRPr="00813EE2">
                    <w:rPr>
                      <w:color w:val="000000"/>
                      <w:kern w:val="24"/>
                    </w:rPr>
                    <w:t>Кандидатът е осъществявал дейност на територията най-малко 1 години преди датата на кандидатстване</w:t>
                  </w:r>
                </w:p>
              </w:tc>
              <w:tc>
                <w:tcPr>
                  <w:tcW w:w="1276" w:type="dxa"/>
                  <w:shd w:val="clear" w:color="auto" w:fill="auto"/>
                </w:tcPr>
                <w:p w14:paraId="56EB7DA2" w14:textId="77777777" w:rsidR="00813EE2" w:rsidRDefault="00813EE2" w:rsidP="0045100D">
                  <w:pPr>
                    <w:spacing w:line="23" w:lineRule="atLeast"/>
                    <w:jc w:val="center"/>
                    <w:textAlignment w:val="top"/>
                    <w:rPr>
                      <w:color w:val="000000"/>
                      <w:kern w:val="24"/>
                    </w:rPr>
                  </w:pPr>
                  <w:r>
                    <w:rPr>
                      <w:color w:val="000000"/>
                      <w:kern w:val="24"/>
                    </w:rPr>
                    <w:t>5</w:t>
                  </w:r>
                </w:p>
              </w:tc>
            </w:tr>
            <w:tr w:rsidR="00813EE2" w:rsidRPr="009350F3" w14:paraId="4B2138F6" w14:textId="77777777" w:rsidTr="008C621F">
              <w:trPr>
                <w:trHeight w:val="278"/>
              </w:trPr>
              <w:tc>
                <w:tcPr>
                  <w:tcW w:w="8217" w:type="dxa"/>
                  <w:shd w:val="clear" w:color="auto" w:fill="auto"/>
                </w:tcPr>
                <w:p w14:paraId="599D456F" w14:textId="77777777" w:rsidR="00813EE2" w:rsidRDefault="00813EE2" w:rsidP="0045100D">
                  <w:pPr>
                    <w:spacing w:line="23" w:lineRule="atLeast"/>
                    <w:textAlignment w:val="top"/>
                    <w:rPr>
                      <w:color w:val="000000"/>
                      <w:kern w:val="24"/>
                    </w:rPr>
                  </w:pPr>
                  <w:r>
                    <w:rPr>
                      <w:color w:val="000000"/>
                      <w:kern w:val="24"/>
                    </w:rPr>
                    <w:t xml:space="preserve">5. </w:t>
                  </w:r>
                  <w:r w:rsidRPr="00813EE2">
                    <w:rPr>
                      <w:color w:val="000000"/>
                      <w:kern w:val="24"/>
                    </w:rPr>
                    <w:t>Проектът е за услуги</w:t>
                  </w:r>
                </w:p>
              </w:tc>
              <w:tc>
                <w:tcPr>
                  <w:tcW w:w="1276" w:type="dxa"/>
                  <w:shd w:val="clear" w:color="auto" w:fill="auto"/>
                </w:tcPr>
                <w:p w14:paraId="017D9DF4" w14:textId="77777777" w:rsidR="00813EE2" w:rsidRPr="009350F3" w:rsidRDefault="00813EE2" w:rsidP="0045100D">
                  <w:pPr>
                    <w:spacing w:line="23" w:lineRule="atLeast"/>
                    <w:jc w:val="center"/>
                    <w:textAlignment w:val="top"/>
                    <w:rPr>
                      <w:color w:val="000000"/>
                      <w:kern w:val="24"/>
                    </w:rPr>
                  </w:pPr>
                  <w:r>
                    <w:rPr>
                      <w:color w:val="000000"/>
                      <w:kern w:val="24"/>
                    </w:rPr>
                    <w:t>20</w:t>
                  </w:r>
                </w:p>
              </w:tc>
            </w:tr>
            <w:tr w:rsidR="0045100D" w:rsidRPr="009350F3" w14:paraId="5454B2DB" w14:textId="77777777" w:rsidTr="008C621F">
              <w:trPr>
                <w:trHeight w:val="286"/>
              </w:trPr>
              <w:tc>
                <w:tcPr>
                  <w:tcW w:w="8217" w:type="dxa"/>
                  <w:shd w:val="clear" w:color="auto" w:fill="auto"/>
                  <w:hideMark/>
                </w:tcPr>
                <w:p w14:paraId="54930C5C" w14:textId="77777777" w:rsidR="0045100D" w:rsidRPr="009350F3" w:rsidRDefault="0045100D" w:rsidP="0045100D">
                  <w:pPr>
                    <w:spacing w:line="23" w:lineRule="atLeast"/>
                    <w:textAlignment w:val="top"/>
                  </w:pPr>
                  <w:r w:rsidRPr="009350F3">
                    <w:rPr>
                      <w:b/>
                      <w:bCs/>
                      <w:color w:val="000000"/>
                      <w:kern w:val="24"/>
                    </w:rPr>
                    <w:t>Общо</w:t>
                  </w:r>
                </w:p>
              </w:tc>
              <w:tc>
                <w:tcPr>
                  <w:tcW w:w="1276" w:type="dxa"/>
                  <w:shd w:val="clear" w:color="auto" w:fill="auto"/>
                  <w:hideMark/>
                </w:tcPr>
                <w:p w14:paraId="284E064E" w14:textId="77777777" w:rsidR="0045100D" w:rsidRPr="009350F3" w:rsidRDefault="0045100D" w:rsidP="0045100D">
                  <w:pPr>
                    <w:spacing w:line="23" w:lineRule="atLeast"/>
                    <w:jc w:val="center"/>
                    <w:textAlignment w:val="top"/>
                  </w:pPr>
                  <w:r w:rsidRPr="009350F3">
                    <w:rPr>
                      <w:b/>
                      <w:bCs/>
                      <w:color w:val="000000"/>
                      <w:kern w:val="24"/>
                    </w:rPr>
                    <w:t>100</w:t>
                  </w:r>
                </w:p>
              </w:tc>
            </w:tr>
          </w:tbl>
          <w:p w14:paraId="505E5133" w14:textId="77777777" w:rsidR="0045100D" w:rsidRDefault="0045100D" w:rsidP="006D3954">
            <w:pPr>
              <w:spacing w:line="276" w:lineRule="auto"/>
              <w:jc w:val="both"/>
            </w:pPr>
          </w:p>
          <w:p w14:paraId="4D5E02F8" w14:textId="5608D994" w:rsidR="00AC304C" w:rsidRDefault="00AC304C" w:rsidP="009B1A7C">
            <w:pPr>
              <w:spacing w:line="276" w:lineRule="auto"/>
              <w:jc w:val="both"/>
              <w:rPr>
                <w:b/>
              </w:rPr>
            </w:pPr>
            <w:r w:rsidRPr="00136E41">
              <w:rPr>
                <w:b/>
              </w:rPr>
              <w:t xml:space="preserve">Проекти, получили </w:t>
            </w:r>
            <w:r w:rsidR="005F71E4">
              <w:rPr>
                <w:b/>
              </w:rPr>
              <w:t>по-малко от пет</w:t>
            </w:r>
            <w:r w:rsidRPr="00136E41">
              <w:rPr>
                <w:b/>
              </w:rPr>
              <w:t xml:space="preserve"> точки от оценка </w:t>
            </w:r>
            <w:r w:rsidR="00700254">
              <w:rPr>
                <w:b/>
              </w:rPr>
              <w:t xml:space="preserve"> на етап ТФО </w:t>
            </w:r>
            <w:r w:rsidRPr="00136E41">
              <w:rPr>
                <w:b/>
              </w:rPr>
              <w:t xml:space="preserve">не се предлагат за класиране от КППП и не се </w:t>
            </w:r>
            <w:r w:rsidR="008A75B1">
              <w:rPr>
                <w:b/>
              </w:rPr>
              <w:t>одобряват</w:t>
            </w:r>
            <w:r w:rsidRPr="00136E41">
              <w:rPr>
                <w:b/>
              </w:rPr>
              <w:t xml:space="preserve"> за подпомагане!</w:t>
            </w:r>
            <w:r w:rsidR="00C7005D">
              <w:rPr>
                <w:b/>
              </w:rPr>
              <w:t xml:space="preserve"> </w:t>
            </w:r>
          </w:p>
          <w:p w14:paraId="2AA4BE16" w14:textId="77777777" w:rsidR="005E720F" w:rsidRDefault="00CF71B1" w:rsidP="009B1A7C">
            <w:pPr>
              <w:spacing w:line="276" w:lineRule="auto"/>
              <w:jc w:val="both"/>
              <w:rPr>
                <w:b/>
              </w:rPr>
            </w:pPr>
            <w:r w:rsidRPr="005E720F">
              <w:rPr>
                <w:b/>
              </w:rPr>
              <w:t xml:space="preserve">За да бъде </w:t>
            </w:r>
            <w:r w:rsidR="004E7803" w:rsidRPr="005E720F">
              <w:rPr>
                <w:b/>
              </w:rPr>
              <w:t>одобрен</w:t>
            </w:r>
            <w:r w:rsidRPr="005E720F">
              <w:rPr>
                <w:b/>
              </w:rPr>
              <w:t xml:space="preserve"> за финансиране, проектът трябва да </w:t>
            </w:r>
            <w:r w:rsidR="00654C41" w:rsidRPr="005E720F">
              <w:rPr>
                <w:b/>
              </w:rPr>
              <w:t>получи</w:t>
            </w:r>
            <w:r w:rsidRPr="005E720F">
              <w:rPr>
                <w:b/>
              </w:rPr>
              <w:t xml:space="preserve"> поне 5 точки. </w:t>
            </w:r>
          </w:p>
          <w:p w14:paraId="0D1D0B3E" w14:textId="77777777" w:rsidR="003330E9" w:rsidRPr="005E720F" w:rsidRDefault="00830354" w:rsidP="009B1A7C">
            <w:pPr>
              <w:spacing w:line="276" w:lineRule="auto"/>
              <w:jc w:val="both"/>
            </w:pPr>
            <w:r w:rsidRPr="005E720F">
              <w:t xml:space="preserve">Прагът съответства на </w:t>
            </w:r>
            <w:r w:rsidR="00571DC6" w:rsidRPr="005E720F">
              <w:t>условието от</w:t>
            </w:r>
            <w:r w:rsidRPr="005E720F">
              <w:t xml:space="preserve"> СВОМР, че не се финансират проекти, получили 0 точ</w:t>
            </w:r>
            <w:r w:rsidR="008A75B1" w:rsidRPr="005E720F">
              <w:t>ки.</w:t>
            </w:r>
            <w:r w:rsidR="00813EE2">
              <w:t xml:space="preserve"> </w:t>
            </w:r>
            <w:r w:rsidR="00700254" w:rsidRPr="005E720F">
              <w:t>Проектно предложение, което не премин</w:t>
            </w:r>
            <w:r w:rsidR="00654C41" w:rsidRPr="005E720F">
              <w:t>е</w:t>
            </w:r>
            <w:r w:rsidR="00700254" w:rsidRPr="005E720F">
              <w:t xml:space="preserve"> прага</w:t>
            </w:r>
            <w:r w:rsidR="008A75B1" w:rsidRPr="005E720F">
              <w:t xml:space="preserve"> от 5 т</w:t>
            </w:r>
            <w:r w:rsidR="00452065" w:rsidRPr="005E720F">
              <w:t>очки</w:t>
            </w:r>
            <w:r w:rsidR="00700254" w:rsidRPr="005E720F">
              <w:t>, се предлага за отхвърляне.</w:t>
            </w:r>
          </w:p>
          <w:p w14:paraId="2E44F44F" w14:textId="77777777" w:rsidR="00830354" w:rsidRPr="00700254" w:rsidRDefault="00700254" w:rsidP="009B1A7C">
            <w:pPr>
              <w:spacing w:line="276" w:lineRule="auto"/>
              <w:jc w:val="both"/>
            </w:pPr>
            <w:r w:rsidRPr="00700254">
              <w:t xml:space="preserve"> </w:t>
            </w:r>
          </w:p>
          <w:p w14:paraId="265D49AD" w14:textId="77777777" w:rsidR="00C6508E" w:rsidRDefault="009B1A7C" w:rsidP="00CF71B1">
            <w:pPr>
              <w:spacing w:line="276" w:lineRule="auto"/>
              <w:jc w:val="both"/>
              <w:rPr>
                <w:b/>
              </w:rPr>
            </w:pPr>
            <w:r>
              <w:rPr>
                <w:b/>
              </w:rPr>
              <w:t>22.3</w:t>
            </w:r>
            <w:r w:rsidR="00C6508E">
              <w:rPr>
                <w:b/>
              </w:rPr>
              <w:t xml:space="preserve">. Методика за </w:t>
            </w:r>
            <w:r w:rsidR="00EB7036">
              <w:rPr>
                <w:b/>
              </w:rPr>
              <w:t xml:space="preserve">техническа и финансова </w:t>
            </w:r>
            <w:r w:rsidR="00CA46CB">
              <w:rPr>
                <w:b/>
              </w:rPr>
              <w:t xml:space="preserve">оценка на проектните </w:t>
            </w:r>
            <w:r w:rsidR="00C6508E">
              <w:rPr>
                <w:b/>
              </w:rPr>
              <w:t>предложения:</w:t>
            </w:r>
          </w:p>
          <w:p w14:paraId="63E0368E" w14:textId="77777777" w:rsidR="00654C41" w:rsidRDefault="00CA46CB" w:rsidP="000B0472">
            <w:pPr>
              <w:spacing w:line="276" w:lineRule="auto"/>
              <w:jc w:val="both"/>
            </w:pPr>
            <w:r w:rsidRPr="000E25F4">
              <w:t xml:space="preserve">За да бъдат </w:t>
            </w:r>
            <w:r w:rsidR="00291F34" w:rsidRPr="000E25F4">
              <w:t>присъдени</w:t>
            </w:r>
            <w:r w:rsidRPr="000E25F4">
              <w:t xml:space="preserve"> точки </w:t>
            </w:r>
            <w:r w:rsidR="00D52B00" w:rsidRPr="000E25F4">
              <w:t>на проектното предложение</w:t>
            </w:r>
            <w:r w:rsidR="00226AB6" w:rsidRPr="000E25F4">
              <w:t>,</w:t>
            </w:r>
            <w:r w:rsidR="00D52B00" w:rsidRPr="000E25F4">
              <w:t xml:space="preserve"> при извършване </w:t>
            </w:r>
            <w:r w:rsidR="00291F34" w:rsidRPr="000E25F4">
              <w:t xml:space="preserve">на </w:t>
            </w:r>
            <w:r w:rsidRPr="000E25F4">
              <w:t>техническа и финансова оценка</w:t>
            </w:r>
            <w:r w:rsidR="00226AB6" w:rsidRPr="000E25F4">
              <w:t xml:space="preserve"> се </w:t>
            </w:r>
            <w:r w:rsidR="00621020" w:rsidRPr="000E25F4">
              <w:t>проверя</w:t>
            </w:r>
            <w:r w:rsidR="002B62E3" w:rsidRPr="000E25F4">
              <w:t xml:space="preserve">ват </w:t>
            </w:r>
            <w:r w:rsidR="00D52B00" w:rsidRPr="000E25F4">
              <w:t>представените</w:t>
            </w:r>
            <w:r w:rsidRPr="000E25F4">
              <w:t xml:space="preserve"> доказателства за </w:t>
            </w:r>
            <w:r w:rsidR="000E25F4" w:rsidRPr="000E25F4">
              <w:t xml:space="preserve">съответствие или </w:t>
            </w:r>
            <w:r w:rsidRPr="000E25F4">
              <w:t xml:space="preserve">изпълнение на </w:t>
            </w:r>
            <w:r w:rsidR="005E720F" w:rsidRPr="000E25F4">
              <w:t>условията/ изискванията</w:t>
            </w:r>
            <w:r w:rsidRPr="000E25F4">
              <w:t xml:space="preserve"> по критериите, </w:t>
            </w:r>
            <w:r w:rsidR="000E25F4" w:rsidRPr="000E25F4">
              <w:t>както следва:</w:t>
            </w:r>
          </w:p>
          <w:p w14:paraId="2B99D515" w14:textId="77777777" w:rsidR="00870240" w:rsidRDefault="00CA46CB" w:rsidP="006821F6">
            <w:pPr>
              <w:spacing w:line="276" w:lineRule="auto"/>
              <w:jc w:val="both"/>
            </w:pPr>
            <w:r w:rsidRPr="00AA313A">
              <w:rPr>
                <w:b/>
              </w:rPr>
              <w:t>Критерий</w:t>
            </w:r>
            <w:r w:rsidR="00E553A9" w:rsidRPr="00AA313A">
              <w:rPr>
                <w:b/>
              </w:rPr>
              <w:t xml:space="preserve"> 1</w:t>
            </w:r>
            <w:r w:rsidRPr="00AA313A">
              <w:rPr>
                <w:b/>
              </w:rPr>
              <w:t>:</w:t>
            </w:r>
            <w:r w:rsidRPr="00AA313A">
              <w:t xml:space="preserve"> </w:t>
            </w:r>
            <w:r w:rsidR="008C621F" w:rsidRPr="008C621F">
              <w:t>Проектът подпомага усвояването на по</w:t>
            </w:r>
            <w:r w:rsidR="00813EE2">
              <w:t>тенциала за развитие на туризъм</w:t>
            </w:r>
            <w:r w:rsidR="008C621F">
              <w:t>.</w:t>
            </w:r>
            <w:r w:rsidR="008C621F" w:rsidRPr="008C621F">
              <w:t xml:space="preserve"> </w:t>
            </w:r>
            <w:r w:rsidR="00257B40">
              <w:t xml:space="preserve">Ако </w:t>
            </w:r>
            <w:r w:rsidR="00257B40">
              <w:lastRenderedPageBreak/>
              <w:t>във</w:t>
            </w:r>
            <w:r w:rsidR="00870240">
              <w:t xml:space="preserve"> Ф</w:t>
            </w:r>
            <w:r w:rsidR="00257B40">
              <w:t xml:space="preserve">ормуляра за кандидатстване, т.2, секция </w:t>
            </w:r>
            <w:r w:rsidR="005E720F">
              <w:t>„</w:t>
            </w:r>
            <w:r w:rsidR="00870240">
              <w:t>КИД на проекта</w:t>
            </w:r>
            <w:r w:rsidR="005E720F">
              <w:t>”</w:t>
            </w:r>
            <w:r w:rsidR="00257B40">
              <w:t xml:space="preserve"> е попълнен някой от следните кодове по КИД2008:</w:t>
            </w:r>
            <w:r w:rsidR="00967DE5">
              <w:t xml:space="preserve"> </w:t>
            </w:r>
            <w:r w:rsidR="00967DE5" w:rsidRPr="00870240">
              <w:t>55.20 Туристическо и друго краткосрочно настаняване</w:t>
            </w:r>
            <w:r w:rsidR="00967DE5">
              <w:t xml:space="preserve">; </w:t>
            </w:r>
            <w:r w:rsidR="00967DE5" w:rsidRPr="00870240">
              <w:t>79.11 Туристическа агентска дейност</w:t>
            </w:r>
            <w:r w:rsidR="00967DE5">
              <w:t xml:space="preserve">; </w:t>
            </w:r>
            <w:r w:rsidR="00967DE5" w:rsidRPr="00870240">
              <w:t>79.12 Туроператорска дейност</w:t>
            </w:r>
            <w:r w:rsidR="005E720F">
              <w:t xml:space="preserve">, се извършва следното: </w:t>
            </w:r>
          </w:p>
          <w:p w14:paraId="479044E5" w14:textId="77777777" w:rsidR="00EE4B97" w:rsidRDefault="005E720F" w:rsidP="006821F6">
            <w:pPr>
              <w:spacing w:line="276" w:lineRule="auto"/>
              <w:jc w:val="both"/>
            </w:pPr>
            <w:r>
              <w:rPr>
                <w:b/>
              </w:rPr>
              <w:t>З</w:t>
            </w:r>
            <w:r w:rsidR="007822A6">
              <w:rPr>
                <w:b/>
              </w:rPr>
              <w:t>а доказван</w:t>
            </w:r>
            <w:r>
              <w:rPr>
                <w:b/>
              </w:rPr>
              <w:t>е на съответствие се проверяват</w:t>
            </w:r>
            <w:r w:rsidR="007822A6">
              <w:rPr>
                <w:b/>
              </w:rPr>
              <w:t xml:space="preserve"> </w:t>
            </w:r>
            <w:r w:rsidR="004F204F" w:rsidRPr="00EE7885">
              <w:t xml:space="preserve">Бизнес план и други представени от кандидата документи, свързани с </w:t>
            </w:r>
            <w:r w:rsidR="00EE7885" w:rsidRPr="00EE7885">
              <w:t>дейностите и разходите, за чието подпомагане се кандидатства с проектното предложение.</w:t>
            </w:r>
            <w:r w:rsidR="00257B40">
              <w:t xml:space="preserve"> Бизнес планът и планираните дейности и инвестиции трябва категорично да доказват, че проектното предложение предвижда създаване или подобряване на туристически продукт, който включва не само настаняване и/или хранене, а в своята комплексност </w:t>
            </w:r>
            <w:r w:rsidR="00472997">
              <w:t>включва местни</w:t>
            </w:r>
            <w:r w:rsidR="00257B40">
              <w:t xml:space="preserve"> природни и/или културни ресурси </w:t>
            </w:r>
            <w:r w:rsidR="00472997">
              <w:t xml:space="preserve">с цел тяхното </w:t>
            </w:r>
            <w:r w:rsidR="00257B40">
              <w:t>представяне</w:t>
            </w:r>
            <w:r w:rsidR="00472997">
              <w:t>, съхраняване, възстановяване</w:t>
            </w:r>
            <w:r w:rsidR="008C621F">
              <w:t xml:space="preserve"> или създаване на приемственост, както и </w:t>
            </w:r>
            <w:r w:rsidR="008C621F" w:rsidRPr="008C621F">
              <w:t>интегриране на атракции и малки производства от занаятчийски характер</w:t>
            </w:r>
            <w:r w:rsidR="008C621F">
              <w:t>.</w:t>
            </w:r>
            <w:r w:rsidR="00472997">
              <w:t xml:space="preserve"> Под </w:t>
            </w:r>
            <w:r w:rsidR="008C621F">
              <w:t xml:space="preserve">потенциал за развитие на туризъм се включват </w:t>
            </w:r>
            <w:r w:rsidR="00472997">
              <w:t xml:space="preserve">местни природни и културни ресурси </w:t>
            </w:r>
            <w:r w:rsidR="008C621F">
              <w:t xml:space="preserve">и </w:t>
            </w:r>
            <w:r w:rsidR="00472997">
              <w:t xml:space="preserve">следва да се разбира цялото многообразие от природни дадености, биоразнообразие, водни ресурси; културно-исторически атракции, материалното и нематериално културно наследство на </w:t>
            </w:r>
            <w:r w:rsidR="00813EE2">
              <w:t>територията</w:t>
            </w:r>
            <w:r w:rsidR="00472997">
              <w:t xml:space="preserve">; местни обичаи, </w:t>
            </w:r>
            <w:r w:rsidR="005D42AE">
              <w:t xml:space="preserve">занаяти, </w:t>
            </w:r>
            <w:r w:rsidR="00472997">
              <w:t>храни, фолклор и др.</w:t>
            </w:r>
          </w:p>
          <w:p w14:paraId="04AFDCDD" w14:textId="77777777" w:rsidR="005E720F" w:rsidRPr="00AD780D" w:rsidRDefault="005E720F" w:rsidP="006821F6">
            <w:pPr>
              <w:spacing w:line="276" w:lineRule="auto"/>
              <w:jc w:val="both"/>
            </w:pPr>
          </w:p>
          <w:p w14:paraId="69B8AB54" w14:textId="77777777" w:rsidR="00EE4B97" w:rsidRDefault="00CA46CB" w:rsidP="00CA46CB">
            <w:pPr>
              <w:spacing w:line="276" w:lineRule="auto"/>
              <w:jc w:val="both"/>
              <w:rPr>
                <w:lang w:val="ru-RU"/>
              </w:rPr>
            </w:pPr>
            <w:r w:rsidRPr="00AA313A">
              <w:rPr>
                <w:b/>
              </w:rPr>
              <w:t>Критерий</w:t>
            </w:r>
            <w:r w:rsidR="00E553A9" w:rsidRPr="00AA313A">
              <w:rPr>
                <w:b/>
              </w:rPr>
              <w:t xml:space="preserve"> 2</w:t>
            </w:r>
            <w:r w:rsidRPr="00AA313A">
              <w:t xml:space="preserve">: </w:t>
            </w:r>
            <w:r w:rsidR="00452065" w:rsidRPr="00214CC1">
              <w:rPr>
                <w:lang w:val="ru-RU"/>
              </w:rPr>
              <w:t>Проектът е за производствени дейности</w:t>
            </w:r>
            <w:r w:rsidR="008A75B1">
              <w:rPr>
                <w:lang w:val="ru-RU"/>
              </w:rPr>
              <w:t>.</w:t>
            </w:r>
          </w:p>
          <w:p w14:paraId="6C919353" w14:textId="77777777" w:rsidR="006476FB" w:rsidRPr="004E4994" w:rsidRDefault="00CA46CB" w:rsidP="006476FB">
            <w:pPr>
              <w:spacing w:line="276" w:lineRule="auto"/>
              <w:jc w:val="both"/>
            </w:pPr>
            <w:r w:rsidRPr="00AD780D">
              <w:rPr>
                <w:b/>
              </w:rPr>
              <w:t>Изискване</w:t>
            </w:r>
            <w:r w:rsidR="00E66188">
              <w:rPr>
                <w:b/>
              </w:rPr>
              <w:t>,</w:t>
            </w:r>
            <w:r w:rsidRPr="00AD780D">
              <w:t xml:space="preserve"> за да бъдат присъдени точки по критерия: </w:t>
            </w:r>
            <w:r w:rsidR="006476FB" w:rsidRPr="004E4994">
              <w:t xml:space="preserve">Инвестицията е изцяло за производствени дейности. </w:t>
            </w:r>
          </w:p>
          <w:p w14:paraId="27CDC0E1" w14:textId="77777777" w:rsidR="006476FB" w:rsidRDefault="006476FB" w:rsidP="00472997">
            <w:pPr>
              <w:spacing w:line="276" w:lineRule="auto"/>
              <w:jc w:val="both"/>
            </w:pPr>
            <w:r>
              <w:rPr>
                <w:b/>
              </w:rPr>
              <w:t>За доказване на съответствие:</w:t>
            </w:r>
          </w:p>
          <w:p w14:paraId="1B6D369B" w14:textId="77777777" w:rsidR="00472997" w:rsidRDefault="00472997" w:rsidP="00472997">
            <w:pPr>
              <w:spacing w:line="276" w:lineRule="auto"/>
              <w:jc w:val="both"/>
            </w:pPr>
            <w:r>
              <w:t>Ако във Формуляра за кандидатстване, т.2, секция КИД на проекта е попълнен код по КИД</w:t>
            </w:r>
            <w:r w:rsidR="005E720F">
              <w:t xml:space="preserve"> </w:t>
            </w:r>
            <w:r>
              <w:t>2008</w:t>
            </w:r>
            <w:r w:rsidR="00501C99">
              <w:t>, свързан с п</w:t>
            </w:r>
            <w:r>
              <w:t>роизводство на (неземеделски продукт</w:t>
            </w:r>
            <w:r w:rsidR="00501C99">
              <w:t>/и</w:t>
            </w:r>
            <w:r>
              <w:t>)</w:t>
            </w:r>
            <w:r w:rsidR="005E720F">
              <w:t>, се извършва следното:</w:t>
            </w:r>
          </w:p>
          <w:p w14:paraId="47D49AFF" w14:textId="77777777" w:rsidR="004E4994" w:rsidRDefault="006476FB" w:rsidP="00472997">
            <w:pPr>
              <w:spacing w:line="276" w:lineRule="auto"/>
              <w:jc w:val="both"/>
            </w:pPr>
            <w:r w:rsidRPr="006476FB">
              <w:t>Проверка на информацията в</w:t>
            </w:r>
            <w:r w:rsidR="00472997">
              <w:rPr>
                <w:b/>
              </w:rPr>
              <w:t xml:space="preserve"> </w:t>
            </w:r>
            <w:r w:rsidR="00472997" w:rsidRPr="00EE7885">
              <w:t>Бизнес план</w:t>
            </w:r>
            <w:r>
              <w:t xml:space="preserve">, Таблица </w:t>
            </w:r>
            <w:r w:rsidR="000870DC">
              <w:t xml:space="preserve">за </w:t>
            </w:r>
            <w:r>
              <w:t>допустими</w:t>
            </w:r>
            <w:r w:rsidR="000870DC">
              <w:t>те</w:t>
            </w:r>
            <w:r>
              <w:t xml:space="preserve"> инвестиции</w:t>
            </w:r>
            <w:r w:rsidR="00472997" w:rsidRPr="00EE7885">
              <w:t xml:space="preserve"> и други представени от кандидата документи, свързани с дейностите и разходите, за чието подпомагане се кандидатства с проектното предложение.</w:t>
            </w:r>
            <w:r w:rsidR="00472997">
              <w:t xml:space="preserve"> </w:t>
            </w:r>
          </w:p>
          <w:p w14:paraId="424AF570" w14:textId="77777777" w:rsidR="004E4994" w:rsidRDefault="004E4994" w:rsidP="00472997">
            <w:pPr>
              <w:spacing w:line="276" w:lineRule="auto"/>
              <w:jc w:val="both"/>
            </w:pPr>
            <w:r w:rsidRPr="004E4994">
              <w:t>За да се удостовери, че проектът е изцяло за производствени дейности, инвестициите трябва да включват производствено оборудване и/или строителство/реконструкция/ремонт на производствени сгради/помещения и/или закупуване на производствен софтуер и всички други инвестиционни разходи, необходими за функционирането на производствения процес и описани в част "Технологична".</w:t>
            </w:r>
          </w:p>
          <w:p w14:paraId="50B6AA7F" w14:textId="77777777" w:rsidR="00472997" w:rsidRPr="00AD780D" w:rsidRDefault="00472997" w:rsidP="00472997">
            <w:pPr>
              <w:spacing w:line="276" w:lineRule="auto"/>
              <w:jc w:val="both"/>
            </w:pPr>
            <w:r>
              <w:t xml:space="preserve">Бизнес планът и планираните дейности и инвестиции трябва категорично да доказват, че проектното предложение предвижда създаване или подобряване на производствена </w:t>
            </w:r>
            <w:r w:rsidR="005E720F">
              <w:t xml:space="preserve">икономическа </w:t>
            </w:r>
            <w:r>
              <w:t>дейност</w:t>
            </w:r>
            <w:r w:rsidR="005E720F">
              <w:t xml:space="preserve"> или занаятчийска дейност, свързана с производство на материални продукт/и</w:t>
            </w:r>
            <w:r>
              <w:t xml:space="preserve">. </w:t>
            </w:r>
          </w:p>
          <w:p w14:paraId="0AB797B1" w14:textId="77777777" w:rsidR="006476FB" w:rsidRDefault="006476FB" w:rsidP="005D44AB">
            <w:pPr>
              <w:spacing w:line="276" w:lineRule="auto"/>
              <w:jc w:val="both"/>
              <w:rPr>
                <w:b/>
              </w:rPr>
            </w:pPr>
          </w:p>
          <w:p w14:paraId="404314B4" w14:textId="77777777" w:rsidR="00F54A7C" w:rsidRDefault="00F54A7C" w:rsidP="00F54A7C">
            <w:pPr>
              <w:spacing w:line="276" w:lineRule="auto"/>
              <w:jc w:val="both"/>
            </w:pPr>
            <w:r w:rsidRPr="00AA313A">
              <w:rPr>
                <w:b/>
              </w:rPr>
              <w:t>Критерий</w:t>
            </w:r>
            <w:r>
              <w:rPr>
                <w:b/>
              </w:rPr>
              <w:t xml:space="preserve"> 3</w:t>
            </w:r>
            <w:r w:rsidRPr="00AA313A">
              <w:rPr>
                <w:b/>
              </w:rPr>
              <w:t>:</w:t>
            </w:r>
            <w:r w:rsidRPr="00AA313A">
              <w:t xml:space="preserve"> </w:t>
            </w:r>
            <w:r w:rsidRPr="00262CC0">
              <w:t xml:space="preserve">Проектът създава </w:t>
            </w:r>
            <w:r>
              <w:t>работни места.</w:t>
            </w:r>
          </w:p>
          <w:p w14:paraId="687E0818" w14:textId="77777777" w:rsidR="00F54A7C" w:rsidRDefault="00F54A7C" w:rsidP="00F54A7C">
            <w:pPr>
              <w:spacing w:line="276" w:lineRule="auto"/>
              <w:jc w:val="both"/>
              <w:rPr>
                <w:lang w:val="ru-RU"/>
              </w:rPr>
            </w:pPr>
            <w:r w:rsidRPr="00214CC1">
              <w:rPr>
                <w:lang w:val="ru-RU"/>
              </w:rPr>
              <w:t xml:space="preserve">Проектът създава </w:t>
            </w:r>
            <w:r>
              <w:rPr>
                <w:lang w:val="ru-RU"/>
              </w:rPr>
              <w:t xml:space="preserve">до </w:t>
            </w:r>
            <w:r w:rsidRPr="00214CC1">
              <w:rPr>
                <w:lang w:val="ru-RU"/>
              </w:rPr>
              <w:t xml:space="preserve">2 работни места - </w:t>
            </w:r>
            <w:r>
              <w:rPr>
                <w:lang w:val="ru-RU"/>
              </w:rPr>
              <w:t>10</w:t>
            </w:r>
            <w:r w:rsidRPr="00214CC1">
              <w:rPr>
                <w:lang w:val="ru-RU"/>
              </w:rPr>
              <w:t xml:space="preserve"> точки, </w:t>
            </w:r>
            <w:r>
              <w:rPr>
                <w:lang w:val="ru-RU"/>
              </w:rPr>
              <w:t xml:space="preserve">от 3 до 5 </w:t>
            </w:r>
            <w:r w:rsidRPr="00214CC1">
              <w:rPr>
                <w:lang w:val="ru-RU"/>
              </w:rPr>
              <w:t xml:space="preserve">работни места - </w:t>
            </w:r>
            <w:r>
              <w:rPr>
                <w:lang w:val="ru-RU"/>
              </w:rPr>
              <w:t>20</w:t>
            </w:r>
            <w:r w:rsidRPr="00214CC1">
              <w:rPr>
                <w:lang w:val="ru-RU"/>
              </w:rPr>
              <w:t xml:space="preserve"> точки</w:t>
            </w:r>
            <w:r>
              <w:rPr>
                <w:lang w:val="ru-RU"/>
              </w:rPr>
              <w:t>, 6 и повече работни места – 30 точки.</w:t>
            </w:r>
          </w:p>
          <w:p w14:paraId="46095E3B" w14:textId="451305D4" w:rsidR="00F54A7C" w:rsidRDefault="00F54A7C" w:rsidP="00F54A7C">
            <w:pPr>
              <w:spacing w:line="276" w:lineRule="auto"/>
              <w:jc w:val="both"/>
            </w:pPr>
            <w:r>
              <w:t xml:space="preserve">В </w:t>
            </w:r>
            <w:r w:rsidRPr="00EA6799">
              <w:t>резултат от изпълнението на проекта</w:t>
            </w:r>
            <w:r>
              <w:t xml:space="preserve">, в Бизнес плана - </w:t>
            </w:r>
            <w:r w:rsidRPr="00EA6799">
              <w:t>Таблица Б2 "Заетост"</w:t>
            </w:r>
            <w:r>
              <w:t>,</w:t>
            </w:r>
            <w:r w:rsidRPr="00EA6799">
              <w:t xml:space="preserve"> </w:t>
            </w:r>
            <w:r>
              <w:t xml:space="preserve">кандидатът  предвижда разкриване и поддържане на нови работни места. </w:t>
            </w:r>
            <w:r w:rsidRPr="00E42B26">
              <w:t xml:space="preserve">За създадено ново работно място се признава увеличението на броя на средносписъчния персонал на предприятието, наличен към предходната на кандидатстването година, като </w:t>
            </w:r>
            <w:r>
              <w:t xml:space="preserve">за присъждане на точки </w:t>
            </w:r>
            <w:r w:rsidRPr="00E42B26">
              <w:t xml:space="preserve">това увеличение е най-малко </w:t>
            </w:r>
            <w:r>
              <w:t>1 брой - целогодишно, по трудово правоотношение, на 8 часа</w:t>
            </w:r>
            <w:r w:rsidRPr="00EA6799">
              <w:t xml:space="preserve"> работно време.</w:t>
            </w:r>
            <w:r>
              <w:t xml:space="preserve"> </w:t>
            </w:r>
            <w:r w:rsidR="00A72B22">
              <w:t xml:space="preserve">За да се отчете 1 работно място продължителността на договора наетото лице трябва да е нает най-малко 1 година. Когато е предвиден трудов договор за 6 месеца, работнот място се отчита като 0,5 бр. </w:t>
            </w:r>
            <w:r>
              <w:t xml:space="preserve">При планирани  за разкриване и поддържане на до </w:t>
            </w:r>
            <w:r w:rsidRPr="00214CC1">
              <w:rPr>
                <w:lang w:val="ru-RU"/>
              </w:rPr>
              <w:t xml:space="preserve">2 </w:t>
            </w:r>
            <w:r>
              <w:rPr>
                <w:lang w:val="ru-RU"/>
              </w:rPr>
              <w:lastRenderedPageBreak/>
              <w:t xml:space="preserve">(две) </w:t>
            </w:r>
            <w:r w:rsidRPr="00214CC1">
              <w:rPr>
                <w:lang w:val="ru-RU"/>
              </w:rPr>
              <w:t>работни</w:t>
            </w:r>
            <w:r>
              <w:rPr>
                <w:lang w:val="ru-RU"/>
              </w:rPr>
              <w:t xml:space="preserve"> места се присъждат 10 точки; над 2 (3,4 или 5) работни места се присъждат 20</w:t>
            </w:r>
            <w:r w:rsidRPr="00214CC1">
              <w:rPr>
                <w:lang w:val="ru-RU"/>
              </w:rPr>
              <w:t xml:space="preserve"> точки</w:t>
            </w:r>
            <w:r>
              <w:rPr>
                <w:lang w:val="ru-RU"/>
              </w:rPr>
              <w:t>; 6 или повече работни места се присъждат 30 точки.</w:t>
            </w:r>
          </w:p>
          <w:p w14:paraId="7070CB48" w14:textId="77777777" w:rsidR="00F54A7C" w:rsidRDefault="00F54A7C" w:rsidP="00F54A7C">
            <w:pPr>
              <w:spacing w:line="276" w:lineRule="auto"/>
              <w:jc w:val="both"/>
            </w:pPr>
            <w:r>
              <w:rPr>
                <w:b/>
              </w:rPr>
              <w:t xml:space="preserve">За доказване на съответствие: </w:t>
            </w:r>
            <w:r w:rsidRPr="00EA6799">
              <w:t>Източник на данните за броя работни места на трудово правоотношение, които ще бъдат разкрити в резултат от реализация на дейностите по проекта</w:t>
            </w:r>
            <w:r>
              <w:t>,</w:t>
            </w:r>
            <w:r w:rsidRPr="00EA6799">
              <w:t xml:space="preserve"> са: Таблица Б2 "Заетост"</w:t>
            </w:r>
            <w:r>
              <w:t xml:space="preserve"> от Бизнес плана; приложени</w:t>
            </w:r>
            <w:r w:rsidRPr="00EA6799">
              <w:t xml:space="preserve"> </w:t>
            </w:r>
            <w:r w:rsidRPr="0062657E">
              <w:rPr>
                <w:lang w:eastAsia="en-US"/>
              </w:rPr>
              <w:t>„Отчет за заетите лица, средствата за работна заплата и други разходи за труд”</w:t>
            </w:r>
            <w:r>
              <w:rPr>
                <w:lang w:eastAsia="en-US"/>
              </w:rPr>
              <w:t xml:space="preserve">, а за </w:t>
            </w:r>
            <w:r w:rsidRPr="00231298">
              <w:rPr>
                <w:i/>
                <w:lang w:eastAsia="en-US"/>
              </w:rPr>
              <w:t>новосъздадени предприятия се подава Ведомост за заплати за месеците в периода от вписването в Търговския регистър до деня преди под</w:t>
            </w:r>
            <w:r>
              <w:rPr>
                <w:i/>
                <w:lang w:eastAsia="en-US"/>
              </w:rPr>
              <w:t>аване на проектното предложение;</w:t>
            </w:r>
            <w:r w:rsidRPr="00231298">
              <w:rPr>
                <w:i/>
                <w:lang w:eastAsia="en-US"/>
              </w:rPr>
              <w:t xml:space="preserve"> </w:t>
            </w:r>
            <w:r w:rsidRPr="00EA55DD">
              <w:rPr>
                <w:lang w:eastAsia="en-US"/>
              </w:rPr>
              <w:t>приложена</w:t>
            </w:r>
            <w:r>
              <w:rPr>
                <w:i/>
                <w:lang w:eastAsia="en-US"/>
              </w:rPr>
              <w:t xml:space="preserve"> </w:t>
            </w:r>
            <w:r w:rsidRPr="00EA6799">
              <w:t>Справка-декларация за съществуващия и нает персонал</w:t>
            </w:r>
            <w:r>
              <w:t xml:space="preserve">; раздел „Индикатори” от електронния Формуляр за кандидатстване </w:t>
            </w:r>
            <w:r w:rsidRPr="00EA6799">
              <w:t xml:space="preserve"> и </w:t>
            </w:r>
            <w:r w:rsidRPr="002A15EA">
              <w:t>Формуляр</w:t>
            </w:r>
            <w:r>
              <w:t>а</w:t>
            </w:r>
            <w:r w:rsidRPr="002A15EA">
              <w:t xml:space="preserve"> за мониторинг - </w:t>
            </w:r>
            <w:r w:rsidRPr="004E4994">
              <w:t>Приложение №13</w:t>
            </w:r>
            <w:r w:rsidRPr="002A15EA">
              <w:t>, документи за попълване към Условията за кандидатстване.</w:t>
            </w:r>
            <w:r w:rsidRPr="00EA6799">
              <w:t xml:space="preserve"> Данните в посочените документи следва да са идентични. Изпълнението подлежи на проверка в целия период на мониторинг, посочен в поясненията по т.Б 2 от бизнес плана и в административния договор.</w:t>
            </w:r>
            <w:r>
              <w:t xml:space="preserve"> </w:t>
            </w:r>
          </w:p>
          <w:p w14:paraId="32337ECB" w14:textId="77777777" w:rsidR="00F54A7C" w:rsidRDefault="00F54A7C" w:rsidP="00F54A7C">
            <w:pPr>
              <w:spacing w:line="276" w:lineRule="auto"/>
              <w:jc w:val="both"/>
              <w:rPr>
                <w:b/>
              </w:rPr>
            </w:pPr>
            <w:r w:rsidRPr="0075560F">
              <w:rPr>
                <w:b/>
                <w:lang w:eastAsia="en-US"/>
              </w:rPr>
              <w:t>Важно</w:t>
            </w:r>
            <w:r>
              <w:rPr>
                <w:b/>
                <w:lang w:eastAsia="en-US"/>
              </w:rPr>
              <w:t>!</w:t>
            </w:r>
            <w:r>
              <w:rPr>
                <w:lang w:eastAsia="en-US"/>
              </w:rPr>
              <w:t xml:space="preserve"> </w:t>
            </w:r>
            <w:r w:rsidRPr="0075560F">
              <w:rPr>
                <w:lang w:eastAsia="en-US"/>
              </w:rPr>
              <w:t xml:space="preserve">Задължението </w:t>
            </w:r>
            <w:r w:rsidRPr="0075560F">
              <w:t>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 по проекта.</w:t>
            </w:r>
          </w:p>
          <w:p w14:paraId="7C94127A" w14:textId="77777777" w:rsidR="00F54A7C" w:rsidRDefault="00F54A7C" w:rsidP="005D44AB">
            <w:pPr>
              <w:spacing w:line="276" w:lineRule="auto"/>
              <w:jc w:val="both"/>
              <w:rPr>
                <w:b/>
              </w:rPr>
            </w:pPr>
          </w:p>
          <w:p w14:paraId="5795BF44" w14:textId="77777777" w:rsidR="005D42AE" w:rsidRDefault="00CA46CB" w:rsidP="00472997">
            <w:pPr>
              <w:spacing w:line="276" w:lineRule="auto"/>
              <w:jc w:val="both"/>
              <w:rPr>
                <w:lang w:val="ru-RU"/>
              </w:rPr>
            </w:pPr>
            <w:r w:rsidRPr="00AA313A">
              <w:rPr>
                <w:b/>
              </w:rPr>
              <w:t>Критерий</w:t>
            </w:r>
            <w:r w:rsidR="00E553A9" w:rsidRPr="00AA313A">
              <w:rPr>
                <w:b/>
              </w:rPr>
              <w:t xml:space="preserve"> </w:t>
            </w:r>
            <w:r w:rsidR="00F54A7C">
              <w:rPr>
                <w:b/>
              </w:rPr>
              <w:t>4</w:t>
            </w:r>
            <w:r w:rsidRPr="00AA313A">
              <w:rPr>
                <w:b/>
              </w:rPr>
              <w:t>:</w:t>
            </w:r>
            <w:r w:rsidR="00CD0A84" w:rsidRPr="00AA313A">
              <w:t xml:space="preserve"> </w:t>
            </w:r>
            <w:r w:rsidR="005D42AE" w:rsidRPr="005D42AE">
              <w:rPr>
                <w:lang w:val="ru-RU"/>
              </w:rPr>
              <w:t>Кандидатът е осъществявал дейност на територията най-малко 1 годин</w:t>
            </w:r>
            <w:r w:rsidR="005D42AE">
              <w:rPr>
                <w:lang w:val="ru-RU"/>
              </w:rPr>
              <w:t>а</w:t>
            </w:r>
            <w:r w:rsidR="005D42AE" w:rsidRPr="005D42AE">
              <w:rPr>
                <w:lang w:val="ru-RU"/>
              </w:rPr>
              <w:t xml:space="preserve"> преди датата на кандидатстване</w:t>
            </w:r>
            <w:r w:rsidR="005D42AE">
              <w:rPr>
                <w:lang w:val="ru-RU"/>
              </w:rPr>
              <w:t>.</w:t>
            </w:r>
          </w:p>
          <w:p w14:paraId="26D771BD" w14:textId="77777777" w:rsidR="00262CC0" w:rsidRDefault="00262CC0" w:rsidP="00262CC0">
            <w:pPr>
              <w:spacing w:line="276" w:lineRule="auto"/>
              <w:jc w:val="both"/>
            </w:pPr>
            <w:r>
              <w:rPr>
                <w:b/>
              </w:rPr>
              <w:t xml:space="preserve">За доказване на съответствие: </w:t>
            </w:r>
            <w:r w:rsidRPr="00E36B5D">
              <w:t>З</w:t>
            </w:r>
            <w:r w:rsidRPr="00AD780D">
              <w:t>а да бъдат присъдени точки по критерия</w:t>
            </w:r>
            <w:r>
              <w:t xml:space="preserve"> се извършва проверка на представена </w:t>
            </w:r>
            <w:r w:rsidRPr="00D50515">
              <w:t>Справка за дейността на предприятието кандидат за предходн</w:t>
            </w:r>
            <w:r>
              <w:t>ата</w:t>
            </w:r>
            <w:r w:rsidRPr="00D50515">
              <w:t xml:space="preserve"> финансов</w:t>
            </w:r>
            <w:r>
              <w:t>а</w:t>
            </w:r>
            <w:r w:rsidRPr="00D50515">
              <w:t xml:space="preserve"> годин</w:t>
            </w:r>
            <w:r>
              <w:t>а</w:t>
            </w:r>
            <w:r w:rsidRPr="00D50515">
              <w:t xml:space="preserve">, предхождащи кандидатстването, заверени от НСИ. </w:t>
            </w:r>
            <w:r>
              <w:t xml:space="preserve">Проверява се регистрацията на кандидата в Търговския регистър и на публикуваните Годишни отчети за дейността. Ако отчета не е публикуван в Търговски регистър на Агенция по вписванията, то е необходимо кандидатът да го приложи. Извършва се проверка и в описателната част на бизнес плана, представен от кандидата.  </w:t>
            </w:r>
          </w:p>
          <w:p w14:paraId="323337ED" w14:textId="77777777" w:rsidR="00262CC0" w:rsidRDefault="00262CC0" w:rsidP="00262CC0">
            <w:pPr>
              <w:spacing w:line="276" w:lineRule="auto"/>
              <w:jc w:val="both"/>
            </w:pPr>
          </w:p>
          <w:p w14:paraId="71F557E3" w14:textId="77777777" w:rsidR="00262CC0" w:rsidRDefault="00262CC0" w:rsidP="00262CC0">
            <w:pPr>
              <w:spacing w:line="276" w:lineRule="auto"/>
              <w:jc w:val="both"/>
              <w:rPr>
                <w:color w:val="000000"/>
                <w:kern w:val="24"/>
              </w:rPr>
            </w:pPr>
            <w:r w:rsidRPr="00AA313A">
              <w:rPr>
                <w:b/>
              </w:rPr>
              <w:t>Критерий</w:t>
            </w:r>
            <w:r>
              <w:rPr>
                <w:b/>
              </w:rPr>
              <w:t xml:space="preserve"> </w:t>
            </w:r>
            <w:r w:rsidR="00F54A7C">
              <w:rPr>
                <w:b/>
              </w:rPr>
              <w:t xml:space="preserve">5 </w:t>
            </w:r>
            <w:r>
              <w:rPr>
                <w:b/>
              </w:rPr>
              <w:t xml:space="preserve"> </w:t>
            </w:r>
            <w:r w:rsidR="00F54A7C">
              <w:rPr>
                <w:color w:val="000000"/>
                <w:kern w:val="24"/>
              </w:rPr>
              <w:t>Проектът е за услуги</w:t>
            </w:r>
            <w:r>
              <w:rPr>
                <w:color w:val="000000"/>
                <w:kern w:val="24"/>
              </w:rPr>
              <w:t>.</w:t>
            </w:r>
          </w:p>
          <w:p w14:paraId="6C3982AB" w14:textId="4E772FB0" w:rsidR="00F54A7C" w:rsidRDefault="00F54A7C" w:rsidP="00A72B22">
            <w:pPr>
              <w:spacing w:after="120" w:line="276" w:lineRule="auto"/>
              <w:jc w:val="both"/>
            </w:pPr>
            <w:r>
              <w:rPr>
                <w:color w:val="000000"/>
                <w:kern w:val="24"/>
              </w:rPr>
              <w:t xml:space="preserve">За да бъдат присъдени точки по критерия, проектното предложение трябва да е изцяло за дейности свързани с услуги. </w:t>
            </w:r>
            <w:r w:rsidR="00FC477B">
              <w:rPr>
                <w:color w:val="000000"/>
                <w:kern w:val="24"/>
              </w:rPr>
              <w:t xml:space="preserve">Това са услугите с кодове </w:t>
            </w:r>
            <w:r w:rsidR="00FC477B" w:rsidRPr="00FC477B">
              <w:rPr>
                <w:color w:val="000000"/>
                <w:kern w:val="24"/>
              </w:rPr>
              <w:t>по КИД2008</w:t>
            </w:r>
            <w:r w:rsidR="00A72B22">
              <w:rPr>
                <w:color w:val="000000"/>
                <w:kern w:val="24"/>
              </w:rPr>
              <w:t xml:space="preserve">. </w:t>
            </w:r>
            <w:r w:rsidR="00FC477B">
              <w:rPr>
                <w:color w:val="000000"/>
                <w:kern w:val="24"/>
              </w:rPr>
              <w:t xml:space="preserve"> </w:t>
            </w:r>
            <w:r w:rsidR="00A72B22">
              <w:rPr>
                <w:color w:val="000000"/>
                <w:kern w:val="24"/>
              </w:rPr>
              <w:t xml:space="preserve"> </w:t>
            </w:r>
          </w:p>
          <w:p w14:paraId="7556C6D7" w14:textId="77777777" w:rsidR="00FC477B" w:rsidRPr="00FC477B" w:rsidRDefault="00FC477B" w:rsidP="00FC477B">
            <w:pPr>
              <w:spacing w:line="276" w:lineRule="auto"/>
              <w:jc w:val="both"/>
              <w:rPr>
                <w:b/>
              </w:rPr>
            </w:pPr>
            <w:r w:rsidRPr="00FC477B">
              <w:rPr>
                <w:b/>
              </w:rPr>
              <w:t>За доказване на съответствие:</w:t>
            </w:r>
          </w:p>
          <w:p w14:paraId="1D171587" w14:textId="77777777" w:rsidR="00FC477B" w:rsidRDefault="00FC477B" w:rsidP="00FC477B">
            <w:pPr>
              <w:spacing w:line="276" w:lineRule="auto"/>
              <w:jc w:val="both"/>
            </w:pPr>
            <w:r>
              <w:t>Ако във Формуляра за кандидатстване, т.2, секция КИД на проекта е попълнен код по КИД 2008, свързан с услуги (различни от туристически), се извършва следното:</w:t>
            </w:r>
          </w:p>
          <w:p w14:paraId="19A1936B" w14:textId="77777777" w:rsidR="00FC477B" w:rsidRDefault="00FC477B" w:rsidP="00FC477B">
            <w:pPr>
              <w:spacing w:line="276" w:lineRule="auto"/>
              <w:jc w:val="both"/>
            </w:pPr>
            <w:r>
              <w:t xml:space="preserve">Проверка на информацията в Бизнес план, Таблица за допустимите инвестиции и други представени от кандидата документи, свързани с дейностите и разходите, за чието подпомагане се кандидатства с проектното предложение. </w:t>
            </w:r>
          </w:p>
          <w:p w14:paraId="66A12C43" w14:textId="77777777" w:rsidR="00FC477B" w:rsidRDefault="00FC477B" w:rsidP="00FC477B">
            <w:pPr>
              <w:spacing w:line="276" w:lineRule="auto"/>
              <w:jc w:val="both"/>
            </w:pPr>
            <w:r>
              <w:t>За да се удостовери, че проектът е изцяло за допустими услуги, инвестициите трябва да включват оборудване и/или строителство/реконструкция/ремонт на сгради/помещения за предоставяне на услуги и/или закупуване на производствен софтуер и всички други инвестиционни разходи, необходими за функционирането на процеса по предоставяне на услуги и описани в предложението на кандидата.</w:t>
            </w:r>
          </w:p>
          <w:p w14:paraId="502BEF9D" w14:textId="77777777" w:rsidR="00452065" w:rsidRDefault="00FC477B" w:rsidP="00FC477B">
            <w:pPr>
              <w:spacing w:line="276" w:lineRule="auto"/>
              <w:jc w:val="both"/>
              <w:rPr>
                <w:b/>
              </w:rPr>
            </w:pPr>
            <w:r>
              <w:t xml:space="preserve">Бизнес планът и планираните дейности и инвестиции трябва категорично да доказват, че проектното предложение предвижда създаване или подобряване на икономическа дейност свързана с услуги. </w:t>
            </w:r>
          </w:p>
          <w:p w14:paraId="40943BBE" w14:textId="77777777" w:rsidR="00EE7885" w:rsidRDefault="00EE7885" w:rsidP="005D44AB">
            <w:pPr>
              <w:spacing w:line="276" w:lineRule="auto"/>
              <w:jc w:val="both"/>
            </w:pPr>
          </w:p>
          <w:p w14:paraId="11C4BC79" w14:textId="77777777" w:rsidR="00C3156D" w:rsidRDefault="00C3156D" w:rsidP="00C3156D">
            <w:pPr>
              <w:spacing w:line="276" w:lineRule="auto"/>
              <w:jc w:val="both"/>
              <w:rPr>
                <w:b/>
                <w:u w:val="single"/>
              </w:rPr>
            </w:pPr>
            <w:r>
              <w:rPr>
                <w:b/>
                <w:u w:val="single"/>
              </w:rPr>
              <w:t>За да бъде одобрен</w:t>
            </w:r>
            <w:r w:rsidR="00771E31">
              <w:rPr>
                <w:b/>
                <w:u w:val="single"/>
              </w:rPr>
              <w:t>,</w:t>
            </w:r>
            <w:r>
              <w:rPr>
                <w:b/>
                <w:u w:val="single"/>
              </w:rPr>
              <w:t xml:space="preserve"> проектът</w:t>
            </w:r>
            <w:r w:rsidR="00771E31">
              <w:rPr>
                <w:b/>
                <w:u w:val="single"/>
              </w:rPr>
              <w:t xml:space="preserve"> </w:t>
            </w:r>
            <w:r>
              <w:rPr>
                <w:b/>
                <w:u w:val="single"/>
              </w:rPr>
              <w:t>трябва да</w:t>
            </w:r>
            <w:r w:rsidR="00771E31">
              <w:rPr>
                <w:b/>
                <w:u w:val="single"/>
              </w:rPr>
              <w:t xml:space="preserve"> е</w:t>
            </w:r>
            <w:r>
              <w:rPr>
                <w:b/>
                <w:u w:val="single"/>
              </w:rPr>
              <w:t xml:space="preserve"> получи</w:t>
            </w:r>
            <w:r w:rsidR="00771E31">
              <w:rPr>
                <w:b/>
                <w:u w:val="single"/>
              </w:rPr>
              <w:t>л</w:t>
            </w:r>
            <w:r>
              <w:rPr>
                <w:b/>
                <w:u w:val="single"/>
              </w:rPr>
              <w:t xml:space="preserve"> точки поне по един от критериите. </w:t>
            </w:r>
          </w:p>
          <w:p w14:paraId="437F1645" w14:textId="77777777" w:rsidR="0075560F" w:rsidRDefault="007008DE" w:rsidP="00967DE5">
            <w:pPr>
              <w:spacing w:line="276" w:lineRule="auto"/>
              <w:jc w:val="both"/>
            </w:pPr>
            <w:r>
              <w:rPr>
                <w:b/>
              </w:rPr>
              <w:lastRenderedPageBreak/>
              <w:t xml:space="preserve">ВАЖНО! </w:t>
            </w:r>
            <w:r w:rsidR="0075560F">
              <w:rPr>
                <w:b/>
              </w:rPr>
              <w:t>При наличие на проектни предложения</w:t>
            </w:r>
            <w:r w:rsidRPr="00967DE5">
              <w:rPr>
                <w:b/>
              </w:rPr>
              <w:t xml:space="preserve"> с равен брой точки</w:t>
            </w:r>
            <w:r w:rsidRPr="00967DE5">
              <w:t xml:space="preserve">, получени в резултат на техническата и финансова оценка, за които не достига финансов ресурс по обявената процедура, то само за </w:t>
            </w:r>
            <w:r w:rsidR="0075560F">
              <w:t>тях</w:t>
            </w:r>
            <w:r w:rsidRPr="00967DE5">
              <w:t xml:space="preserve"> последователно ще бъд</w:t>
            </w:r>
            <w:r w:rsidR="00452065" w:rsidRPr="00967DE5">
              <w:t>е приложено приоритизиране</w:t>
            </w:r>
            <w:r w:rsidR="0075560F">
              <w:t xml:space="preserve"> без да се дават допълнителни точки. </w:t>
            </w:r>
          </w:p>
          <w:p w14:paraId="1E2A1E52" w14:textId="444635A5" w:rsidR="003400E1" w:rsidRPr="0038086D" w:rsidRDefault="0075560F" w:rsidP="00967DE5">
            <w:pPr>
              <w:spacing w:line="276" w:lineRule="auto"/>
              <w:jc w:val="both"/>
            </w:pPr>
            <w:r w:rsidRPr="0038086D">
              <w:t>Приоритизирането е</w:t>
            </w:r>
            <w:r w:rsidR="00452065" w:rsidRPr="0038086D">
              <w:t xml:space="preserve"> </w:t>
            </w:r>
            <w:r w:rsidR="006F1DE9" w:rsidRPr="0038086D">
              <w:t xml:space="preserve">съгласно Решение на Общото събрание на СНЦ </w:t>
            </w:r>
            <w:r w:rsidR="006B58AD" w:rsidRPr="0038086D">
              <w:t>Местна Инициативна Група Стамболово – Кърджали 54</w:t>
            </w:r>
            <w:r w:rsidR="006F1DE9" w:rsidRPr="0038086D">
              <w:t xml:space="preserve"> по </w:t>
            </w:r>
            <w:r w:rsidR="006C49E9">
              <w:t xml:space="preserve">Протокол </w:t>
            </w:r>
            <w:r w:rsidR="00C27CD1">
              <w:t>№ 10 от 24.01.2020г.</w:t>
            </w:r>
            <w:r w:rsidR="007008DE" w:rsidRPr="0038086D">
              <w:t xml:space="preserve"> </w:t>
            </w:r>
            <w:r w:rsidR="00A54099" w:rsidRPr="0038086D">
              <w:t>При недостатъчен финансов ресурс за две или повече проектни предложения по мярката, които са оценени с равен брой точки, същите ще бъдат подложени на допълнително класиране при прилагане на</w:t>
            </w:r>
            <w:r w:rsidR="003400E1" w:rsidRPr="0038086D">
              <w:rPr>
                <w:lang w:val="en-US"/>
              </w:rPr>
              <w:t xml:space="preserve"> </w:t>
            </w:r>
            <w:r w:rsidR="003400E1" w:rsidRPr="0038086D">
              <w:t>критерия</w:t>
            </w:r>
            <w:r w:rsidR="00A54099" w:rsidRPr="0038086D">
              <w:t>:</w:t>
            </w:r>
            <w:r w:rsidR="003400E1" w:rsidRPr="0038086D">
              <w:t xml:space="preserve"> „Проектът създава работни места. </w:t>
            </w:r>
          </w:p>
          <w:p w14:paraId="3376EFB6" w14:textId="02993D64" w:rsidR="0038086D" w:rsidRPr="008F19FD" w:rsidRDefault="00E61621" w:rsidP="00A54099">
            <w:pPr>
              <w:pStyle w:val="afd"/>
              <w:ind w:left="0"/>
              <w:jc w:val="both"/>
              <w:rPr>
                <w:rFonts w:ascii="Times New Roman" w:hAnsi="Times New Roman"/>
                <w:i/>
                <w:sz w:val="24"/>
                <w:szCs w:val="24"/>
              </w:rPr>
            </w:pPr>
            <w:r w:rsidRPr="0038086D">
              <w:rPr>
                <w:rFonts w:ascii="Times New Roman" w:hAnsi="Times New Roman"/>
                <w:b/>
                <w:sz w:val="24"/>
                <w:szCs w:val="24"/>
              </w:rPr>
              <w:t>П</w:t>
            </w:r>
            <w:r w:rsidR="00793B4B" w:rsidRPr="0038086D">
              <w:rPr>
                <w:rFonts w:ascii="Times New Roman" w:hAnsi="Times New Roman"/>
                <w:b/>
                <w:sz w:val="24"/>
                <w:szCs w:val="24"/>
              </w:rPr>
              <w:t xml:space="preserve">ри прилагане на </w:t>
            </w:r>
            <w:r w:rsidRPr="0038086D">
              <w:rPr>
                <w:rFonts w:ascii="Times New Roman" w:hAnsi="Times New Roman"/>
                <w:b/>
                <w:sz w:val="24"/>
                <w:szCs w:val="24"/>
              </w:rPr>
              <w:t>критери</w:t>
            </w:r>
            <w:r w:rsidR="006C1E27" w:rsidRPr="0038086D">
              <w:rPr>
                <w:rFonts w:ascii="Times New Roman" w:hAnsi="Times New Roman"/>
                <w:b/>
                <w:sz w:val="24"/>
                <w:szCs w:val="24"/>
              </w:rPr>
              <w:t>я</w:t>
            </w:r>
            <w:r w:rsidRPr="0038086D">
              <w:rPr>
                <w:rFonts w:ascii="Times New Roman" w:hAnsi="Times New Roman"/>
                <w:b/>
                <w:sz w:val="24"/>
                <w:szCs w:val="24"/>
              </w:rPr>
              <w:t xml:space="preserve"> за приоритизиране</w:t>
            </w:r>
            <w:r w:rsidR="00793B4B" w:rsidRPr="0038086D">
              <w:rPr>
                <w:rFonts w:ascii="Times New Roman" w:hAnsi="Times New Roman"/>
                <w:b/>
                <w:sz w:val="24"/>
                <w:szCs w:val="24"/>
              </w:rPr>
              <w:t>, предимство получава п</w:t>
            </w:r>
            <w:r w:rsidRPr="0038086D">
              <w:rPr>
                <w:rFonts w:ascii="Times New Roman" w:hAnsi="Times New Roman"/>
                <w:b/>
                <w:sz w:val="24"/>
                <w:szCs w:val="24"/>
              </w:rPr>
              <w:t>роектното предложение на кандидата, предложил откриването на повече ра</w:t>
            </w:r>
            <w:r w:rsidR="00793B4B" w:rsidRPr="0038086D">
              <w:rPr>
                <w:rFonts w:ascii="Times New Roman" w:hAnsi="Times New Roman"/>
                <w:b/>
                <w:sz w:val="24"/>
                <w:szCs w:val="24"/>
              </w:rPr>
              <w:t>ботни места</w:t>
            </w:r>
            <w:r w:rsidRPr="0038086D">
              <w:rPr>
                <w:rFonts w:ascii="Times New Roman" w:hAnsi="Times New Roman"/>
                <w:b/>
                <w:sz w:val="24"/>
                <w:szCs w:val="24"/>
              </w:rPr>
              <w:t xml:space="preserve">. </w:t>
            </w:r>
            <w:r w:rsidRPr="0038086D">
              <w:rPr>
                <w:rFonts w:ascii="Times New Roman" w:hAnsi="Times New Roman"/>
                <w:i/>
                <w:sz w:val="24"/>
                <w:szCs w:val="24"/>
              </w:rPr>
              <w:t xml:space="preserve">(например </w:t>
            </w:r>
            <w:r w:rsidR="00793B4B" w:rsidRPr="0038086D">
              <w:rPr>
                <w:rFonts w:ascii="Times New Roman" w:hAnsi="Times New Roman"/>
                <w:i/>
                <w:sz w:val="24"/>
                <w:szCs w:val="24"/>
              </w:rPr>
              <w:t xml:space="preserve">при </w:t>
            </w:r>
            <w:r w:rsidRPr="0038086D">
              <w:rPr>
                <w:rFonts w:ascii="Times New Roman" w:hAnsi="Times New Roman"/>
                <w:i/>
                <w:sz w:val="24"/>
                <w:szCs w:val="24"/>
              </w:rPr>
              <w:t xml:space="preserve">два проекта с равен общ брой точки, в т.ч с получени по </w:t>
            </w:r>
            <w:r w:rsidR="006C1E27" w:rsidRPr="0038086D">
              <w:rPr>
                <w:rFonts w:ascii="Times New Roman" w:hAnsi="Times New Roman"/>
                <w:i/>
                <w:sz w:val="24"/>
                <w:szCs w:val="24"/>
              </w:rPr>
              <w:t>30</w:t>
            </w:r>
            <w:r w:rsidRPr="0038086D">
              <w:rPr>
                <w:rFonts w:ascii="Times New Roman" w:hAnsi="Times New Roman"/>
                <w:i/>
                <w:sz w:val="24"/>
                <w:szCs w:val="24"/>
              </w:rPr>
              <w:t xml:space="preserve"> точки за разкрити съответно </w:t>
            </w:r>
            <w:r w:rsidR="00E30CEF" w:rsidRPr="0038086D">
              <w:rPr>
                <w:rFonts w:ascii="Times New Roman" w:hAnsi="Times New Roman"/>
                <w:i/>
                <w:sz w:val="24"/>
                <w:szCs w:val="24"/>
              </w:rPr>
              <w:t>6</w:t>
            </w:r>
            <w:r w:rsidRPr="0038086D">
              <w:rPr>
                <w:rFonts w:ascii="Times New Roman" w:hAnsi="Times New Roman"/>
                <w:i/>
                <w:sz w:val="24"/>
                <w:szCs w:val="24"/>
              </w:rPr>
              <w:t xml:space="preserve"> и</w:t>
            </w:r>
            <w:r w:rsidR="006C1E27" w:rsidRPr="0038086D">
              <w:rPr>
                <w:rFonts w:ascii="Times New Roman" w:hAnsi="Times New Roman"/>
                <w:i/>
                <w:sz w:val="24"/>
                <w:szCs w:val="24"/>
              </w:rPr>
              <w:t>ли</w:t>
            </w:r>
            <w:r w:rsidRPr="0038086D">
              <w:rPr>
                <w:rFonts w:ascii="Times New Roman" w:hAnsi="Times New Roman"/>
                <w:i/>
                <w:sz w:val="24"/>
                <w:szCs w:val="24"/>
              </w:rPr>
              <w:t xml:space="preserve"> </w:t>
            </w:r>
            <w:r w:rsidR="00E30CEF" w:rsidRPr="0038086D">
              <w:rPr>
                <w:rFonts w:ascii="Times New Roman" w:hAnsi="Times New Roman"/>
                <w:i/>
                <w:sz w:val="24"/>
                <w:szCs w:val="24"/>
              </w:rPr>
              <w:t>7</w:t>
            </w:r>
            <w:r w:rsidRPr="0038086D">
              <w:rPr>
                <w:rFonts w:ascii="Times New Roman" w:hAnsi="Times New Roman"/>
                <w:i/>
                <w:sz w:val="24"/>
                <w:szCs w:val="24"/>
              </w:rPr>
              <w:t xml:space="preserve"> работни места, предимство от допълнителното класиране получава проектното предложение, в което се предвижда създаването на  </w:t>
            </w:r>
            <w:r w:rsidR="00E30CEF" w:rsidRPr="0038086D">
              <w:rPr>
                <w:rFonts w:ascii="Times New Roman" w:hAnsi="Times New Roman"/>
                <w:i/>
                <w:sz w:val="24"/>
                <w:szCs w:val="24"/>
              </w:rPr>
              <w:t>7</w:t>
            </w:r>
            <w:r w:rsidRPr="0038086D">
              <w:rPr>
                <w:rFonts w:ascii="Times New Roman" w:hAnsi="Times New Roman"/>
                <w:i/>
                <w:sz w:val="24"/>
                <w:szCs w:val="24"/>
              </w:rPr>
              <w:t xml:space="preserve"> работни места).</w:t>
            </w:r>
            <w:r w:rsidR="00793B4B">
              <w:rPr>
                <w:rFonts w:ascii="Times New Roman" w:hAnsi="Times New Roman"/>
                <w:i/>
                <w:sz w:val="24"/>
                <w:szCs w:val="24"/>
              </w:rPr>
              <w:t xml:space="preserve"> </w:t>
            </w:r>
          </w:p>
          <w:p w14:paraId="5354E956" w14:textId="09A1BE44" w:rsidR="007008DE" w:rsidRPr="00340A9D" w:rsidRDefault="0038086D" w:rsidP="00340A9D">
            <w:pPr>
              <w:pStyle w:val="afd"/>
              <w:ind w:left="0"/>
              <w:jc w:val="both"/>
              <w:rPr>
                <w:rFonts w:ascii="Times New Roman" w:hAnsi="Times New Roman"/>
                <w:iCs/>
                <w:sz w:val="24"/>
                <w:szCs w:val="24"/>
              </w:rPr>
            </w:pPr>
            <w:r>
              <w:rPr>
                <w:rFonts w:ascii="Times New Roman" w:hAnsi="Times New Roman"/>
                <w:iCs/>
                <w:sz w:val="24"/>
                <w:szCs w:val="24"/>
              </w:rPr>
              <w:t>В случай, че и след прилагането на този критери</w:t>
            </w:r>
            <w:r w:rsidR="005919F5">
              <w:rPr>
                <w:rFonts w:ascii="Times New Roman" w:hAnsi="Times New Roman"/>
                <w:iCs/>
                <w:sz w:val="24"/>
                <w:szCs w:val="24"/>
              </w:rPr>
              <w:t>и</w:t>
            </w:r>
            <w:r>
              <w:rPr>
                <w:rFonts w:ascii="Times New Roman" w:hAnsi="Times New Roman"/>
                <w:iCs/>
                <w:sz w:val="24"/>
                <w:szCs w:val="24"/>
              </w:rPr>
              <w:t xml:space="preserve"> са налице проекти с еднакъв брой точки ще се класират тези, които отговарят на критерии „</w:t>
            </w:r>
            <w:r w:rsidRPr="00340A9D">
              <w:rPr>
                <w:rFonts w:ascii="Times New Roman" w:hAnsi="Times New Roman"/>
                <w:iCs/>
                <w:sz w:val="24"/>
                <w:szCs w:val="24"/>
              </w:rPr>
              <w:t>Проектът е</w:t>
            </w:r>
            <w:r w:rsidR="005919F5" w:rsidRPr="00340A9D">
              <w:rPr>
                <w:rFonts w:ascii="Times New Roman" w:hAnsi="Times New Roman"/>
                <w:iCs/>
                <w:sz w:val="24"/>
                <w:szCs w:val="24"/>
              </w:rPr>
              <w:t xml:space="preserve"> </w:t>
            </w:r>
            <w:r w:rsidRPr="00340A9D">
              <w:rPr>
                <w:rFonts w:ascii="Times New Roman" w:hAnsi="Times New Roman"/>
                <w:iCs/>
                <w:sz w:val="24"/>
                <w:szCs w:val="24"/>
              </w:rPr>
              <w:t>за производствени дейности“</w:t>
            </w:r>
            <w:r w:rsidR="00340A9D" w:rsidRPr="00340A9D">
              <w:rPr>
                <w:rFonts w:ascii="Times New Roman" w:hAnsi="Times New Roman"/>
                <w:iCs/>
                <w:sz w:val="24"/>
                <w:szCs w:val="24"/>
              </w:rPr>
              <w:t>.</w:t>
            </w:r>
            <w:r w:rsidRPr="00340A9D">
              <w:rPr>
                <w:rFonts w:ascii="Times New Roman" w:hAnsi="Times New Roman"/>
                <w:iCs/>
                <w:sz w:val="24"/>
                <w:szCs w:val="24"/>
              </w:rPr>
              <w:t xml:space="preserve"> </w:t>
            </w:r>
            <w:r w:rsidRPr="00340A9D">
              <w:rPr>
                <w:rFonts w:ascii="Times New Roman" w:hAnsi="Times New Roman"/>
                <w:sz w:val="24"/>
                <w:szCs w:val="24"/>
              </w:rPr>
              <w:t>В случай, че и след прилагането на този критерии са на лице проекти с еднакъв брой точки всички проектни предложения</w:t>
            </w:r>
            <w:r w:rsidR="00340A9D" w:rsidRPr="00340A9D">
              <w:rPr>
                <w:rFonts w:ascii="Times New Roman" w:hAnsi="Times New Roman"/>
                <w:sz w:val="24"/>
                <w:szCs w:val="24"/>
              </w:rPr>
              <w:t>, за които няма достатъчен или наличен финансов ресурс, ще бъдат включени в списък на резервните проекти</w:t>
            </w:r>
            <w:r w:rsidR="00340A9D" w:rsidRPr="00340A9D">
              <w:rPr>
                <w:sz w:val="24"/>
                <w:szCs w:val="24"/>
              </w:rPr>
              <w:t>.</w:t>
            </w:r>
          </w:p>
        </w:tc>
      </w:tr>
    </w:tbl>
    <w:p w14:paraId="3DFEA512" w14:textId="77777777" w:rsidR="00E36B5D" w:rsidRDefault="00E36B5D" w:rsidP="00B774B4">
      <w:pPr>
        <w:ind w:left="567"/>
        <w:jc w:val="center"/>
        <w:rPr>
          <w:b/>
          <w:sz w:val="22"/>
          <w:szCs w:val="22"/>
        </w:rPr>
      </w:pPr>
    </w:p>
    <w:p w14:paraId="6D0F86F7" w14:textId="77777777" w:rsidR="00E53E4E" w:rsidRDefault="00E53E4E" w:rsidP="00B774B4">
      <w:pPr>
        <w:ind w:left="567"/>
        <w:jc w:val="center"/>
        <w:rPr>
          <w:b/>
          <w:sz w:val="22"/>
          <w:szCs w:val="22"/>
        </w:rPr>
      </w:pPr>
    </w:p>
    <w:p w14:paraId="07B9B35C" w14:textId="77777777" w:rsidR="00A0402F" w:rsidRDefault="00A0402F" w:rsidP="00A0402F">
      <w:pPr>
        <w:spacing w:line="276" w:lineRule="auto"/>
        <w:ind w:left="708"/>
        <w:rPr>
          <w:b/>
        </w:rPr>
      </w:pPr>
      <w:bookmarkStart w:id="80" w:name="_Toc41902808"/>
      <w:bookmarkStart w:id="81" w:name="_Toc42074461"/>
      <w:r w:rsidRPr="00120A57">
        <w:rPr>
          <w:rStyle w:val="20"/>
          <w:rFonts w:ascii="Times New Roman" w:hAnsi="Times New Roman" w:cs="Times New Roman"/>
          <w:i w:val="0"/>
          <w:sz w:val="24"/>
          <w:szCs w:val="24"/>
        </w:rPr>
        <w:t>23. Начин на подаване на проектните предложения</w:t>
      </w:r>
      <w:bookmarkEnd w:id="80"/>
      <w:bookmarkEnd w:id="81"/>
      <w:r w:rsidRPr="00120A57">
        <w:rPr>
          <w:b/>
        </w:rPr>
        <w:t>:</w:t>
      </w:r>
    </w:p>
    <w:tbl>
      <w:tblPr>
        <w:tblW w:w="971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2"/>
      </w:tblGrid>
      <w:tr w:rsidR="00B774B4" w:rsidRPr="00120A57" w14:paraId="52009E4A" w14:textId="77777777" w:rsidTr="00D205AD">
        <w:tc>
          <w:tcPr>
            <w:tcW w:w="9712" w:type="dxa"/>
            <w:shd w:val="clear" w:color="auto" w:fill="auto"/>
          </w:tcPr>
          <w:p w14:paraId="7A228D2F" w14:textId="77777777" w:rsidR="000D68C4" w:rsidRDefault="00734FA3" w:rsidP="005A74AB">
            <w:pPr>
              <w:spacing w:line="276" w:lineRule="auto"/>
              <w:jc w:val="both"/>
            </w:pPr>
            <w:r>
              <w:t xml:space="preserve">Документите се подават в ИСУН </w:t>
            </w:r>
            <w:r w:rsidR="00487FB0">
              <w:t>2020</w:t>
            </w:r>
            <w:r>
              <w:t xml:space="preserve">, съгласно Наредба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 приета с Постановление № 243 на Министерския съвет от 2016 г. (обн., ДВ, бр. 76 от 2016 г.). </w:t>
            </w:r>
          </w:p>
          <w:p w14:paraId="1A8F5031" w14:textId="77777777" w:rsidR="005A74AB" w:rsidRPr="005A74AB" w:rsidRDefault="005A74AB" w:rsidP="005A74AB">
            <w:pPr>
              <w:spacing w:line="276" w:lineRule="auto"/>
              <w:jc w:val="both"/>
            </w:pPr>
            <w:r w:rsidRPr="005A74AB">
              <w:t xml:space="preserve">Производството по предоставяне на безвъзмездна финансова помощ чрез подбор </w:t>
            </w:r>
            <w:r>
              <w:t xml:space="preserve">на проектни предложения </w:t>
            </w:r>
            <w:r w:rsidRPr="005A74AB">
              <w:t xml:space="preserve">започва в деня на публикуването на обява за откриване на процедурата </w:t>
            </w:r>
            <w:r>
              <w:t xml:space="preserve">по мярката от Стратегията за ВОМР на </w:t>
            </w:r>
            <w:r w:rsidR="0035527B" w:rsidRPr="0035527B">
              <w:t>Местна Инициативна Група Стамболово – Кърджали 54</w:t>
            </w:r>
            <w:r w:rsidR="0035527B">
              <w:t xml:space="preserve"> </w:t>
            </w:r>
            <w:r w:rsidRPr="005A74AB">
              <w:t>в ИСУН</w:t>
            </w:r>
            <w:r w:rsidR="000D68C4">
              <w:t>2020</w:t>
            </w:r>
            <w:r w:rsidRPr="005A74AB">
              <w:t xml:space="preserve">. </w:t>
            </w:r>
          </w:p>
          <w:p w14:paraId="0704350E" w14:textId="77777777" w:rsidR="00202971" w:rsidRPr="00202971" w:rsidRDefault="00202971" w:rsidP="00202971">
            <w:pPr>
              <w:tabs>
                <w:tab w:val="left" w:pos="284"/>
              </w:tabs>
              <w:spacing w:line="276" w:lineRule="auto"/>
              <w:jc w:val="both"/>
            </w:pPr>
            <w:r w:rsidRPr="00202971">
              <w:t xml:space="preserve">В рамките на настоящата процедура </w:t>
            </w:r>
            <w:r w:rsidRPr="00202971">
              <w:rPr>
                <w:b/>
              </w:rPr>
              <w:t>кандидатите могат да подадат</w:t>
            </w:r>
            <w:r w:rsidRPr="00202971">
              <w:t xml:space="preserve"> </w:t>
            </w:r>
            <w:r w:rsidRPr="00202971">
              <w:rPr>
                <w:b/>
              </w:rPr>
              <w:t>само едно проектно предложение</w:t>
            </w:r>
            <w:r w:rsidRPr="00202971">
              <w:t xml:space="preserve"> при съобразяване на изискванията по Раздел 9 „Минимален и максимален размер на безвъзмездната финансова помощ за конкретен проект“ от настоящите Условия за кандидатстване. В случай че един и същи кандидат е подал повече от едно проектно предложение, Оценителната комисия разглежда само последното постъпило проектно предложение, а предходните се считат за оттеглени.</w:t>
            </w:r>
          </w:p>
          <w:p w14:paraId="477417FA" w14:textId="77777777" w:rsidR="00202971" w:rsidRPr="00202971" w:rsidRDefault="00202971" w:rsidP="00202971">
            <w:pPr>
              <w:spacing w:line="276" w:lineRule="auto"/>
              <w:jc w:val="both"/>
            </w:pPr>
            <w:r w:rsidRPr="00771E31">
              <w:rPr>
                <w:i/>
              </w:rPr>
              <w:t>Проектно предложение, подадено след крайния срок, няма да бъде оценявано</w:t>
            </w:r>
            <w:r w:rsidR="00F90BEA" w:rsidRPr="00771E31">
              <w:rPr>
                <w:i/>
              </w:rPr>
              <w:t>,</w:t>
            </w:r>
            <w:r w:rsidRPr="00771E31">
              <w:rPr>
                <w:i/>
              </w:rPr>
              <w:t xml:space="preserve"> в изпълнение на изискванията на чл. 9, ал. 1, т.1 от ПМС № 162/05.07.2016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2014-2020 г</w:t>
            </w:r>
            <w:r w:rsidRPr="00771E31">
              <w:t>.</w:t>
            </w:r>
          </w:p>
          <w:p w14:paraId="4BC8AD02" w14:textId="77777777" w:rsidR="00202971" w:rsidRPr="00231298" w:rsidRDefault="00231298" w:rsidP="005A74AB">
            <w:pPr>
              <w:spacing w:line="276" w:lineRule="auto"/>
              <w:jc w:val="both"/>
              <w:rPr>
                <w:b/>
              </w:rPr>
            </w:pPr>
            <w:r w:rsidRPr="00231298">
              <w:rPr>
                <w:b/>
              </w:rPr>
              <w:t>Формуляр за кандидатстване и приложения</w:t>
            </w:r>
            <w:r w:rsidR="00226AB6">
              <w:rPr>
                <w:b/>
              </w:rPr>
              <w:t>:</w:t>
            </w:r>
          </w:p>
          <w:p w14:paraId="6CA201BC" w14:textId="77777777" w:rsidR="00231298" w:rsidRDefault="005A74AB" w:rsidP="003606D6">
            <w:pPr>
              <w:spacing w:line="276" w:lineRule="auto"/>
              <w:jc w:val="both"/>
            </w:pPr>
            <w:r>
              <w:t>П</w:t>
            </w:r>
            <w:r w:rsidR="00734FA3">
              <w:t xml:space="preserve">одаването на проектни предложения към стратегията за ВОМР по настоящата процедура се извършва по електронен път чрез попълване на уеб базиран формуляр за кандидатстване, с използването на квалифициран електронен подпис (КЕП), чрез </w:t>
            </w:r>
            <w:r w:rsidR="00734FA3" w:rsidRPr="00231298">
              <w:rPr>
                <w:b/>
              </w:rPr>
              <w:t>модула „Е-</w:t>
            </w:r>
            <w:r w:rsidR="00734FA3" w:rsidRPr="00231298">
              <w:rPr>
                <w:b/>
              </w:rPr>
              <w:lastRenderedPageBreak/>
              <w:t>кандидатстване“</w:t>
            </w:r>
            <w:r w:rsidR="00231298">
              <w:t xml:space="preserve"> в ИСУН</w:t>
            </w:r>
            <w:r w:rsidR="00734FA3">
              <w:t xml:space="preserve"> на следния интернет адрес: </w:t>
            </w:r>
            <w:hyperlink r:id="rId20" w:history="1">
              <w:r w:rsidR="00734FA3" w:rsidRPr="00CA6F1E">
                <w:rPr>
                  <w:rStyle w:val="aa"/>
                </w:rPr>
                <w:t>https://eumis2020.government.bg</w:t>
              </w:r>
            </w:hyperlink>
            <w:r w:rsidR="00D67861">
              <w:t xml:space="preserve">. </w:t>
            </w:r>
          </w:p>
          <w:p w14:paraId="1E298B99" w14:textId="77777777" w:rsidR="00734FA3" w:rsidRDefault="00D67861" w:rsidP="003606D6">
            <w:pPr>
              <w:spacing w:line="276" w:lineRule="auto"/>
              <w:jc w:val="both"/>
            </w:pPr>
            <w:r>
              <w:t>Към Формуляра</w:t>
            </w:r>
            <w:r w:rsidR="00734FA3">
              <w:t xml:space="preserve"> се прилагат </w:t>
            </w:r>
            <w:r w:rsidR="00226AB6">
              <w:t xml:space="preserve">приложимите </w:t>
            </w:r>
            <w:r w:rsidR="00734FA3">
              <w:t xml:space="preserve">документи от раздел 24 на настоящите </w:t>
            </w:r>
            <w:r w:rsidR="00487FB0">
              <w:t>условия</w:t>
            </w:r>
            <w:r w:rsidR="00734FA3">
              <w:t xml:space="preserve"> „Списък на документите, които се подават на етап кандидатстване“. </w:t>
            </w:r>
          </w:p>
          <w:p w14:paraId="3ADD41A0" w14:textId="77777777" w:rsidR="00487FB0" w:rsidRDefault="00734FA3" w:rsidP="003606D6">
            <w:pPr>
              <w:spacing w:line="276" w:lineRule="auto"/>
              <w:ind w:left="22"/>
              <w:jc w:val="both"/>
            </w:pPr>
            <w:r>
              <w:t xml:space="preserve">Кандидатът </w:t>
            </w:r>
            <w:r w:rsidR="003C5FDF">
              <w:t xml:space="preserve">се регистрира </w:t>
            </w:r>
            <w:r>
              <w:t xml:space="preserve">в ИСУН 2020 чрез е-мейл адрес и парола, избира настоящата процедура за кандидатстване от „Отворени процедури“ и създава ново проектно предложение. </w:t>
            </w:r>
            <w:r w:rsidR="00487FB0" w:rsidRPr="00490AAE">
              <w:t xml:space="preserve">Проектното предложение се състои от: </w:t>
            </w:r>
          </w:p>
          <w:p w14:paraId="552B772F" w14:textId="77777777" w:rsidR="005A74AB" w:rsidRDefault="00487FB0" w:rsidP="006633F6">
            <w:pPr>
              <w:numPr>
                <w:ilvl w:val="0"/>
                <w:numId w:val="6"/>
              </w:numPr>
              <w:spacing w:line="276" w:lineRule="auto"/>
            </w:pPr>
            <w:r w:rsidRPr="00490AAE">
              <w:t>електронен формуляр за кандидатства</w:t>
            </w:r>
            <w:r>
              <w:t>не по образец</w:t>
            </w:r>
            <w:r w:rsidRPr="00490AAE">
              <w:t xml:space="preserve">; </w:t>
            </w:r>
          </w:p>
          <w:p w14:paraId="7F881AAA" w14:textId="77777777" w:rsidR="00487FB0" w:rsidRDefault="00487FB0" w:rsidP="006633F6">
            <w:pPr>
              <w:numPr>
                <w:ilvl w:val="0"/>
                <w:numId w:val="6"/>
              </w:numPr>
              <w:spacing w:line="276" w:lineRule="auto"/>
            </w:pPr>
            <w:r>
              <w:t xml:space="preserve">документи, посочени в т.24 от настоящите Условия за </w:t>
            </w:r>
            <w:r w:rsidRPr="00490AAE">
              <w:t>кандидатстване.</w:t>
            </w:r>
          </w:p>
          <w:p w14:paraId="2373EEBC" w14:textId="77777777" w:rsidR="00FF4EA5" w:rsidRPr="003606D6" w:rsidRDefault="00734FA3" w:rsidP="003606D6">
            <w:pPr>
              <w:spacing w:line="276" w:lineRule="auto"/>
              <w:jc w:val="both"/>
              <w:rPr>
                <w:b/>
                <w:lang w:val="ru-RU"/>
              </w:rPr>
            </w:pPr>
            <w:r>
              <w:t>Документите</w:t>
            </w:r>
            <w:r w:rsidR="003C5FDF">
              <w:t xml:space="preserve">, описани в раздел 24 по-долу, </w:t>
            </w:r>
            <w:r>
              <w:t>се прикач</w:t>
            </w:r>
            <w:r w:rsidR="00487FB0">
              <w:t>в</w:t>
            </w:r>
            <w:r w:rsidR="005A74AB">
              <w:t>ат в т. 12 от Ф</w:t>
            </w:r>
            <w:r>
              <w:t>ормуляра за кандидатстване</w:t>
            </w:r>
            <w:r w:rsidR="00263E03">
              <w:t xml:space="preserve"> като отделни файлове</w:t>
            </w:r>
            <w:r w:rsidR="009B3305">
              <w:t xml:space="preserve"> в</w:t>
            </w:r>
            <w:r w:rsidR="009B3305">
              <w:rPr>
                <w:lang w:val="en-US"/>
              </w:rPr>
              <w:t xml:space="preserve"> </w:t>
            </w:r>
            <w:r w:rsidR="009B3305">
              <w:t>указания</w:t>
            </w:r>
            <w:r>
              <w:t xml:space="preserve"> формат</w:t>
            </w:r>
            <w:r w:rsidR="00487FB0">
              <w:t>.</w:t>
            </w:r>
            <w:r>
              <w:t xml:space="preserve"> </w:t>
            </w:r>
            <w:r w:rsidR="00FF4EA5" w:rsidRPr="003606D6">
              <w:rPr>
                <w:b/>
                <w:lang w:val="ru-RU"/>
              </w:rPr>
              <w:t>Оригиналите на документите се</w:t>
            </w:r>
            <w:r w:rsidR="00263E03" w:rsidRPr="003606D6">
              <w:rPr>
                <w:b/>
                <w:lang w:val="ru-RU"/>
              </w:rPr>
              <w:t xml:space="preserve"> </w:t>
            </w:r>
            <w:r w:rsidR="00FF4EA5" w:rsidRPr="003606D6">
              <w:rPr>
                <w:b/>
                <w:lang w:val="ru-RU"/>
              </w:rPr>
              <w:t>съхраняват от кандидата/бенефициента и следва да бъдат представени при поискване.</w:t>
            </w:r>
          </w:p>
          <w:p w14:paraId="319A6941" w14:textId="77777777" w:rsidR="00734FA3" w:rsidRPr="00A0402F" w:rsidRDefault="00734FA3" w:rsidP="00C53E39">
            <w:pPr>
              <w:spacing w:line="276" w:lineRule="auto"/>
              <w:jc w:val="both"/>
              <w:rPr>
                <w:i/>
              </w:rPr>
            </w:pPr>
            <w:r w:rsidRPr="00D3371F">
              <w:rPr>
                <w:rFonts w:eastAsia="Calibri"/>
              </w:rPr>
              <w:t>Кандидатите</w:t>
            </w:r>
            <w:r w:rsidRPr="0040433B">
              <w:rPr>
                <w:rFonts w:eastAsia="Calibri"/>
              </w:rPr>
              <w:t xml:space="preserve"> трябва да представят Формуляра за кандидатстване и приложенията </w:t>
            </w:r>
            <w:r w:rsidRPr="00607934">
              <w:rPr>
                <w:rFonts w:eastAsia="Calibri"/>
                <w:b/>
              </w:rPr>
              <w:t>на български език</w:t>
            </w:r>
            <w:r w:rsidRPr="0040433B">
              <w:rPr>
                <w:rFonts w:eastAsia="Calibri"/>
              </w:rPr>
              <w:t xml:space="preserve">, с изключение на текстовете, за които се изисква информацията да бъде попълнена на английски език. </w:t>
            </w:r>
            <w:r w:rsidRPr="00366E6E">
              <w:rPr>
                <w:rFonts w:eastAsia="Calibri"/>
              </w:rPr>
              <w:t xml:space="preserve">Всички </w:t>
            </w:r>
            <w:r>
              <w:rPr>
                <w:rFonts w:eastAsia="Calibri"/>
              </w:rPr>
              <w:t xml:space="preserve">приложени </w:t>
            </w:r>
            <w:r w:rsidRPr="00366E6E">
              <w:rPr>
                <w:rFonts w:eastAsia="Calibri"/>
              </w:rPr>
              <w:t xml:space="preserve">документи се </w:t>
            </w:r>
            <w:r w:rsidRPr="00D3371F">
              <w:t xml:space="preserve">представят на български език без корекции. </w:t>
            </w:r>
            <w:r w:rsidR="00FF4EA5" w:rsidRPr="00C24188">
              <w:rPr>
                <w:shd w:val="clear" w:color="auto" w:fill="FEFEFE"/>
              </w:rPr>
              <w:t xml:space="preserve">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апостил. </w:t>
            </w:r>
            <w:r w:rsidR="00FF4EA5" w:rsidRPr="00A0402F">
              <w:rPr>
                <w:i/>
                <w:shd w:val="clear" w:color="auto" w:fill="FEFEFE"/>
              </w:rPr>
              <w:t>Когато държавата, от която произхожда документът, е страна по Конвенцията за премахване на изискването за легализация на чуждестранни публични а</w:t>
            </w:r>
            <w:r w:rsidR="00D67861" w:rsidRPr="00A0402F">
              <w:rPr>
                <w:i/>
                <w:shd w:val="clear" w:color="auto" w:fill="FEFEFE"/>
              </w:rPr>
              <w:t>ктове, ратифицирана със закон (</w:t>
            </w:r>
            <w:r w:rsidR="00FF4EA5" w:rsidRPr="00A0402F">
              <w:rPr>
                <w:i/>
                <w:shd w:val="clear" w:color="auto" w:fill="FEFEFE"/>
              </w:rPr>
              <w:t>обн., ДВ, бр. 47 от 2000 г.), и има договор за правна помощ</w:t>
            </w:r>
            <w:r w:rsidR="00FF4EA5" w:rsidRPr="00A0402F">
              <w:rPr>
                <w:i/>
              </w:rPr>
              <w:t xml:space="preserve"> с </w:t>
            </w:r>
            <w:r w:rsidR="00FF4EA5" w:rsidRPr="00A0402F">
              <w:rPr>
                <w:i/>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14:paraId="0BC4BCFB" w14:textId="77777777" w:rsidR="00734FA3" w:rsidRPr="00D3371F" w:rsidRDefault="00734FA3" w:rsidP="00FB33AE">
            <w:pPr>
              <w:spacing w:line="276" w:lineRule="auto"/>
              <w:jc w:val="both"/>
            </w:pPr>
            <w:r w:rsidRPr="00D3371F">
              <w:t>Преди подаването на проектното предложение, Формулярът за кандидатстване задължително се подписва с КЕП с отделна сигнатура (detached) от лицето с право да представлява кандидата или оправомощено лице.</w:t>
            </w:r>
          </w:p>
          <w:p w14:paraId="15929EE9" w14:textId="77777777" w:rsidR="00734FA3" w:rsidRDefault="00202971" w:rsidP="00202971">
            <w:pPr>
              <w:spacing w:line="276" w:lineRule="auto"/>
              <w:jc w:val="both"/>
            </w:pPr>
            <w:r>
              <w:t>ВАЖНО</w:t>
            </w:r>
            <w:r w:rsidR="00734FA3">
              <w:t xml:space="preserve">: Формулярът за кандидатстване се подава с КЕП от законния представител на бенефициента. В случаите, когато кандидатът се представлява заедно от няколко физически лица, формулярът за кандидатстване се подписва от всяко от тях. </w:t>
            </w:r>
          </w:p>
          <w:p w14:paraId="34E70D30" w14:textId="77777777" w:rsidR="00734FA3" w:rsidRDefault="00734FA3" w:rsidP="00FB33AE">
            <w:pPr>
              <w:spacing w:line="276" w:lineRule="auto"/>
              <w:jc w:val="both"/>
            </w:pPr>
            <w:r w:rsidRPr="00092E66">
              <w:t>Когато формулярът за кандидатстване не е подписан с КЕП от законния представител/и на бенефициента се прикача нотариално/и заверено/и изрично/и пълн</w:t>
            </w:r>
            <w:r w:rsidR="000B0472">
              <w:t>омощно/и във формат „рdf“</w:t>
            </w:r>
            <w:r w:rsidR="00300E4F">
              <w:t>.</w:t>
            </w:r>
            <w:r w:rsidRPr="00092E66">
              <w:t xml:space="preserve"> </w:t>
            </w:r>
            <w:r w:rsidR="00092E66">
              <w:t>От текста на пълномощното/ите следва да става ясно, че лицето/лицата с право да представляват кандидата упълномощава/т пълномощника да подаде от негово/тяхно име формуляра за кандидатстване</w:t>
            </w:r>
            <w:r w:rsidR="003C5FDF" w:rsidRPr="00092E66">
              <w:rPr>
                <w:rFonts w:eastAsia="Calibri"/>
              </w:rPr>
              <w:t xml:space="preserve"> по </w:t>
            </w:r>
            <w:r w:rsidR="003C5FDF">
              <w:rPr>
                <w:rFonts w:eastAsia="Calibri"/>
              </w:rPr>
              <w:t>конкретната процедура</w:t>
            </w:r>
            <w:r w:rsidR="00231298">
              <w:t>, като го подпише</w:t>
            </w:r>
            <w:r w:rsidR="00092E66">
              <w:t xml:space="preserve"> с КЕП и приложи документите, които с</w:t>
            </w:r>
            <w:r w:rsidR="003C5FDF">
              <w:t xml:space="preserve">а неразделна част от формуляра. </w:t>
            </w:r>
            <w:r w:rsidRPr="00092E66">
              <w:rPr>
                <w:rFonts w:eastAsia="Calibri"/>
              </w:rPr>
              <w:t>Пълномощното трябва да е налично към датата на подаване на проектното предложение. В случай, че същото не е прикачено в Раздел 12 от формуляра за кандидатстване, оценителната комисия ще го изиска от Кандидата. Ако пълномощното не бъде представено или бъде представено, но е датирано с дата по-късна от датата на подаване на проектното предложение, проектното предложение ще бъде отхвърлено.</w:t>
            </w:r>
            <w:r w:rsidR="00092E66">
              <w:rPr>
                <w:rFonts w:eastAsia="Calibri"/>
              </w:rPr>
              <w:t xml:space="preserve"> </w:t>
            </w:r>
          </w:p>
          <w:p w14:paraId="1EF1BB4A" w14:textId="1D7E3790" w:rsidR="00FF4EA5" w:rsidRDefault="00FF4EA5" w:rsidP="00FB33AE">
            <w:pPr>
              <w:spacing w:line="276" w:lineRule="auto"/>
              <w:jc w:val="both"/>
            </w:pPr>
            <w:r w:rsidRPr="0063102E">
              <w:rPr>
                <w:lang w:val="ru-RU"/>
              </w:rPr>
              <w:t>Кандидатът трябва да посочи електронен адрес, който да е асоцииран към профила на кандидата в ИСУН</w:t>
            </w:r>
            <w:r w:rsidR="000B0472">
              <w:rPr>
                <w:lang w:val="ru-RU"/>
              </w:rPr>
              <w:t>,</w:t>
            </w:r>
            <w:r w:rsidRPr="0063102E">
              <w:rPr>
                <w:lang w:val="ru-RU"/>
              </w:rPr>
              <w:t xml:space="preserve"> и </w:t>
            </w:r>
            <w:r>
              <w:rPr>
                <w:lang w:val="ru-RU"/>
              </w:rPr>
              <w:t xml:space="preserve">да </w:t>
            </w:r>
            <w:r w:rsidRPr="0063102E">
              <w:rPr>
                <w:lang w:val="ru-RU"/>
              </w:rPr>
              <w:t>не се променя в</w:t>
            </w:r>
            <w:r w:rsidR="005676CB">
              <w:rPr>
                <w:lang w:val="ru-RU"/>
              </w:rPr>
              <w:t xml:space="preserve"> </w:t>
            </w:r>
            <w:r w:rsidRPr="0063102E">
              <w:rPr>
                <w:lang w:val="ru-RU"/>
              </w:rPr>
              <w:t>периода на кандидатстване и оценка.</w:t>
            </w:r>
            <w:r>
              <w:t xml:space="preserve"> </w:t>
            </w:r>
          </w:p>
          <w:p w14:paraId="3AAAB8FC" w14:textId="77777777" w:rsidR="00771E31" w:rsidRDefault="00FF4EA5" w:rsidP="00FB33AE">
            <w:pPr>
              <w:spacing w:line="276" w:lineRule="auto"/>
              <w:jc w:val="both"/>
            </w:pPr>
            <w:r>
              <w:t xml:space="preserve">Формулярът за кандидатстване трябва да се подава от профила на кандидата, тъй като впоследствие този профил ще бъде използван за комуникация с КППП и за отстраняване на </w:t>
            </w:r>
          </w:p>
          <w:p w14:paraId="428770BE" w14:textId="77777777" w:rsidR="00FF4EA5" w:rsidRDefault="00FF4EA5" w:rsidP="00FB33AE">
            <w:pPr>
              <w:spacing w:line="276" w:lineRule="auto"/>
              <w:jc w:val="both"/>
            </w:pPr>
            <w:r>
              <w:t xml:space="preserve">липса на документи и/или неяснота или неточност по време на оценката. </w:t>
            </w:r>
          </w:p>
          <w:p w14:paraId="60FCF0A7" w14:textId="77777777" w:rsidR="00771E31" w:rsidRDefault="00263E03" w:rsidP="00FB33AE">
            <w:pPr>
              <w:spacing w:line="276" w:lineRule="auto"/>
              <w:jc w:val="both"/>
              <w:rPr>
                <w:bCs/>
                <w:snapToGrid w:val="0"/>
              </w:rPr>
            </w:pPr>
            <w:r w:rsidRPr="00A527F3">
              <w:rPr>
                <w:bCs/>
                <w:snapToGrid w:val="0"/>
              </w:rPr>
              <w:t xml:space="preserve">Кандидатът ще бъде известяван за всяко уведомление от страна на </w:t>
            </w:r>
            <w:r>
              <w:rPr>
                <w:bCs/>
                <w:snapToGrid w:val="0"/>
              </w:rPr>
              <w:t>МИГ</w:t>
            </w:r>
            <w:r w:rsidRPr="00A527F3">
              <w:rPr>
                <w:bCs/>
                <w:snapToGrid w:val="0"/>
              </w:rPr>
              <w:t xml:space="preserve"> автоматично от </w:t>
            </w:r>
            <w:r w:rsidRPr="00D3371F">
              <w:t>ИСУН</w:t>
            </w:r>
            <w:r w:rsidRPr="00A527F3">
              <w:rPr>
                <w:bCs/>
                <w:snapToGrid w:val="0"/>
              </w:rPr>
              <w:t>, по електронен път, чрез електронния адрес, асоцииран към неговия профил.</w:t>
            </w:r>
            <w:r w:rsidR="00D67861">
              <w:rPr>
                <w:bCs/>
                <w:snapToGrid w:val="0"/>
              </w:rPr>
              <w:t xml:space="preserve"> </w:t>
            </w:r>
          </w:p>
          <w:p w14:paraId="62A92962" w14:textId="0ED62573" w:rsidR="00FF4EA5" w:rsidRDefault="00FF4EA5" w:rsidP="00FB33AE">
            <w:pPr>
              <w:spacing w:line="276" w:lineRule="auto"/>
              <w:jc w:val="both"/>
              <w:rPr>
                <w:lang w:val="ru-RU"/>
              </w:rPr>
            </w:pPr>
            <w:r>
              <w:rPr>
                <w:lang w:val="ru-RU"/>
              </w:rPr>
              <w:lastRenderedPageBreak/>
              <w:t xml:space="preserve">За дата на получаване на кореспонденцията и уведомленията се счита датата на изпращането им чрез ИСУН. Сроковете започват да текат за кандидатите от изпращането на съответната кореспондинция и уведомление от оценителната комисия в ИСУН.  </w:t>
            </w:r>
          </w:p>
          <w:p w14:paraId="0EA571F7" w14:textId="77777777" w:rsidR="00FF4EA5" w:rsidRPr="003A7C8E" w:rsidRDefault="00C53E39" w:rsidP="00263E03">
            <w:pPr>
              <w:spacing w:line="276" w:lineRule="auto"/>
              <w:jc w:val="both"/>
              <w:rPr>
                <w:b/>
                <w:shd w:val="clear" w:color="auto" w:fill="FEFEFE"/>
              </w:rPr>
            </w:pPr>
            <w:r>
              <w:rPr>
                <w:b/>
                <w:shd w:val="clear" w:color="auto" w:fill="FEFEFE"/>
              </w:rPr>
              <w:t>Важно е кандидатите</w:t>
            </w:r>
            <w:r w:rsidR="00FF4EA5" w:rsidRPr="0022623A">
              <w:rPr>
                <w:b/>
                <w:shd w:val="clear" w:color="auto" w:fill="FEFEFE"/>
              </w:rPr>
              <w:t xml:space="preserve"> да разполагат винаги с достъп до и</w:t>
            </w:r>
            <w:r w:rsidR="00D67861">
              <w:rPr>
                <w:b/>
                <w:shd w:val="clear" w:color="auto" w:fill="FEFEFE"/>
              </w:rPr>
              <w:t>-</w:t>
            </w:r>
            <w:r w:rsidR="00FF4EA5" w:rsidRPr="0022623A">
              <w:rPr>
                <w:b/>
                <w:shd w:val="clear" w:color="auto" w:fill="FEFEFE"/>
              </w:rPr>
              <w:t xml:space="preserve">мейл адреса, към който е асоцииран профила </w:t>
            </w:r>
            <w:r>
              <w:rPr>
                <w:b/>
                <w:shd w:val="clear" w:color="auto" w:fill="FEFEFE"/>
              </w:rPr>
              <w:t xml:space="preserve">им </w:t>
            </w:r>
            <w:r w:rsidR="00FF4EA5" w:rsidRPr="0022623A">
              <w:rPr>
                <w:b/>
                <w:shd w:val="clear" w:color="auto" w:fill="FEFEFE"/>
              </w:rPr>
              <w:t>в ИСУН 2020</w:t>
            </w:r>
            <w:r w:rsidR="00FF4EA5" w:rsidRPr="003A7C8E">
              <w:rPr>
                <w:b/>
                <w:shd w:val="clear" w:color="auto" w:fill="FEFEFE"/>
              </w:rPr>
              <w:t>.</w:t>
            </w:r>
            <w:r w:rsidR="00263E03" w:rsidRPr="00A527F3">
              <w:rPr>
                <w:bCs/>
                <w:snapToGrid w:val="0"/>
              </w:rPr>
              <w:t xml:space="preserve"> </w:t>
            </w:r>
          </w:p>
          <w:p w14:paraId="7C11D0A4" w14:textId="77777777" w:rsidR="00FB33AE" w:rsidRDefault="00FF4EA5" w:rsidP="00FB33AE">
            <w:pPr>
              <w:spacing w:line="276" w:lineRule="auto"/>
              <w:jc w:val="both"/>
              <w:rPr>
                <w:lang w:val="ru-RU"/>
              </w:rPr>
            </w:pPr>
            <w:r w:rsidRPr="0063102E">
              <w:rPr>
                <w:lang w:val="ru-RU"/>
              </w:rPr>
              <w:t>Проектното предложение може да бъде подаде</w:t>
            </w:r>
            <w:r>
              <w:rPr>
                <w:lang w:val="ru-RU"/>
              </w:rPr>
              <w:t>но и при липса</w:t>
            </w:r>
            <w:r w:rsidRPr="0063102E">
              <w:rPr>
                <w:lang w:val="ru-RU"/>
              </w:rPr>
              <w:t>, но само когато т</w:t>
            </w:r>
            <w:r>
              <w:rPr>
                <w:lang w:val="ru-RU"/>
              </w:rPr>
              <w:t>я</w:t>
            </w:r>
            <w:r w:rsidRPr="0063102E">
              <w:rPr>
                <w:lang w:val="ru-RU"/>
              </w:rPr>
              <w:t xml:space="preserve"> се отнася за документ</w:t>
            </w:r>
            <w:r>
              <w:rPr>
                <w:lang w:val="ru-RU"/>
              </w:rPr>
              <w:t xml:space="preserve">и, издавани от други държавни </w:t>
            </w:r>
            <w:r w:rsidRPr="0063102E">
              <w:rPr>
                <w:lang w:val="ru-RU"/>
              </w:rPr>
              <w:t>или общински органи и институции</w:t>
            </w:r>
            <w:r>
              <w:rPr>
                <w:lang w:val="ru-RU"/>
              </w:rPr>
              <w:t>,</w:t>
            </w:r>
            <w:r w:rsidRPr="0063102E">
              <w:rPr>
                <w:lang w:val="ru-RU"/>
              </w:rPr>
              <w:t xml:space="preserve"> или документи, които не променят качеството на проектното предложение и това изрично е отбелязано срещу съответния документ в </w:t>
            </w:r>
            <w:r w:rsidR="00771E31">
              <w:t>т.24 от настоящите у</w:t>
            </w:r>
            <w:r>
              <w:t>словия</w:t>
            </w:r>
            <w:r w:rsidR="00771E31">
              <w:t xml:space="preserve"> за кандидатстване</w:t>
            </w:r>
            <w:r w:rsidRPr="0063102E">
              <w:rPr>
                <w:lang w:val="ru-RU"/>
              </w:rPr>
              <w:t>. За документите, издавани от други държавни и/или общински органи и институции, към датата на подаване на проектното предложение кандидатът следва да представи писмени доказателства, че е направил искане за издаване от съответния орган.</w:t>
            </w:r>
          </w:p>
          <w:p w14:paraId="527E2175" w14:textId="77777777" w:rsidR="00FF4EA5" w:rsidRPr="0022623A" w:rsidRDefault="00FF4EA5" w:rsidP="00FB33AE">
            <w:pPr>
              <w:spacing w:line="276" w:lineRule="auto"/>
              <w:jc w:val="both"/>
              <w:rPr>
                <w:lang w:val="ru-RU"/>
              </w:rPr>
            </w:pPr>
            <w:r w:rsidRPr="0022623A">
              <w:rPr>
                <w:shd w:val="clear" w:color="auto" w:fill="FEFEFE"/>
              </w:rPr>
              <w:t xml:space="preserve">Допълнителна </w:t>
            </w:r>
            <w:r w:rsidRPr="0022623A">
              <w:t>пояснителна информация или документ от кандидатите</w:t>
            </w:r>
            <w:r w:rsidRPr="0022623A" w:rsidDel="007C2F71">
              <w:t xml:space="preserve"> </w:t>
            </w:r>
            <w:r w:rsidRPr="0022623A">
              <w:t>относно декларираните обстоятелства и представените документи</w:t>
            </w:r>
            <w:r w:rsidRPr="0022623A">
              <w:rPr>
                <w:shd w:val="clear" w:color="auto" w:fill="FEFEFE"/>
              </w:rPr>
              <w:t xml:space="preserve"> може да бъде предоставена само по искане на оценителната комисия</w:t>
            </w:r>
            <w:r>
              <w:rPr>
                <w:shd w:val="clear" w:color="auto" w:fill="FEFEFE"/>
              </w:rPr>
              <w:t>.</w:t>
            </w:r>
            <w:r w:rsidRPr="0022623A">
              <w:rPr>
                <w:lang w:val="ru-RU"/>
              </w:rPr>
              <w:t xml:space="preserve">   </w:t>
            </w:r>
          </w:p>
          <w:p w14:paraId="4BD66556" w14:textId="77777777" w:rsidR="00263E03" w:rsidRPr="005A74AB" w:rsidRDefault="00734FA3" w:rsidP="00FB33AE">
            <w:pPr>
              <w:spacing w:line="276" w:lineRule="auto"/>
              <w:jc w:val="both"/>
              <w:rPr>
                <w:u w:val="single"/>
              </w:rPr>
            </w:pPr>
            <w:r>
              <w:t>По време на оценката на проектното предложение</w:t>
            </w:r>
            <w:r w:rsidR="00F90BEA">
              <w:t>,</w:t>
            </w:r>
            <w:r>
              <w:t xml:space="preserve"> комуникацията с кандидата и редакцията на забелязани липси на документи и/или неясноти, или неточности ще се извършва електронно чрез профила на кандидата в ИСУН 2020, от който е подадено съответното проектно предложение</w:t>
            </w:r>
            <w:r w:rsidR="005A74AB">
              <w:t xml:space="preserve">. </w:t>
            </w:r>
            <w:r w:rsidR="005A74AB" w:rsidRPr="005A74AB">
              <w:rPr>
                <w:u w:val="single"/>
              </w:rPr>
              <w:t>П</w:t>
            </w:r>
            <w:r w:rsidRPr="005A74AB">
              <w:rPr>
                <w:u w:val="single"/>
              </w:rPr>
              <w:t xml:space="preserve">ромени на посочения профил (вкл. промяна на имейл адреса, асоцииран към съответния профил) са недопустими. </w:t>
            </w:r>
          </w:p>
          <w:p w14:paraId="7AFA7A4B" w14:textId="77777777" w:rsidR="00734FA3" w:rsidRDefault="00734FA3" w:rsidP="00FB33AE">
            <w:pPr>
              <w:spacing w:line="276" w:lineRule="auto"/>
              <w:jc w:val="both"/>
            </w:pPr>
            <w:r>
              <w:t>До приключването на работата на КППП кандидатът има възможност да оттегли своя формуляр за кандидатств</w:t>
            </w:r>
            <w:r w:rsidR="005A74AB">
              <w:t xml:space="preserve">ане като подаде писмено искане до </w:t>
            </w:r>
            <w:r>
              <w:t xml:space="preserve">Комисията, като това обстоятелство се </w:t>
            </w:r>
            <w:r w:rsidR="00C53E39">
              <w:t>отбелязва в ИСУН</w:t>
            </w:r>
            <w:r>
              <w:t>2020</w:t>
            </w:r>
            <w:r w:rsidR="00C53E39">
              <w:t xml:space="preserve"> от член на</w:t>
            </w:r>
            <w:r>
              <w:t xml:space="preserve"> </w:t>
            </w:r>
            <w:r w:rsidR="00C53E39">
              <w:t>КППП</w:t>
            </w:r>
            <w:r>
              <w:t xml:space="preserve"> със съответните права. </w:t>
            </w:r>
          </w:p>
          <w:p w14:paraId="76327838" w14:textId="77777777" w:rsidR="007C0179" w:rsidRPr="00AC5230" w:rsidRDefault="00092E66" w:rsidP="00BF3796">
            <w:pPr>
              <w:spacing w:before="120" w:after="120"/>
            </w:pPr>
            <w:r w:rsidRPr="00231D02">
              <w:rPr>
                <w:b/>
              </w:rPr>
              <w:t>Важно!</w:t>
            </w:r>
            <w:r w:rsidRPr="00231D02">
              <w:t xml:space="preserve"> </w:t>
            </w:r>
            <w:r w:rsidR="007C0179" w:rsidRPr="00231D02">
              <w:t>Преди попълването на формуляра, Кандидатът следва да се запознае с Ръководството за потребителя за модул „Е-кандидатстване” в ИСУН от 14 май 2016 г. (</w:t>
            </w:r>
            <w:hyperlink r:id="rId21" w:tgtFrame="_blank" w:history="1">
              <w:r w:rsidR="007C0179" w:rsidRPr="00231D02">
                <w:t>Ръководство за подаване на проектни предложения v.5.0</w:t>
              </w:r>
            </w:hyperlink>
            <w:r w:rsidR="007C0179" w:rsidRPr="00231D02">
              <w:t xml:space="preserve">) и Ръководството за работа </w:t>
            </w:r>
            <w:r w:rsidR="00274CF1">
              <w:t xml:space="preserve">в </w:t>
            </w:r>
            <w:r w:rsidR="007C0179" w:rsidRPr="00231D02">
              <w:t xml:space="preserve">ИСУН, достъпни на адрес </w:t>
            </w:r>
            <w:hyperlink w:history="1"/>
            <w:hyperlink r:id="rId22" w:history="1">
              <w:r w:rsidR="007C0179" w:rsidRPr="00231D02">
                <w:t>https://eumis2020.government.bg/bg/s/Home/Manual</w:t>
              </w:r>
            </w:hyperlink>
            <w:r w:rsidR="007C0179" w:rsidRPr="00231D02">
              <w:t>.</w:t>
            </w:r>
            <w:r w:rsidR="00D77B10">
              <w:t xml:space="preserve"> </w:t>
            </w:r>
          </w:p>
          <w:p w14:paraId="093AE89E" w14:textId="77777777" w:rsidR="00D77B10" w:rsidRDefault="00D77B10" w:rsidP="00BF3796">
            <w:pPr>
              <w:spacing w:before="120" w:after="120"/>
            </w:pPr>
            <w:bookmarkStart w:id="82" w:name="_Toc515455588"/>
            <w:bookmarkStart w:id="83" w:name="_Toc517284596"/>
            <w:bookmarkStart w:id="84" w:name="_Toc518202815"/>
            <w:r w:rsidRPr="00D77B10">
              <w:rPr>
                <w:rFonts w:ascii="Roboto" w:hAnsi="Roboto"/>
                <w:kern w:val="36"/>
              </w:rPr>
              <w:t>Помощ, въпроси и отговори</w:t>
            </w:r>
            <w:r>
              <w:rPr>
                <w:rFonts w:ascii="Roboto" w:hAnsi="Roboto"/>
                <w:color w:val="333333"/>
                <w:kern w:val="36"/>
              </w:rPr>
              <w:t xml:space="preserve"> - </w:t>
            </w:r>
            <w:hyperlink r:id="rId23" w:history="1">
              <w:r w:rsidRPr="009A6970">
                <w:rPr>
                  <w:rStyle w:val="aa"/>
                </w:rPr>
                <w:t>https://eumis2020.government.bg/bg/s/Help</w:t>
              </w:r>
            </w:hyperlink>
            <w:r>
              <w:t>.</w:t>
            </w:r>
            <w:bookmarkEnd w:id="82"/>
            <w:bookmarkEnd w:id="83"/>
            <w:bookmarkEnd w:id="84"/>
            <w:r>
              <w:t xml:space="preserve"> </w:t>
            </w:r>
          </w:p>
          <w:p w14:paraId="33FABB02" w14:textId="77777777" w:rsidR="007C0179" w:rsidRPr="00AC5230" w:rsidRDefault="007C0179" w:rsidP="00BF3796">
            <w:pPr>
              <w:spacing w:before="120" w:after="120"/>
            </w:pPr>
            <w:r w:rsidRPr="00F71C9F">
              <w:t xml:space="preserve">Кандидатът </w:t>
            </w:r>
            <w:r w:rsidR="003B771E">
              <w:t>може</w:t>
            </w:r>
            <w:r w:rsidRPr="00F71C9F">
              <w:t xml:space="preserve"> да </w:t>
            </w:r>
            <w:r w:rsidR="003B771E">
              <w:t>използва и</w:t>
            </w:r>
            <w:r w:rsidRPr="00F71C9F">
              <w:t xml:space="preserve"> следните видео-ръководства:</w:t>
            </w:r>
            <w:r w:rsidR="00274CF1">
              <w:t xml:space="preserve"> </w:t>
            </w:r>
            <w:r w:rsidRPr="00231D02">
              <w:t>„Регистрация на профил“ на електронен адрес:</w:t>
            </w:r>
            <w:r w:rsidR="00C53E39">
              <w:t xml:space="preserve"> </w:t>
            </w:r>
            <w:hyperlink r:id="rId24" w:history="1">
              <w:r w:rsidRPr="00231D02">
                <w:rPr>
                  <w:rStyle w:val="aa"/>
                </w:rPr>
                <w:t>https://www.youtube.com/watch?v=-yFYWpsnT54</w:t>
              </w:r>
            </w:hyperlink>
            <w:r w:rsidR="00274CF1">
              <w:t>; „</w:t>
            </w:r>
            <w:r w:rsidRPr="00231D02">
              <w:t>Създаване на формуляр“ на електронен адрес:</w:t>
            </w:r>
            <w:r w:rsidR="00274CF1">
              <w:t xml:space="preserve"> </w:t>
            </w:r>
            <w:hyperlink r:id="rId25" w:history="1">
              <w:r w:rsidRPr="00231D02">
                <w:rPr>
                  <w:rStyle w:val="aa"/>
                </w:rPr>
                <w:t>https://www.youtube.com/watch?v=pX7nhlxmJAI&amp;t=2s</w:t>
              </w:r>
            </w:hyperlink>
            <w:r w:rsidRPr="00231D02">
              <w:t xml:space="preserve"> </w:t>
            </w:r>
          </w:p>
          <w:p w14:paraId="34E50BC0" w14:textId="77777777" w:rsidR="00771E31" w:rsidRPr="00AC5230" w:rsidRDefault="007C0179" w:rsidP="00BF3796">
            <w:pPr>
              <w:spacing w:before="120" w:after="120"/>
              <w:rPr>
                <w:b/>
                <w:sz w:val="26"/>
                <w:szCs w:val="26"/>
              </w:rPr>
            </w:pPr>
            <w:r w:rsidRPr="00231D02">
              <w:t>С детайли относно подписването с електронен подпис на проектно предложение и подава</w:t>
            </w:r>
            <w:r w:rsidR="005A74AB">
              <w:t>нето му, кандидатът може да използва</w:t>
            </w:r>
            <w:r w:rsidRPr="00231D02">
              <w:t xml:space="preserve"> видео-ръководство „Подписване на проект с КЕП“, достъпно на електронен адрес:</w:t>
            </w:r>
            <w:r w:rsidR="00FF4EA5" w:rsidRPr="00231D02">
              <w:t xml:space="preserve"> </w:t>
            </w:r>
            <w:r w:rsidRPr="00231D02">
              <w:t xml:space="preserve"> </w:t>
            </w:r>
            <w:hyperlink r:id="rId26" w:history="1">
              <w:r w:rsidRPr="00231D02">
                <w:rPr>
                  <w:rStyle w:val="aa"/>
                </w:rPr>
                <w:t>https://www.youtube.com/watch?v=__rq_vJCi7A</w:t>
              </w:r>
            </w:hyperlink>
          </w:p>
        </w:tc>
      </w:tr>
    </w:tbl>
    <w:p w14:paraId="7CC5590B" w14:textId="77777777" w:rsidR="00CB7487" w:rsidRDefault="00CB7487" w:rsidP="00B774B4">
      <w:pPr>
        <w:ind w:left="567"/>
        <w:jc w:val="center"/>
        <w:rPr>
          <w:b/>
          <w:sz w:val="22"/>
          <w:szCs w:val="22"/>
        </w:rPr>
      </w:pPr>
    </w:p>
    <w:p w14:paraId="39F5E4DF" w14:textId="099FCC62" w:rsidR="00D205AD" w:rsidRDefault="00B47A33" w:rsidP="00B47A33">
      <w:pPr>
        <w:pStyle w:val="1"/>
        <w:spacing w:before="0" w:after="0" w:line="276" w:lineRule="auto"/>
        <w:rPr>
          <w:rFonts w:ascii="Times New Roman" w:hAnsi="Times New Roman"/>
          <w:sz w:val="24"/>
          <w:szCs w:val="24"/>
        </w:rPr>
      </w:pPr>
      <w:bookmarkStart w:id="85" w:name="_Toc41902809"/>
      <w:r>
        <w:rPr>
          <w:rFonts w:ascii="Times New Roman" w:hAnsi="Times New Roman"/>
          <w:sz w:val="24"/>
          <w:szCs w:val="24"/>
        </w:rPr>
        <w:t xml:space="preserve">           </w:t>
      </w:r>
      <w:bookmarkStart w:id="86" w:name="_Toc42074462"/>
      <w:r w:rsidR="00D205AD">
        <w:rPr>
          <w:rFonts w:ascii="Times New Roman" w:hAnsi="Times New Roman"/>
          <w:sz w:val="24"/>
          <w:szCs w:val="24"/>
        </w:rPr>
        <w:t>2</w:t>
      </w:r>
      <w:r w:rsidR="00D205AD" w:rsidRPr="00D52B00">
        <w:rPr>
          <w:rFonts w:ascii="Times New Roman" w:hAnsi="Times New Roman"/>
          <w:sz w:val="24"/>
          <w:szCs w:val="24"/>
        </w:rPr>
        <w:t>4.</w:t>
      </w:r>
      <w:r w:rsidR="00D205AD">
        <w:rPr>
          <w:rFonts w:ascii="Times New Roman" w:hAnsi="Times New Roman"/>
          <w:sz w:val="24"/>
          <w:szCs w:val="24"/>
        </w:rPr>
        <w:t xml:space="preserve"> </w:t>
      </w:r>
      <w:r w:rsidR="00D205AD" w:rsidRPr="00D52B00">
        <w:rPr>
          <w:rFonts w:ascii="Times New Roman" w:hAnsi="Times New Roman"/>
          <w:sz w:val="24"/>
          <w:szCs w:val="24"/>
        </w:rPr>
        <w:t>Списък на документите, които се</w:t>
      </w:r>
      <w:r w:rsidR="00CF6EE1">
        <w:rPr>
          <w:rFonts w:ascii="Times New Roman" w:hAnsi="Times New Roman"/>
          <w:sz w:val="24"/>
          <w:szCs w:val="24"/>
        </w:rPr>
        <w:t xml:space="preserve"> подават на етап кандидатстване</w:t>
      </w:r>
      <w:r w:rsidR="00D205AD" w:rsidRPr="00D52B00">
        <w:rPr>
          <w:rFonts w:ascii="Times New Roman" w:hAnsi="Times New Roman"/>
          <w:sz w:val="24"/>
          <w:szCs w:val="24"/>
        </w:rPr>
        <w:t>:</w:t>
      </w:r>
      <w:bookmarkEnd w:id="85"/>
      <w:bookmarkEnd w:id="86"/>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5"/>
      </w:tblGrid>
      <w:tr w:rsidR="00D205AD" w:rsidRPr="00120A57" w14:paraId="1CE8283F" w14:textId="77777777" w:rsidTr="00493F97">
        <w:tc>
          <w:tcPr>
            <w:tcW w:w="9745" w:type="dxa"/>
            <w:shd w:val="clear" w:color="auto" w:fill="auto"/>
          </w:tcPr>
          <w:p w14:paraId="295A0BD1" w14:textId="77777777" w:rsidR="003C5FDF" w:rsidRPr="00A23190" w:rsidRDefault="00D205AD" w:rsidP="00771E31">
            <w:pPr>
              <w:pStyle w:val="afd"/>
              <w:spacing w:after="0"/>
              <w:ind w:left="0"/>
              <w:jc w:val="both"/>
              <w:rPr>
                <w:rFonts w:ascii="Times New Roman" w:hAnsi="Times New Roman"/>
                <w:color w:val="000000"/>
                <w:sz w:val="24"/>
                <w:szCs w:val="24"/>
              </w:rPr>
            </w:pPr>
            <w:r w:rsidRPr="00A23190">
              <w:rPr>
                <w:rFonts w:ascii="Times New Roman" w:hAnsi="Times New Roman"/>
                <w:color w:val="000000"/>
                <w:sz w:val="24"/>
                <w:szCs w:val="24"/>
              </w:rPr>
              <w:t xml:space="preserve">Приложените образци на документи за попълване от кандидата и </w:t>
            </w:r>
            <w:r w:rsidR="003B771E" w:rsidRPr="00A23190">
              <w:rPr>
                <w:rFonts w:ascii="Times New Roman" w:hAnsi="Times New Roman"/>
                <w:color w:val="000000"/>
                <w:sz w:val="24"/>
                <w:szCs w:val="24"/>
              </w:rPr>
              <w:t>тези</w:t>
            </w:r>
            <w:r w:rsidRPr="00A23190">
              <w:rPr>
                <w:rFonts w:ascii="Times New Roman" w:hAnsi="Times New Roman"/>
                <w:color w:val="000000"/>
                <w:sz w:val="24"/>
                <w:szCs w:val="24"/>
              </w:rPr>
              <w:t xml:space="preserve"> за информация са описани с пореден номер в точка 28 от настоящите условия за кандидатстване. </w:t>
            </w:r>
          </w:p>
          <w:p w14:paraId="7E840B5E" w14:textId="77777777" w:rsidR="00D205AD" w:rsidRPr="00A23190" w:rsidRDefault="00D205AD" w:rsidP="00771E31">
            <w:pPr>
              <w:pStyle w:val="afd"/>
              <w:spacing w:after="0"/>
              <w:ind w:left="0"/>
              <w:jc w:val="both"/>
              <w:rPr>
                <w:rFonts w:ascii="Times New Roman" w:hAnsi="Times New Roman"/>
                <w:i/>
                <w:sz w:val="24"/>
                <w:szCs w:val="24"/>
              </w:rPr>
            </w:pPr>
            <w:r w:rsidRPr="00A23190">
              <w:rPr>
                <w:rFonts w:ascii="Times New Roman" w:hAnsi="Times New Roman"/>
                <w:color w:val="000000"/>
                <w:sz w:val="24"/>
                <w:szCs w:val="24"/>
              </w:rPr>
              <w:t>За неприложимите документи</w:t>
            </w:r>
            <w:r w:rsidR="00262D83" w:rsidRPr="00A23190">
              <w:rPr>
                <w:rFonts w:ascii="Times New Roman" w:hAnsi="Times New Roman"/>
                <w:color w:val="000000"/>
                <w:sz w:val="24"/>
                <w:szCs w:val="24"/>
              </w:rPr>
              <w:t>, кандидатът попълва и прилага Д</w:t>
            </w:r>
            <w:r w:rsidRPr="00A23190">
              <w:rPr>
                <w:rFonts w:ascii="Times New Roman" w:hAnsi="Times New Roman"/>
                <w:color w:val="000000"/>
                <w:sz w:val="24"/>
                <w:szCs w:val="24"/>
              </w:rPr>
              <w:t>екларация</w:t>
            </w:r>
            <w:r w:rsidR="003B771E" w:rsidRPr="00A23190">
              <w:rPr>
                <w:rFonts w:ascii="Times New Roman" w:hAnsi="Times New Roman"/>
                <w:color w:val="000000"/>
                <w:sz w:val="24"/>
                <w:szCs w:val="24"/>
              </w:rPr>
              <w:t xml:space="preserve"> за неприложимост на документ/и</w:t>
            </w:r>
            <w:r w:rsidRPr="00A23190">
              <w:rPr>
                <w:rFonts w:ascii="Times New Roman" w:hAnsi="Times New Roman"/>
                <w:color w:val="000000"/>
                <w:sz w:val="24"/>
                <w:szCs w:val="24"/>
              </w:rPr>
              <w:t xml:space="preserve">,  подписана и сканирана във формат „pdf“. </w:t>
            </w:r>
          </w:p>
          <w:p w14:paraId="2AB50910" w14:textId="77777777" w:rsidR="00D205AD" w:rsidRPr="00A23190" w:rsidRDefault="00D205AD" w:rsidP="00771E31">
            <w:pPr>
              <w:pStyle w:val="afd"/>
              <w:spacing w:after="0"/>
              <w:ind w:left="0"/>
              <w:jc w:val="both"/>
              <w:rPr>
                <w:rFonts w:ascii="Times New Roman" w:hAnsi="Times New Roman"/>
                <w:color w:val="000000"/>
                <w:sz w:val="24"/>
                <w:szCs w:val="24"/>
              </w:rPr>
            </w:pPr>
            <w:r w:rsidRPr="00A23190">
              <w:rPr>
                <w:rFonts w:ascii="Times New Roman" w:hAnsi="Times New Roman"/>
                <w:color w:val="000000"/>
                <w:sz w:val="24"/>
                <w:szCs w:val="24"/>
              </w:rPr>
              <w:t>С Квалифициран електронен подпис /КЕП/ се подписва само Формуляр</w:t>
            </w:r>
            <w:r w:rsidR="00262D83" w:rsidRPr="00A23190">
              <w:rPr>
                <w:rFonts w:ascii="Times New Roman" w:hAnsi="Times New Roman"/>
                <w:color w:val="000000"/>
                <w:sz w:val="24"/>
                <w:szCs w:val="24"/>
              </w:rPr>
              <w:t>ът за кандидатстване</w:t>
            </w:r>
            <w:r w:rsidR="00DA34D3" w:rsidRPr="00A23190">
              <w:rPr>
                <w:rFonts w:ascii="Times New Roman" w:hAnsi="Times New Roman"/>
                <w:color w:val="000000"/>
                <w:sz w:val="24"/>
                <w:szCs w:val="24"/>
              </w:rPr>
              <w:t xml:space="preserve">. </w:t>
            </w:r>
          </w:p>
          <w:p w14:paraId="7E2984A6" w14:textId="77777777" w:rsidR="008A0D7E" w:rsidRPr="00A23190" w:rsidRDefault="008A0D7E" w:rsidP="008A0D7E">
            <w:pPr>
              <w:spacing w:line="276" w:lineRule="auto"/>
              <w:ind w:left="34"/>
              <w:jc w:val="both"/>
              <w:rPr>
                <w:b/>
              </w:rPr>
            </w:pPr>
            <w:r w:rsidRPr="00A23190">
              <w:rPr>
                <w:b/>
              </w:rPr>
              <w:t>Документи, доказващи административно</w:t>
            </w:r>
            <w:r w:rsidR="005127BB">
              <w:rPr>
                <w:b/>
              </w:rPr>
              <w:t>то съответствие и допустимостта:</w:t>
            </w:r>
            <w:r w:rsidRPr="00A23190">
              <w:rPr>
                <w:b/>
              </w:rPr>
              <w:t xml:space="preserve"> </w:t>
            </w:r>
          </w:p>
          <w:p w14:paraId="19D2CC58" w14:textId="77777777" w:rsidR="008A0D7E" w:rsidRPr="00A23190" w:rsidRDefault="008A0D7E" w:rsidP="008A0D7E">
            <w:pPr>
              <w:spacing w:line="276" w:lineRule="auto"/>
              <w:ind w:left="34"/>
              <w:jc w:val="both"/>
              <w:rPr>
                <w:b/>
              </w:rPr>
            </w:pPr>
            <w:r w:rsidRPr="00A23190">
              <w:rPr>
                <w:b/>
              </w:rPr>
              <w:t xml:space="preserve">24.1. Общи документи  </w:t>
            </w:r>
          </w:p>
          <w:p w14:paraId="46F5FF25" w14:textId="77777777" w:rsidR="008A0D7E" w:rsidRPr="00A23190" w:rsidRDefault="000D5308" w:rsidP="006633F6">
            <w:pPr>
              <w:pStyle w:val="afd"/>
              <w:widowControl w:val="0"/>
              <w:numPr>
                <w:ilvl w:val="0"/>
                <w:numId w:val="4"/>
              </w:numPr>
              <w:autoSpaceDE w:val="0"/>
              <w:autoSpaceDN w:val="0"/>
              <w:adjustRightInd w:val="0"/>
              <w:spacing w:after="0"/>
              <w:ind w:left="34" w:firstLine="0"/>
              <w:jc w:val="both"/>
              <w:rPr>
                <w:rFonts w:ascii="Times New Roman" w:hAnsi="Times New Roman"/>
                <w:sz w:val="24"/>
                <w:szCs w:val="24"/>
                <w:shd w:val="clear" w:color="auto" w:fill="FEFEFE"/>
              </w:rPr>
            </w:pPr>
            <w:r w:rsidRPr="00A23190">
              <w:rPr>
                <w:rFonts w:ascii="Times New Roman" w:hAnsi="Times New Roman"/>
                <w:sz w:val="24"/>
                <w:szCs w:val="24"/>
                <w:shd w:val="clear" w:color="auto" w:fill="FEFEFE"/>
              </w:rPr>
              <w:t>Ф</w:t>
            </w:r>
            <w:r w:rsidR="008D6B47" w:rsidRPr="00A23190">
              <w:rPr>
                <w:rFonts w:ascii="Times New Roman" w:hAnsi="Times New Roman"/>
                <w:sz w:val="24"/>
                <w:szCs w:val="24"/>
                <w:shd w:val="clear" w:color="auto" w:fill="FEFEFE"/>
              </w:rPr>
              <w:t>о</w:t>
            </w:r>
            <w:r w:rsidRPr="00A23190">
              <w:rPr>
                <w:rFonts w:ascii="Times New Roman" w:hAnsi="Times New Roman"/>
                <w:sz w:val="24"/>
                <w:szCs w:val="24"/>
                <w:shd w:val="clear" w:color="auto" w:fill="FEFEFE"/>
              </w:rPr>
              <w:t>рмуляр за кандидатстване, попълнен електронно в ИСУН2020 и подписан с КЕП</w:t>
            </w:r>
            <w:r w:rsidR="008A0D7E" w:rsidRPr="00A23190">
              <w:rPr>
                <w:rFonts w:ascii="Times New Roman" w:hAnsi="Times New Roman"/>
                <w:sz w:val="24"/>
                <w:szCs w:val="24"/>
                <w:shd w:val="clear" w:color="auto" w:fill="FEFEFE"/>
              </w:rPr>
              <w:t>.</w:t>
            </w:r>
          </w:p>
          <w:p w14:paraId="664A0A9A" w14:textId="77777777" w:rsidR="008A0D7E" w:rsidRPr="00300E4F" w:rsidRDefault="008A0D7E" w:rsidP="000843E9">
            <w:pPr>
              <w:pStyle w:val="afd"/>
              <w:widowControl w:val="0"/>
              <w:numPr>
                <w:ilvl w:val="0"/>
                <w:numId w:val="4"/>
              </w:numPr>
              <w:autoSpaceDE w:val="0"/>
              <w:autoSpaceDN w:val="0"/>
              <w:adjustRightInd w:val="0"/>
              <w:spacing w:after="0"/>
              <w:ind w:left="34" w:firstLine="0"/>
              <w:jc w:val="both"/>
              <w:rPr>
                <w:rFonts w:ascii="Times New Roman" w:hAnsi="Times New Roman"/>
                <w:sz w:val="24"/>
                <w:szCs w:val="24"/>
              </w:rPr>
            </w:pPr>
            <w:r w:rsidRPr="00300E4F">
              <w:rPr>
                <w:rFonts w:ascii="Times New Roman" w:hAnsi="Times New Roman"/>
                <w:sz w:val="24"/>
                <w:szCs w:val="24"/>
              </w:rPr>
              <w:t xml:space="preserve">Нотариално заверено изрично пълномощно </w:t>
            </w:r>
            <w:r w:rsidRPr="00300E4F">
              <w:rPr>
                <w:rFonts w:ascii="Times New Roman" w:hAnsi="Times New Roman"/>
                <w:sz w:val="24"/>
                <w:szCs w:val="24"/>
                <w:lang w:val="en-US"/>
              </w:rPr>
              <w:t>(</w:t>
            </w:r>
            <w:r w:rsidRPr="00300E4F">
              <w:rPr>
                <w:rFonts w:ascii="Times New Roman" w:hAnsi="Times New Roman"/>
                <w:i/>
                <w:sz w:val="24"/>
                <w:szCs w:val="24"/>
              </w:rPr>
              <w:t xml:space="preserve">в случай че проектното предложение не </w:t>
            </w:r>
            <w:r w:rsidRPr="00300E4F">
              <w:rPr>
                <w:rFonts w:ascii="Times New Roman" w:hAnsi="Times New Roman"/>
                <w:i/>
                <w:sz w:val="24"/>
                <w:szCs w:val="24"/>
              </w:rPr>
              <w:lastRenderedPageBreak/>
              <w:t>се подава</w:t>
            </w:r>
            <w:r w:rsidR="004764AB" w:rsidRPr="00300E4F">
              <w:rPr>
                <w:rFonts w:ascii="Times New Roman" w:hAnsi="Times New Roman"/>
                <w:i/>
                <w:sz w:val="24"/>
                <w:szCs w:val="24"/>
              </w:rPr>
              <w:t xml:space="preserve"> </w:t>
            </w:r>
            <w:r w:rsidRPr="00300E4F">
              <w:rPr>
                <w:rFonts w:ascii="Times New Roman" w:hAnsi="Times New Roman"/>
                <w:i/>
                <w:sz w:val="24"/>
                <w:szCs w:val="24"/>
              </w:rPr>
              <w:t>лично от кандидата</w:t>
            </w:r>
            <w:r w:rsidRPr="00300E4F">
              <w:rPr>
                <w:rFonts w:ascii="Times New Roman" w:hAnsi="Times New Roman"/>
                <w:i/>
                <w:sz w:val="24"/>
                <w:szCs w:val="24"/>
                <w:lang w:val="en-US"/>
              </w:rPr>
              <w:t>)</w:t>
            </w:r>
            <w:r w:rsidRPr="00300E4F">
              <w:rPr>
                <w:rFonts w:ascii="Times New Roman" w:hAnsi="Times New Roman"/>
                <w:sz w:val="24"/>
                <w:szCs w:val="24"/>
              </w:rPr>
              <w:t xml:space="preserve">. Представя се във формат „pdf”. </w:t>
            </w:r>
          </w:p>
          <w:p w14:paraId="41859FD2" w14:textId="77777777" w:rsidR="008A0D7E" w:rsidRPr="00A23190" w:rsidRDefault="008A0D7E" w:rsidP="006633F6">
            <w:pPr>
              <w:pStyle w:val="afd"/>
              <w:widowControl w:val="0"/>
              <w:numPr>
                <w:ilvl w:val="0"/>
                <w:numId w:val="4"/>
              </w:numPr>
              <w:autoSpaceDE w:val="0"/>
              <w:autoSpaceDN w:val="0"/>
              <w:adjustRightInd w:val="0"/>
              <w:spacing w:after="0"/>
              <w:ind w:left="34" w:firstLine="0"/>
              <w:jc w:val="both"/>
              <w:rPr>
                <w:rFonts w:ascii="Times New Roman" w:hAnsi="Times New Roman"/>
                <w:sz w:val="24"/>
                <w:szCs w:val="24"/>
                <w:shd w:val="clear" w:color="auto" w:fill="FEFEFE"/>
              </w:rPr>
            </w:pPr>
            <w:r w:rsidRPr="00A23190">
              <w:rPr>
                <w:rFonts w:ascii="Times New Roman" w:hAnsi="Times New Roman"/>
                <w:sz w:val="24"/>
                <w:szCs w:val="24"/>
                <w:shd w:val="clear" w:color="auto" w:fill="FEFEFE"/>
              </w:rPr>
              <w:t xml:space="preserve">Таблица за допустимите инвестиции, подписана от кандидата и сканирана, както и във формат „xls“ или „xlsх“ </w:t>
            </w:r>
            <w:r w:rsidRPr="00A23190">
              <w:rPr>
                <w:rFonts w:ascii="Times New Roman" w:hAnsi="Times New Roman"/>
                <w:i/>
                <w:sz w:val="24"/>
                <w:szCs w:val="24"/>
                <w:shd w:val="clear" w:color="auto" w:fill="FEFEFE"/>
              </w:rPr>
              <w:t xml:space="preserve">(по образец, Приложение № </w:t>
            </w:r>
            <w:r w:rsidR="000D5308" w:rsidRPr="00A23190">
              <w:rPr>
                <w:rFonts w:ascii="Times New Roman" w:hAnsi="Times New Roman"/>
                <w:i/>
                <w:sz w:val="24"/>
                <w:szCs w:val="24"/>
                <w:shd w:val="clear" w:color="auto" w:fill="FEFEFE"/>
              </w:rPr>
              <w:t>1</w:t>
            </w:r>
            <w:r w:rsidRPr="00A23190">
              <w:rPr>
                <w:rFonts w:ascii="Times New Roman" w:hAnsi="Times New Roman"/>
                <w:i/>
                <w:sz w:val="24"/>
                <w:szCs w:val="24"/>
                <w:shd w:val="clear" w:color="auto" w:fill="FEFEFE"/>
              </w:rPr>
              <w:t xml:space="preserve"> от документи за попълване).</w:t>
            </w:r>
            <w:r w:rsidRPr="00A23190">
              <w:rPr>
                <w:rFonts w:ascii="Times New Roman" w:hAnsi="Times New Roman"/>
                <w:sz w:val="24"/>
                <w:szCs w:val="24"/>
                <w:shd w:val="clear" w:color="auto" w:fill="FEFEFE"/>
              </w:rPr>
              <w:t xml:space="preserve"> </w:t>
            </w:r>
          </w:p>
          <w:p w14:paraId="3E510804" w14:textId="77777777" w:rsidR="008A0D7E" w:rsidRPr="00A23190" w:rsidRDefault="008A0D7E" w:rsidP="008A0D7E">
            <w:pPr>
              <w:pStyle w:val="afd"/>
              <w:widowControl w:val="0"/>
              <w:autoSpaceDE w:val="0"/>
              <w:autoSpaceDN w:val="0"/>
              <w:adjustRightInd w:val="0"/>
              <w:spacing w:after="0"/>
              <w:ind w:left="34"/>
              <w:jc w:val="both"/>
              <w:rPr>
                <w:rFonts w:ascii="Times New Roman" w:hAnsi="Times New Roman"/>
                <w:sz w:val="24"/>
                <w:szCs w:val="24"/>
                <w:shd w:val="clear" w:color="auto" w:fill="FEFEFE"/>
              </w:rPr>
            </w:pPr>
            <w:r w:rsidRPr="00A23190">
              <w:rPr>
                <w:rFonts w:ascii="Times New Roman" w:hAnsi="Times New Roman"/>
                <w:sz w:val="24"/>
                <w:szCs w:val="24"/>
                <w:shd w:val="clear" w:color="auto" w:fill="FEFEFE"/>
              </w:rPr>
              <w:t xml:space="preserve">Представя се във формат „pdf” и „xls“ или </w:t>
            </w:r>
            <w:r w:rsidRPr="00A23190">
              <w:rPr>
                <w:rFonts w:ascii="Times New Roman" w:hAnsi="Times New Roman"/>
                <w:sz w:val="24"/>
                <w:szCs w:val="24"/>
              </w:rPr>
              <w:t>„</w:t>
            </w:r>
            <w:r w:rsidRPr="00A23190">
              <w:rPr>
                <w:rFonts w:ascii="Times New Roman" w:hAnsi="Times New Roman"/>
                <w:sz w:val="24"/>
                <w:szCs w:val="24"/>
                <w:lang w:val="en-US"/>
              </w:rPr>
              <w:t>xlsx</w:t>
            </w:r>
            <w:r w:rsidRPr="00A23190">
              <w:rPr>
                <w:rFonts w:ascii="Times New Roman" w:hAnsi="Times New Roman"/>
                <w:sz w:val="24"/>
                <w:szCs w:val="24"/>
              </w:rPr>
              <w:t>”</w:t>
            </w:r>
            <w:r w:rsidRPr="00A23190">
              <w:rPr>
                <w:rFonts w:ascii="Times New Roman" w:hAnsi="Times New Roman"/>
                <w:sz w:val="24"/>
                <w:szCs w:val="24"/>
                <w:shd w:val="clear" w:color="auto" w:fill="FEFEFE"/>
              </w:rPr>
              <w:t>.</w:t>
            </w:r>
          </w:p>
          <w:p w14:paraId="45AD5B4B" w14:textId="77777777" w:rsidR="000D5308" w:rsidRPr="00A23190" w:rsidRDefault="000D5308" w:rsidP="006633F6">
            <w:pPr>
              <w:pStyle w:val="afd"/>
              <w:widowControl w:val="0"/>
              <w:numPr>
                <w:ilvl w:val="0"/>
                <w:numId w:val="4"/>
              </w:numPr>
              <w:autoSpaceDE w:val="0"/>
              <w:autoSpaceDN w:val="0"/>
              <w:adjustRightInd w:val="0"/>
              <w:spacing w:after="0"/>
              <w:ind w:left="34" w:firstLine="0"/>
              <w:jc w:val="both"/>
              <w:rPr>
                <w:rFonts w:ascii="Times New Roman" w:hAnsi="Times New Roman"/>
                <w:sz w:val="24"/>
                <w:szCs w:val="24"/>
                <w:lang w:val="en-US"/>
              </w:rPr>
            </w:pPr>
            <w:r w:rsidRPr="00A23190">
              <w:rPr>
                <w:rFonts w:ascii="Times New Roman" w:hAnsi="Times New Roman"/>
                <w:sz w:val="24"/>
                <w:szCs w:val="24"/>
              </w:rPr>
              <w:t xml:space="preserve">Декларация данни НСИ  съгласно Приложение № 8 към чл. 24, ал. 1, т. 21  от Наредба № 22 </w:t>
            </w:r>
            <w:r w:rsidRPr="00A23190">
              <w:rPr>
                <w:rFonts w:ascii="Times New Roman" w:hAnsi="Times New Roman"/>
                <w:i/>
                <w:sz w:val="24"/>
                <w:szCs w:val="24"/>
              </w:rPr>
              <w:t>(по образец, Приложение №2 от документи за попълване)</w:t>
            </w:r>
            <w:r w:rsidRPr="00A23190">
              <w:rPr>
                <w:rFonts w:ascii="Times New Roman" w:hAnsi="Times New Roman"/>
                <w:sz w:val="24"/>
                <w:szCs w:val="24"/>
              </w:rPr>
              <w:t xml:space="preserve">. </w:t>
            </w:r>
          </w:p>
          <w:p w14:paraId="26941DEB" w14:textId="77777777" w:rsidR="000D5308" w:rsidRPr="00A23190" w:rsidRDefault="000D5308" w:rsidP="000D5308">
            <w:pPr>
              <w:pStyle w:val="afd"/>
              <w:widowControl w:val="0"/>
              <w:autoSpaceDE w:val="0"/>
              <w:autoSpaceDN w:val="0"/>
              <w:adjustRightInd w:val="0"/>
              <w:spacing w:after="0"/>
              <w:ind w:left="34"/>
              <w:jc w:val="both"/>
              <w:rPr>
                <w:rFonts w:ascii="Times New Roman" w:hAnsi="Times New Roman"/>
                <w:sz w:val="24"/>
                <w:szCs w:val="24"/>
                <w:lang w:val="en-US"/>
              </w:rPr>
            </w:pPr>
            <w:r w:rsidRPr="00A23190">
              <w:rPr>
                <w:rFonts w:ascii="Times New Roman" w:hAnsi="Times New Roman"/>
                <w:sz w:val="24"/>
                <w:szCs w:val="24"/>
              </w:rPr>
              <w:t xml:space="preserve">Представя се във формат „pdf“ </w:t>
            </w:r>
            <w:r w:rsidRPr="00A23190">
              <w:rPr>
                <w:rFonts w:ascii="Times New Roman" w:hAnsi="Times New Roman"/>
                <w:sz w:val="24"/>
                <w:szCs w:val="24"/>
                <w:lang w:val="en-US"/>
              </w:rPr>
              <w:t>.</w:t>
            </w:r>
          </w:p>
          <w:p w14:paraId="1B4C99C3" w14:textId="77777777" w:rsidR="008A0D7E" w:rsidRPr="00A23190" w:rsidRDefault="008A0D7E" w:rsidP="006633F6">
            <w:pPr>
              <w:pStyle w:val="afd"/>
              <w:widowControl w:val="0"/>
              <w:numPr>
                <w:ilvl w:val="0"/>
                <w:numId w:val="4"/>
              </w:numPr>
              <w:autoSpaceDE w:val="0"/>
              <w:autoSpaceDN w:val="0"/>
              <w:adjustRightInd w:val="0"/>
              <w:spacing w:after="0"/>
              <w:ind w:left="34" w:firstLine="0"/>
              <w:jc w:val="both"/>
              <w:rPr>
                <w:rFonts w:ascii="Times New Roman" w:hAnsi="Times New Roman"/>
                <w:sz w:val="24"/>
                <w:szCs w:val="24"/>
                <w:lang w:val="en-US"/>
              </w:rPr>
            </w:pPr>
            <w:r w:rsidRPr="00A23190">
              <w:rPr>
                <w:rFonts w:ascii="Times New Roman" w:hAnsi="Times New Roman"/>
                <w:sz w:val="24"/>
                <w:szCs w:val="24"/>
              </w:rPr>
              <w:t xml:space="preserve">Декларация по чл. 19 и 20 от Закона за защита на личните данни съгласно Приложение № 12 към чл. 47, ал. 2, т. 2  от Наредба № 22 </w:t>
            </w:r>
            <w:r w:rsidRPr="00A23190">
              <w:rPr>
                <w:rFonts w:ascii="Times New Roman" w:hAnsi="Times New Roman"/>
                <w:i/>
                <w:sz w:val="24"/>
                <w:szCs w:val="24"/>
              </w:rPr>
              <w:t>(по образец, Приложение №3 от документи за попълване)</w:t>
            </w:r>
            <w:r w:rsidRPr="00A23190">
              <w:rPr>
                <w:rFonts w:ascii="Times New Roman" w:hAnsi="Times New Roman"/>
                <w:sz w:val="24"/>
                <w:szCs w:val="24"/>
              </w:rPr>
              <w:t xml:space="preserve">. Представя се във формат „pdf“ </w:t>
            </w:r>
            <w:r w:rsidRPr="00A23190">
              <w:rPr>
                <w:rFonts w:ascii="Times New Roman" w:hAnsi="Times New Roman"/>
                <w:sz w:val="24"/>
                <w:szCs w:val="24"/>
                <w:lang w:val="en-US"/>
              </w:rPr>
              <w:t>.</w:t>
            </w:r>
          </w:p>
          <w:p w14:paraId="45DE8D70" w14:textId="5A44DE4A" w:rsidR="008A0D7E" w:rsidRPr="00A23190" w:rsidRDefault="008A0D7E" w:rsidP="006633F6">
            <w:pPr>
              <w:pStyle w:val="afd"/>
              <w:widowControl w:val="0"/>
              <w:numPr>
                <w:ilvl w:val="0"/>
                <w:numId w:val="4"/>
              </w:numPr>
              <w:autoSpaceDE w:val="0"/>
              <w:autoSpaceDN w:val="0"/>
              <w:adjustRightInd w:val="0"/>
              <w:spacing w:after="0"/>
              <w:ind w:left="34" w:firstLine="0"/>
              <w:jc w:val="both"/>
              <w:rPr>
                <w:rFonts w:ascii="Times New Roman" w:hAnsi="Times New Roman"/>
                <w:sz w:val="24"/>
                <w:szCs w:val="24"/>
              </w:rPr>
            </w:pPr>
            <w:r w:rsidRPr="00A23190">
              <w:rPr>
                <w:rFonts w:ascii="Times New Roman" w:hAnsi="Times New Roman"/>
                <w:sz w:val="24"/>
                <w:szCs w:val="24"/>
              </w:rPr>
              <w:t>Свидетелство за съдимост на</w:t>
            </w:r>
            <w:r w:rsidRPr="00A23190">
              <w:rPr>
                <w:rFonts w:ascii="Times New Roman" w:hAnsi="Times New Roman"/>
                <w:sz w:val="24"/>
                <w:szCs w:val="24"/>
                <w:lang w:val="en-US"/>
              </w:rPr>
              <w:t xml:space="preserve"> </w:t>
            </w:r>
            <w:r w:rsidRPr="00A23190">
              <w:rPr>
                <w:rFonts w:ascii="Times New Roman" w:hAnsi="Times New Roman"/>
                <w:sz w:val="24"/>
                <w:szCs w:val="24"/>
              </w:rPr>
              <w:t xml:space="preserve">всички лица, с право да представляват кандидата (независимо от това дали заедно и/или поотделно, и/или по друг начин), издадено не по-рано от </w:t>
            </w:r>
            <w:r w:rsidR="002D4FE4">
              <w:rPr>
                <w:rFonts w:ascii="Times New Roman" w:hAnsi="Times New Roman"/>
                <w:sz w:val="24"/>
                <w:szCs w:val="24"/>
              </w:rPr>
              <w:t>6</w:t>
            </w:r>
            <w:r w:rsidRPr="00A23190">
              <w:rPr>
                <w:rFonts w:ascii="Times New Roman" w:hAnsi="Times New Roman"/>
                <w:sz w:val="24"/>
                <w:szCs w:val="24"/>
              </w:rPr>
              <w:t xml:space="preserve"> месеца преди датата на представянето му - оригинал или копие, заверено от кандидата. Представя се във формат „pdf</w:t>
            </w:r>
            <w:r w:rsidRPr="00A23190">
              <w:rPr>
                <w:rFonts w:ascii="Times New Roman" w:hAnsi="Times New Roman"/>
                <w:sz w:val="24"/>
                <w:szCs w:val="24"/>
                <w:lang w:val="en-US"/>
              </w:rPr>
              <w:t>”.</w:t>
            </w:r>
          </w:p>
          <w:p w14:paraId="05E4E293" w14:textId="77777777" w:rsidR="008A0D7E" w:rsidRPr="00A23190" w:rsidRDefault="008A0D7E" w:rsidP="006633F6">
            <w:pPr>
              <w:pStyle w:val="afd"/>
              <w:widowControl w:val="0"/>
              <w:numPr>
                <w:ilvl w:val="0"/>
                <w:numId w:val="4"/>
              </w:numPr>
              <w:autoSpaceDE w:val="0"/>
              <w:autoSpaceDN w:val="0"/>
              <w:adjustRightInd w:val="0"/>
              <w:spacing w:after="0"/>
              <w:ind w:left="34" w:firstLine="0"/>
              <w:jc w:val="both"/>
              <w:rPr>
                <w:rFonts w:ascii="Times New Roman" w:hAnsi="Times New Roman"/>
                <w:sz w:val="24"/>
                <w:szCs w:val="24"/>
              </w:rPr>
            </w:pPr>
            <w:r w:rsidRPr="00A23190">
              <w:rPr>
                <w:rFonts w:ascii="Times New Roman" w:hAnsi="Times New Roman"/>
                <w:sz w:val="24"/>
                <w:szCs w:val="24"/>
              </w:rPr>
              <w:t>Удостоверение издадено от Национална агенция по приходите, че кандидатът няма просрочени задължения, издадено не по-рано от 1 месец преди датата на подаване на проекта. Представя се във формат „pdf</w:t>
            </w:r>
            <w:r w:rsidRPr="00A23190">
              <w:rPr>
                <w:rFonts w:ascii="Times New Roman" w:hAnsi="Times New Roman"/>
                <w:sz w:val="24"/>
                <w:szCs w:val="24"/>
                <w:lang w:val="en-US"/>
              </w:rPr>
              <w:t>”.</w:t>
            </w:r>
          </w:p>
          <w:p w14:paraId="38D4CF8F" w14:textId="77777777" w:rsidR="008A0D7E" w:rsidRPr="00A23190" w:rsidRDefault="008A0D7E" w:rsidP="006633F6">
            <w:pPr>
              <w:pStyle w:val="afd"/>
              <w:widowControl w:val="0"/>
              <w:numPr>
                <w:ilvl w:val="0"/>
                <w:numId w:val="4"/>
              </w:numPr>
              <w:autoSpaceDE w:val="0"/>
              <w:autoSpaceDN w:val="0"/>
              <w:adjustRightInd w:val="0"/>
              <w:spacing w:after="0"/>
              <w:ind w:left="34" w:firstLine="0"/>
              <w:jc w:val="both"/>
              <w:rPr>
                <w:rFonts w:ascii="Times New Roman" w:hAnsi="Times New Roman"/>
                <w:sz w:val="24"/>
                <w:szCs w:val="24"/>
                <w:lang w:val="en-US"/>
              </w:rPr>
            </w:pPr>
            <w:r w:rsidRPr="00A23190">
              <w:rPr>
                <w:rFonts w:ascii="Times New Roman" w:hAnsi="Times New Roman"/>
                <w:sz w:val="24"/>
                <w:szCs w:val="24"/>
              </w:rPr>
              <w:t xml:space="preserve">Декларация от представляващия/те кандидата съгласно Приложение № 6 към чл. 24, ал. 1, т. 8  от Наредба  № 22/2015 г. </w:t>
            </w:r>
            <w:r w:rsidRPr="00A23190">
              <w:rPr>
                <w:rFonts w:ascii="Times New Roman" w:hAnsi="Times New Roman"/>
                <w:i/>
                <w:sz w:val="24"/>
                <w:szCs w:val="24"/>
              </w:rPr>
              <w:t>(по образец, Приложение № 4 от документи за попълване)</w:t>
            </w:r>
            <w:r w:rsidRPr="00A23190">
              <w:rPr>
                <w:rFonts w:ascii="Times New Roman" w:hAnsi="Times New Roman"/>
                <w:sz w:val="24"/>
                <w:szCs w:val="24"/>
              </w:rPr>
              <w:t xml:space="preserve">. Представя се във формат „pdf“ </w:t>
            </w:r>
            <w:r w:rsidRPr="00A23190">
              <w:rPr>
                <w:rFonts w:ascii="Times New Roman" w:hAnsi="Times New Roman"/>
                <w:sz w:val="24"/>
                <w:szCs w:val="24"/>
                <w:lang w:val="en-US"/>
              </w:rPr>
              <w:t>.</w:t>
            </w:r>
          </w:p>
          <w:p w14:paraId="572B7697" w14:textId="77777777" w:rsidR="000D5308" w:rsidRPr="00A23190" w:rsidRDefault="000D5308" w:rsidP="006633F6">
            <w:pPr>
              <w:pStyle w:val="afd"/>
              <w:widowControl w:val="0"/>
              <w:numPr>
                <w:ilvl w:val="0"/>
                <w:numId w:val="4"/>
              </w:numPr>
              <w:autoSpaceDE w:val="0"/>
              <w:autoSpaceDN w:val="0"/>
              <w:adjustRightInd w:val="0"/>
              <w:spacing w:after="0"/>
              <w:ind w:left="34" w:firstLine="0"/>
              <w:jc w:val="both"/>
              <w:rPr>
                <w:rFonts w:ascii="Times New Roman" w:hAnsi="Times New Roman"/>
                <w:sz w:val="24"/>
                <w:szCs w:val="24"/>
              </w:rPr>
            </w:pPr>
            <w:r w:rsidRPr="00A23190">
              <w:rPr>
                <w:rFonts w:ascii="Times New Roman" w:hAnsi="Times New Roman"/>
                <w:sz w:val="24"/>
                <w:szCs w:val="24"/>
              </w:rPr>
              <w:t xml:space="preserve">Декларация за липса или наличие на двойно финансиране по проекта от представляващия/те кандидата </w:t>
            </w:r>
            <w:r w:rsidRPr="00A23190">
              <w:rPr>
                <w:rFonts w:ascii="Times New Roman" w:hAnsi="Times New Roman"/>
                <w:i/>
                <w:sz w:val="24"/>
                <w:szCs w:val="24"/>
              </w:rPr>
              <w:t>(по образец, Приложение № 5 от документи за попълване)</w:t>
            </w:r>
            <w:r w:rsidRPr="00A23190">
              <w:rPr>
                <w:rFonts w:ascii="Times New Roman" w:hAnsi="Times New Roman"/>
                <w:sz w:val="24"/>
                <w:szCs w:val="24"/>
              </w:rPr>
              <w:t xml:space="preserve">. Представя се във формат „pdf“. </w:t>
            </w:r>
          </w:p>
          <w:p w14:paraId="3971704C" w14:textId="77777777" w:rsidR="008A0D7E" w:rsidRPr="00A23190" w:rsidRDefault="008A0D7E" w:rsidP="006633F6">
            <w:pPr>
              <w:numPr>
                <w:ilvl w:val="0"/>
                <w:numId w:val="4"/>
              </w:numPr>
              <w:ind w:left="34" w:firstLine="0"/>
              <w:jc w:val="both"/>
              <w:rPr>
                <w:rFonts w:eastAsia="Calibri"/>
                <w:lang w:eastAsia="en-US"/>
              </w:rPr>
            </w:pPr>
            <w:r w:rsidRPr="00A23190">
              <w:t xml:space="preserve">Декларация за нередности от представляващия/те кандидата </w:t>
            </w:r>
            <w:r w:rsidRPr="00A23190">
              <w:rPr>
                <w:i/>
              </w:rPr>
              <w:t>(по образец, Приложение № 6 от документи за попълване)</w:t>
            </w:r>
            <w:r w:rsidRPr="00A23190">
              <w:t xml:space="preserve">. Представя се във формат „pdf“ </w:t>
            </w:r>
          </w:p>
          <w:p w14:paraId="4FEDED99" w14:textId="77777777" w:rsidR="003540FA" w:rsidRPr="00A23190" w:rsidRDefault="003540FA" w:rsidP="006633F6">
            <w:pPr>
              <w:pStyle w:val="afd"/>
              <w:widowControl w:val="0"/>
              <w:numPr>
                <w:ilvl w:val="0"/>
                <w:numId w:val="4"/>
              </w:numPr>
              <w:autoSpaceDE w:val="0"/>
              <w:autoSpaceDN w:val="0"/>
              <w:adjustRightInd w:val="0"/>
              <w:spacing w:after="0"/>
              <w:ind w:left="34" w:firstLine="0"/>
              <w:jc w:val="both"/>
              <w:rPr>
                <w:rFonts w:ascii="Times New Roman" w:hAnsi="Times New Roman"/>
                <w:sz w:val="24"/>
                <w:szCs w:val="24"/>
              </w:rPr>
            </w:pPr>
            <w:r w:rsidRPr="00A23190">
              <w:rPr>
                <w:rFonts w:ascii="Times New Roman" w:hAnsi="Times New Roman"/>
                <w:sz w:val="24"/>
                <w:szCs w:val="24"/>
              </w:rPr>
              <w:t xml:space="preserve">Бизнес план </w:t>
            </w:r>
            <w:r w:rsidRPr="00A23190">
              <w:rPr>
                <w:rFonts w:ascii="Times New Roman" w:hAnsi="Times New Roman"/>
                <w:i/>
                <w:sz w:val="24"/>
                <w:szCs w:val="24"/>
              </w:rPr>
              <w:t>(по образец, Приложение № 7</w:t>
            </w:r>
            <w:r w:rsidR="00FD6F29">
              <w:rPr>
                <w:rFonts w:ascii="Times New Roman" w:hAnsi="Times New Roman"/>
                <w:i/>
                <w:sz w:val="24"/>
                <w:szCs w:val="24"/>
              </w:rPr>
              <w:t>а</w:t>
            </w:r>
            <w:r w:rsidRPr="00A23190">
              <w:rPr>
                <w:rFonts w:ascii="Times New Roman" w:hAnsi="Times New Roman"/>
                <w:i/>
                <w:sz w:val="24"/>
                <w:szCs w:val="24"/>
              </w:rPr>
              <w:t xml:space="preserve"> от документите за попълване)</w:t>
            </w:r>
            <w:r w:rsidRPr="00A23190">
              <w:rPr>
                <w:rFonts w:ascii="Times New Roman" w:hAnsi="Times New Roman"/>
                <w:sz w:val="24"/>
                <w:szCs w:val="24"/>
              </w:rPr>
              <w:t xml:space="preserve"> с подпис/и, печат на всяка страница и сканиран.  Представя се във формат „pdf“.</w:t>
            </w:r>
          </w:p>
          <w:p w14:paraId="75C0E630" w14:textId="77777777" w:rsidR="003540FA" w:rsidRPr="00A23190" w:rsidRDefault="003540FA" w:rsidP="006633F6">
            <w:pPr>
              <w:pStyle w:val="afd"/>
              <w:widowControl w:val="0"/>
              <w:numPr>
                <w:ilvl w:val="0"/>
                <w:numId w:val="4"/>
              </w:numPr>
              <w:autoSpaceDE w:val="0"/>
              <w:autoSpaceDN w:val="0"/>
              <w:adjustRightInd w:val="0"/>
              <w:spacing w:after="0"/>
              <w:ind w:left="34" w:firstLine="0"/>
              <w:jc w:val="both"/>
              <w:rPr>
                <w:rFonts w:ascii="Times New Roman" w:hAnsi="Times New Roman"/>
                <w:sz w:val="24"/>
                <w:szCs w:val="24"/>
              </w:rPr>
            </w:pPr>
            <w:r w:rsidRPr="00A23190">
              <w:rPr>
                <w:rFonts w:ascii="Times New Roman" w:hAnsi="Times New Roman"/>
                <w:sz w:val="24"/>
                <w:szCs w:val="24"/>
              </w:rPr>
              <w:t xml:space="preserve">Таблиците от бизнес плана </w:t>
            </w:r>
            <w:r w:rsidRPr="00A23190">
              <w:rPr>
                <w:rFonts w:ascii="Times New Roman" w:hAnsi="Times New Roman"/>
                <w:i/>
                <w:sz w:val="24"/>
                <w:szCs w:val="24"/>
              </w:rPr>
              <w:t>(по образец</w:t>
            </w:r>
            <w:r w:rsidR="005127BB">
              <w:rPr>
                <w:rFonts w:ascii="Times New Roman" w:hAnsi="Times New Roman"/>
                <w:i/>
                <w:sz w:val="24"/>
                <w:szCs w:val="24"/>
              </w:rPr>
              <w:t>,</w:t>
            </w:r>
            <w:r w:rsidRPr="00A23190">
              <w:rPr>
                <w:rFonts w:ascii="Times New Roman" w:hAnsi="Times New Roman"/>
                <w:i/>
                <w:sz w:val="24"/>
                <w:szCs w:val="24"/>
              </w:rPr>
              <w:t xml:space="preserve"> Приложение № 7</w:t>
            </w:r>
            <w:r w:rsidR="00FD6F29">
              <w:rPr>
                <w:rFonts w:ascii="Times New Roman" w:hAnsi="Times New Roman"/>
                <w:i/>
                <w:sz w:val="24"/>
                <w:szCs w:val="24"/>
              </w:rPr>
              <w:t>б</w:t>
            </w:r>
            <w:r w:rsidR="005127BB">
              <w:rPr>
                <w:rFonts w:ascii="Times New Roman" w:hAnsi="Times New Roman"/>
                <w:i/>
                <w:sz w:val="24"/>
                <w:szCs w:val="24"/>
              </w:rPr>
              <w:t xml:space="preserve"> </w:t>
            </w:r>
            <w:r w:rsidR="005127BB" w:rsidRPr="00A23190">
              <w:rPr>
                <w:rFonts w:ascii="Times New Roman" w:hAnsi="Times New Roman"/>
                <w:i/>
                <w:sz w:val="24"/>
                <w:szCs w:val="24"/>
              </w:rPr>
              <w:t>от документите за попълване</w:t>
            </w:r>
            <w:r w:rsidRPr="00A23190">
              <w:rPr>
                <w:rFonts w:ascii="Times New Roman" w:hAnsi="Times New Roman"/>
                <w:i/>
                <w:sz w:val="24"/>
                <w:szCs w:val="24"/>
              </w:rPr>
              <w:t>)</w:t>
            </w:r>
            <w:r w:rsidR="005127BB">
              <w:rPr>
                <w:rFonts w:ascii="Times New Roman" w:hAnsi="Times New Roman"/>
                <w:i/>
                <w:sz w:val="24"/>
                <w:szCs w:val="24"/>
              </w:rPr>
              <w:t>.</w:t>
            </w:r>
            <w:r w:rsidRPr="00A23190">
              <w:rPr>
                <w:rFonts w:ascii="Times New Roman" w:hAnsi="Times New Roman"/>
                <w:sz w:val="24"/>
                <w:szCs w:val="24"/>
              </w:rPr>
              <w:t xml:space="preserve"> Представят се във формат „</w:t>
            </w:r>
            <w:r w:rsidRPr="00A23190">
              <w:rPr>
                <w:rFonts w:ascii="Times New Roman" w:hAnsi="Times New Roman"/>
                <w:sz w:val="24"/>
                <w:szCs w:val="24"/>
                <w:lang w:val="en-US"/>
              </w:rPr>
              <w:t>xls</w:t>
            </w:r>
            <w:r w:rsidRPr="00A23190">
              <w:rPr>
                <w:rFonts w:ascii="Times New Roman" w:hAnsi="Times New Roman"/>
                <w:sz w:val="24"/>
                <w:szCs w:val="24"/>
              </w:rPr>
              <w:t>”</w:t>
            </w:r>
            <w:r w:rsidRPr="00A23190">
              <w:rPr>
                <w:rFonts w:ascii="Times New Roman" w:hAnsi="Times New Roman"/>
                <w:sz w:val="24"/>
                <w:szCs w:val="24"/>
                <w:lang w:val="en-US"/>
              </w:rPr>
              <w:t xml:space="preserve"> </w:t>
            </w:r>
            <w:r w:rsidRPr="00A23190">
              <w:rPr>
                <w:rFonts w:ascii="Times New Roman" w:hAnsi="Times New Roman"/>
                <w:sz w:val="24"/>
                <w:szCs w:val="24"/>
              </w:rPr>
              <w:t>или „</w:t>
            </w:r>
            <w:r w:rsidRPr="00A23190">
              <w:rPr>
                <w:rFonts w:ascii="Times New Roman" w:hAnsi="Times New Roman"/>
                <w:sz w:val="24"/>
                <w:szCs w:val="24"/>
                <w:lang w:val="en-US"/>
              </w:rPr>
              <w:t>xlsx</w:t>
            </w:r>
            <w:r w:rsidRPr="00A23190">
              <w:rPr>
                <w:rFonts w:ascii="Times New Roman" w:hAnsi="Times New Roman"/>
                <w:sz w:val="24"/>
                <w:szCs w:val="24"/>
              </w:rPr>
              <w:t>”.</w:t>
            </w:r>
          </w:p>
          <w:p w14:paraId="044BB6F4" w14:textId="77777777" w:rsidR="000D5308" w:rsidRPr="00A23190" w:rsidRDefault="003540FA" w:rsidP="006633F6">
            <w:pPr>
              <w:pStyle w:val="afd"/>
              <w:widowControl w:val="0"/>
              <w:numPr>
                <w:ilvl w:val="0"/>
                <w:numId w:val="4"/>
              </w:numPr>
              <w:autoSpaceDE w:val="0"/>
              <w:autoSpaceDN w:val="0"/>
              <w:adjustRightInd w:val="0"/>
              <w:spacing w:after="0"/>
              <w:ind w:left="34" w:firstLine="0"/>
              <w:jc w:val="both"/>
              <w:rPr>
                <w:rFonts w:ascii="Times New Roman" w:hAnsi="Times New Roman"/>
                <w:sz w:val="24"/>
                <w:szCs w:val="24"/>
                <w:lang w:val="en-US"/>
              </w:rPr>
            </w:pPr>
            <w:r w:rsidRPr="00A23190">
              <w:rPr>
                <w:rFonts w:ascii="Times New Roman" w:hAnsi="Times New Roman"/>
                <w:sz w:val="24"/>
                <w:szCs w:val="24"/>
              </w:rPr>
              <w:t>Д</w:t>
            </w:r>
            <w:r w:rsidR="000D5308" w:rsidRPr="00A23190">
              <w:rPr>
                <w:rFonts w:ascii="Times New Roman" w:hAnsi="Times New Roman"/>
                <w:sz w:val="24"/>
                <w:szCs w:val="24"/>
              </w:rPr>
              <w:t xml:space="preserve">екларация по </w:t>
            </w:r>
            <w:hyperlink r:id="rId27" w:history="1">
              <w:r w:rsidR="000D5308" w:rsidRPr="00A23190">
                <w:rPr>
                  <w:rStyle w:val="aa"/>
                  <w:rFonts w:ascii="Times New Roman" w:hAnsi="Times New Roman"/>
                  <w:color w:val="auto"/>
                  <w:sz w:val="24"/>
                  <w:szCs w:val="24"/>
                  <w:u w:val="none"/>
                </w:rPr>
                <w:t>чл. 4а, ал. 1 ЗМСП</w:t>
              </w:r>
            </w:hyperlink>
            <w:r w:rsidR="000D5308" w:rsidRPr="00A23190">
              <w:rPr>
                <w:rFonts w:ascii="Times New Roman" w:hAnsi="Times New Roman"/>
                <w:sz w:val="24"/>
                <w:szCs w:val="24"/>
              </w:rPr>
              <w:t xml:space="preserve"> </w:t>
            </w:r>
            <w:r w:rsidR="000D5308" w:rsidRPr="00A23190">
              <w:rPr>
                <w:rFonts w:ascii="Times New Roman" w:hAnsi="Times New Roman"/>
                <w:i/>
                <w:sz w:val="24"/>
                <w:szCs w:val="24"/>
              </w:rPr>
              <w:t>(по образец, утвърден от министъра на икономиката и енергетиката, Приложение № 8</w:t>
            </w:r>
            <w:r w:rsidR="00FD6F29">
              <w:rPr>
                <w:rFonts w:ascii="Times New Roman" w:hAnsi="Times New Roman"/>
                <w:i/>
                <w:sz w:val="24"/>
                <w:szCs w:val="24"/>
              </w:rPr>
              <w:t>а</w:t>
            </w:r>
            <w:r w:rsidR="000D5308" w:rsidRPr="00A23190">
              <w:rPr>
                <w:rFonts w:ascii="Times New Roman" w:hAnsi="Times New Roman"/>
                <w:i/>
                <w:sz w:val="24"/>
                <w:szCs w:val="24"/>
              </w:rPr>
              <w:t xml:space="preserve"> и</w:t>
            </w:r>
            <w:r w:rsidR="00FD6F29">
              <w:rPr>
                <w:rFonts w:ascii="Times New Roman" w:hAnsi="Times New Roman"/>
                <w:i/>
                <w:sz w:val="24"/>
                <w:szCs w:val="24"/>
              </w:rPr>
              <w:t xml:space="preserve"> Справка Приложение № 8б</w:t>
            </w:r>
            <w:r w:rsidR="000D5308" w:rsidRPr="00A23190">
              <w:rPr>
                <w:rFonts w:ascii="Times New Roman" w:hAnsi="Times New Roman"/>
                <w:i/>
                <w:sz w:val="24"/>
                <w:szCs w:val="24"/>
              </w:rPr>
              <w:t xml:space="preserve"> от документи за попълване)</w:t>
            </w:r>
            <w:r w:rsidR="000D5308" w:rsidRPr="00A23190">
              <w:rPr>
                <w:rFonts w:ascii="Times New Roman" w:hAnsi="Times New Roman"/>
                <w:sz w:val="24"/>
                <w:szCs w:val="24"/>
              </w:rPr>
              <w:t xml:space="preserve"> с подпис/и, печат и сканирани.  Представят се във формат „pdf“ </w:t>
            </w:r>
            <w:r w:rsidR="000D5308" w:rsidRPr="00A23190">
              <w:rPr>
                <w:rFonts w:ascii="Times New Roman" w:hAnsi="Times New Roman"/>
                <w:sz w:val="24"/>
                <w:szCs w:val="24"/>
                <w:lang w:val="en-US"/>
              </w:rPr>
              <w:t>.</w:t>
            </w:r>
          </w:p>
          <w:p w14:paraId="67B65753" w14:textId="77777777" w:rsidR="008A0D7E" w:rsidRDefault="008A0D7E" w:rsidP="006633F6">
            <w:pPr>
              <w:pStyle w:val="afd"/>
              <w:widowControl w:val="0"/>
              <w:numPr>
                <w:ilvl w:val="0"/>
                <w:numId w:val="4"/>
              </w:numPr>
              <w:autoSpaceDE w:val="0"/>
              <w:autoSpaceDN w:val="0"/>
              <w:adjustRightInd w:val="0"/>
              <w:spacing w:after="0"/>
              <w:ind w:left="34" w:firstLine="0"/>
              <w:jc w:val="both"/>
              <w:rPr>
                <w:rFonts w:ascii="Times New Roman" w:hAnsi="Times New Roman"/>
                <w:sz w:val="24"/>
                <w:szCs w:val="24"/>
              </w:rPr>
            </w:pPr>
            <w:r w:rsidRPr="00A23190">
              <w:rPr>
                <w:rFonts w:ascii="Times New Roman" w:hAnsi="Times New Roman"/>
                <w:sz w:val="24"/>
                <w:szCs w:val="24"/>
              </w:rPr>
              <w:t>Декларация за липса на изкуствено създадени условия и/или наличие на функционална несамостоятелност от кандидата</w:t>
            </w:r>
            <w:r w:rsidRPr="00A23190">
              <w:rPr>
                <w:rFonts w:ascii="Times New Roman" w:hAnsi="Times New Roman"/>
                <w:sz w:val="24"/>
                <w:szCs w:val="24"/>
                <w:lang w:val="en-US"/>
              </w:rPr>
              <w:t xml:space="preserve"> </w:t>
            </w:r>
            <w:r w:rsidR="000D5308" w:rsidRPr="00A23190">
              <w:rPr>
                <w:rFonts w:ascii="Times New Roman" w:hAnsi="Times New Roman"/>
                <w:i/>
                <w:sz w:val="24"/>
                <w:szCs w:val="24"/>
              </w:rPr>
              <w:t>(по образец, Приложение № 9</w:t>
            </w:r>
            <w:r w:rsidRPr="00A23190">
              <w:rPr>
                <w:rFonts w:ascii="Times New Roman" w:hAnsi="Times New Roman"/>
                <w:i/>
                <w:sz w:val="24"/>
                <w:szCs w:val="24"/>
              </w:rPr>
              <w:t xml:space="preserve"> от документи за попълване).</w:t>
            </w:r>
            <w:r w:rsidRPr="00A23190">
              <w:rPr>
                <w:rFonts w:ascii="Times New Roman" w:hAnsi="Times New Roman"/>
                <w:sz w:val="24"/>
                <w:szCs w:val="24"/>
              </w:rPr>
              <w:t xml:space="preserve"> Представя се във формат „pdf“.</w:t>
            </w:r>
          </w:p>
          <w:p w14:paraId="5940FD31" w14:textId="77777777" w:rsidR="00EF2962" w:rsidRPr="00EF2962" w:rsidRDefault="00147FBB" w:rsidP="00EF2962">
            <w:pPr>
              <w:pStyle w:val="afd"/>
              <w:widowControl w:val="0"/>
              <w:numPr>
                <w:ilvl w:val="0"/>
                <w:numId w:val="4"/>
              </w:numPr>
              <w:autoSpaceDE w:val="0"/>
              <w:autoSpaceDN w:val="0"/>
              <w:adjustRightInd w:val="0"/>
              <w:spacing w:after="0"/>
              <w:ind w:left="34" w:firstLine="0"/>
              <w:jc w:val="both"/>
              <w:rPr>
                <w:rFonts w:ascii="Times New Roman" w:hAnsi="Times New Roman"/>
                <w:sz w:val="24"/>
                <w:szCs w:val="24"/>
              </w:rPr>
            </w:pPr>
            <w:r w:rsidRPr="00EF2962">
              <w:rPr>
                <w:rFonts w:ascii="Times New Roman" w:hAnsi="Times New Roman"/>
                <w:sz w:val="24"/>
                <w:szCs w:val="24"/>
              </w:rPr>
              <w:t xml:space="preserve">Декларация </w:t>
            </w:r>
            <w:r w:rsidR="00932DE4" w:rsidRPr="00EF2962">
              <w:rPr>
                <w:rFonts w:ascii="Times New Roman" w:hAnsi="Times New Roman"/>
                <w:sz w:val="24"/>
                <w:szCs w:val="24"/>
              </w:rPr>
              <w:t xml:space="preserve">минимални и </w:t>
            </w:r>
            <w:r w:rsidRPr="00EF2962">
              <w:rPr>
                <w:rFonts w:ascii="Times New Roman" w:hAnsi="Times New Roman"/>
                <w:sz w:val="24"/>
                <w:szCs w:val="24"/>
              </w:rPr>
              <w:t xml:space="preserve">държавни помощи </w:t>
            </w:r>
            <w:r w:rsidR="00F35004" w:rsidRPr="00EF2962">
              <w:rPr>
                <w:rFonts w:ascii="Times New Roman" w:hAnsi="Times New Roman"/>
                <w:sz w:val="24"/>
                <w:szCs w:val="24"/>
              </w:rPr>
              <w:t xml:space="preserve"> </w:t>
            </w:r>
            <w:r w:rsidR="00567135">
              <w:rPr>
                <w:rFonts w:ascii="Times New Roman" w:hAnsi="Times New Roman"/>
                <w:i/>
                <w:sz w:val="24"/>
                <w:szCs w:val="24"/>
              </w:rPr>
              <w:t>(по образец приложение №11</w:t>
            </w:r>
            <w:r w:rsidR="00EF2962" w:rsidRPr="00EF2962">
              <w:rPr>
                <w:rFonts w:ascii="Times New Roman" w:hAnsi="Times New Roman"/>
                <w:i/>
                <w:sz w:val="24"/>
                <w:szCs w:val="24"/>
              </w:rPr>
              <w:t xml:space="preserve"> от документи за попълване).</w:t>
            </w:r>
            <w:r w:rsidR="00EF2962" w:rsidRPr="00EF2962">
              <w:rPr>
                <w:rFonts w:ascii="Times New Roman" w:hAnsi="Times New Roman"/>
                <w:sz w:val="24"/>
                <w:szCs w:val="24"/>
              </w:rPr>
              <w:t xml:space="preserve"> Представя се във формат „pdf“.</w:t>
            </w:r>
          </w:p>
          <w:p w14:paraId="2D3E2C2D" w14:textId="77777777" w:rsidR="0057170D" w:rsidRPr="0057170D" w:rsidRDefault="008A0D7E" w:rsidP="006633F6">
            <w:pPr>
              <w:pStyle w:val="afd"/>
              <w:widowControl w:val="0"/>
              <w:numPr>
                <w:ilvl w:val="0"/>
                <w:numId w:val="4"/>
              </w:numPr>
              <w:autoSpaceDE w:val="0"/>
              <w:autoSpaceDN w:val="0"/>
              <w:adjustRightInd w:val="0"/>
              <w:spacing w:after="0"/>
              <w:ind w:left="34" w:firstLine="0"/>
              <w:jc w:val="both"/>
              <w:rPr>
                <w:rFonts w:ascii="Times New Roman" w:hAnsi="Times New Roman"/>
                <w:sz w:val="24"/>
                <w:szCs w:val="24"/>
                <w:lang w:val="en-US"/>
              </w:rPr>
            </w:pPr>
            <w:r w:rsidRPr="0057170D">
              <w:rPr>
                <w:rFonts w:ascii="Times New Roman" w:hAnsi="Times New Roman"/>
                <w:sz w:val="24"/>
                <w:szCs w:val="24"/>
              </w:rPr>
              <w:t>Решение или друг приложим документ, издадени по реда на Закона за опазване на околната среда (ЗООС) и/или Закона за водите (ко</w:t>
            </w:r>
            <w:r w:rsidR="003540FA" w:rsidRPr="0057170D">
              <w:rPr>
                <w:rFonts w:ascii="Times New Roman" w:hAnsi="Times New Roman"/>
                <w:sz w:val="24"/>
                <w:szCs w:val="24"/>
              </w:rPr>
              <w:t>ето</w:t>
            </w:r>
            <w:r w:rsidR="004764AB" w:rsidRPr="0057170D">
              <w:rPr>
                <w:rFonts w:ascii="Times New Roman" w:hAnsi="Times New Roman"/>
                <w:sz w:val="24"/>
                <w:szCs w:val="24"/>
              </w:rPr>
              <w:t xml:space="preserve"> е приложимо</w:t>
            </w:r>
            <w:r w:rsidRPr="0057170D">
              <w:rPr>
                <w:rFonts w:ascii="Times New Roman" w:hAnsi="Times New Roman"/>
                <w:sz w:val="24"/>
                <w:szCs w:val="24"/>
              </w:rPr>
              <w:t>). Представя се във формат „pdf“</w:t>
            </w:r>
            <w:r w:rsidRPr="0057170D">
              <w:rPr>
                <w:rFonts w:ascii="Times New Roman" w:hAnsi="Times New Roman"/>
                <w:sz w:val="24"/>
                <w:szCs w:val="24"/>
                <w:lang w:val="en-US"/>
              </w:rPr>
              <w:t>.</w:t>
            </w:r>
            <w:r w:rsidR="004764AB" w:rsidRPr="0057170D">
              <w:rPr>
                <w:rFonts w:ascii="Times New Roman" w:hAnsi="Times New Roman"/>
                <w:sz w:val="24"/>
                <w:szCs w:val="24"/>
              </w:rPr>
              <w:t xml:space="preserve"> </w:t>
            </w:r>
          </w:p>
          <w:p w14:paraId="453178FD" w14:textId="77777777" w:rsidR="008A0D7E" w:rsidRPr="0057170D" w:rsidRDefault="008A0D7E" w:rsidP="006633F6">
            <w:pPr>
              <w:pStyle w:val="afd"/>
              <w:widowControl w:val="0"/>
              <w:numPr>
                <w:ilvl w:val="0"/>
                <w:numId w:val="4"/>
              </w:numPr>
              <w:autoSpaceDE w:val="0"/>
              <w:autoSpaceDN w:val="0"/>
              <w:adjustRightInd w:val="0"/>
              <w:spacing w:after="0"/>
              <w:ind w:left="34" w:firstLine="0"/>
              <w:jc w:val="both"/>
              <w:rPr>
                <w:rFonts w:ascii="Times New Roman" w:hAnsi="Times New Roman"/>
                <w:sz w:val="24"/>
                <w:szCs w:val="24"/>
                <w:lang w:val="en-US"/>
              </w:rPr>
            </w:pPr>
            <w:r w:rsidRPr="0057170D">
              <w:rPr>
                <w:rFonts w:ascii="Times New Roman" w:hAnsi="Times New Roman"/>
                <w:sz w:val="24"/>
                <w:szCs w:val="24"/>
              </w:rPr>
              <w:t>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w:t>
            </w:r>
            <w:r w:rsidR="003540FA" w:rsidRPr="0057170D">
              <w:rPr>
                <w:rFonts w:ascii="Times New Roman" w:hAnsi="Times New Roman"/>
                <w:sz w:val="24"/>
                <w:szCs w:val="24"/>
              </w:rPr>
              <w:t xml:space="preserve">конодателство </w:t>
            </w:r>
            <w:r w:rsidR="003540FA" w:rsidRPr="0057170D">
              <w:rPr>
                <w:rFonts w:ascii="Times New Roman" w:hAnsi="Times New Roman"/>
                <w:i/>
                <w:sz w:val="24"/>
                <w:szCs w:val="24"/>
              </w:rPr>
              <w:t>(когато е приложимо)</w:t>
            </w:r>
            <w:r w:rsidR="003540FA" w:rsidRPr="0057170D">
              <w:rPr>
                <w:rFonts w:ascii="Times New Roman" w:hAnsi="Times New Roman"/>
                <w:sz w:val="24"/>
                <w:szCs w:val="24"/>
              </w:rPr>
              <w:t xml:space="preserve">. </w:t>
            </w:r>
            <w:r w:rsidRPr="0057170D">
              <w:rPr>
                <w:rFonts w:ascii="Times New Roman" w:hAnsi="Times New Roman"/>
                <w:sz w:val="24"/>
                <w:szCs w:val="24"/>
              </w:rPr>
              <w:t xml:space="preserve">Представя се във формат „pdf“ </w:t>
            </w:r>
            <w:r w:rsidRPr="0057170D">
              <w:rPr>
                <w:rFonts w:ascii="Times New Roman" w:hAnsi="Times New Roman"/>
                <w:sz w:val="24"/>
                <w:szCs w:val="24"/>
                <w:lang w:val="en-US"/>
              </w:rPr>
              <w:t>.</w:t>
            </w:r>
          </w:p>
          <w:p w14:paraId="15FB560F" w14:textId="77777777" w:rsidR="008A0D7E" w:rsidRPr="00A23190" w:rsidRDefault="008A0D7E" w:rsidP="006633F6">
            <w:pPr>
              <w:pStyle w:val="afd"/>
              <w:widowControl w:val="0"/>
              <w:numPr>
                <w:ilvl w:val="0"/>
                <w:numId w:val="4"/>
              </w:numPr>
              <w:autoSpaceDE w:val="0"/>
              <w:autoSpaceDN w:val="0"/>
              <w:adjustRightInd w:val="0"/>
              <w:spacing w:after="0"/>
              <w:ind w:left="34" w:firstLine="0"/>
              <w:jc w:val="both"/>
              <w:rPr>
                <w:rFonts w:ascii="Times New Roman" w:hAnsi="Times New Roman"/>
                <w:sz w:val="24"/>
                <w:szCs w:val="24"/>
              </w:rPr>
            </w:pPr>
            <w:r w:rsidRPr="00A23190">
              <w:rPr>
                <w:rFonts w:ascii="Times New Roman" w:hAnsi="Times New Roman"/>
                <w:sz w:val="24"/>
                <w:szCs w:val="24"/>
              </w:rPr>
              <w:t>Решение на компетентния орган на юридическото лице за кандидатстване по реда на настоящите указания</w:t>
            </w:r>
            <w:r w:rsidR="0057170D">
              <w:rPr>
                <w:rFonts w:ascii="Times New Roman" w:hAnsi="Times New Roman"/>
                <w:sz w:val="24"/>
                <w:szCs w:val="24"/>
              </w:rPr>
              <w:t xml:space="preserve"> (или на физческото лице, регистрирано по Закона за занаятите)</w:t>
            </w:r>
            <w:r w:rsidRPr="00A23190">
              <w:rPr>
                <w:rFonts w:ascii="Times New Roman" w:hAnsi="Times New Roman"/>
                <w:sz w:val="24"/>
                <w:szCs w:val="24"/>
              </w:rPr>
              <w:t xml:space="preserve">. Представя се във формат „pdf“. </w:t>
            </w:r>
          </w:p>
          <w:p w14:paraId="66213040" w14:textId="77777777" w:rsidR="008A0D7E" w:rsidRPr="00A23190" w:rsidRDefault="008A0D7E" w:rsidP="006633F6">
            <w:pPr>
              <w:pStyle w:val="afd"/>
              <w:widowControl w:val="0"/>
              <w:numPr>
                <w:ilvl w:val="0"/>
                <w:numId w:val="4"/>
              </w:numPr>
              <w:autoSpaceDE w:val="0"/>
              <w:autoSpaceDN w:val="0"/>
              <w:adjustRightInd w:val="0"/>
              <w:spacing w:after="0"/>
              <w:ind w:left="34" w:firstLine="0"/>
              <w:jc w:val="both"/>
              <w:rPr>
                <w:rFonts w:ascii="Times New Roman" w:hAnsi="Times New Roman"/>
                <w:sz w:val="24"/>
                <w:szCs w:val="24"/>
              </w:rPr>
            </w:pPr>
            <w:r w:rsidRPr="00A23190">
              <w:rPr>
                <w:rFonts w:ascii="Times New Roman" w:hAnsi="Times New Roman"/>
                <w:sz w:val="24"/>
                <w:szCs w:val="24"/>
              </w:rPr>
              <w:lastRenderedPageBreak/>
              <w:t xml:space="preserve">Отчет за приходи и разходи за предходната финансова година или за последен приключен междинен период. </w:t>
            </w:r>
            <w:r w:rsidRPr="00A23190">
              <w:rPr>
                <w:rFonts w:ascii="Times New Roman" w:hAnsi="Times New Roman"/>
                <w:sz w:val="24"/>
                <w:szCs w:val="24"/>
                <w:lang w:val="en-US"/>
              </w:rPr>
              <w:t>(</w:t>
            </w:r>
            <w:r w:rsidRPr="00A23190">
              <w:rPr>
                <w:rFonts w:ascii="Times New Roman" w:hAnsi="Times New Roman"/>
                <w:i/>
                <w:sz w:val="24"/>
                <w:szCs w:val="24"/>
              </w:rPr>
              <w:t>Представя се от кандидати, регистрирани в годината на кандидатстване или ако отчетът за предходната година не е публикуван в Търговския регистър</w:t>
            </w:r>
            <w:r w:rsidRPr="00A23190">
              <w:rPr>
                <w:rFonts w:ascii="Times New Roman" w:hAnsi="Times New Roman"/>
                <w:i/>
                <w:sz w:val="24"/>
                <w:szCs w:val="24"/>
                <w:lang w:val="en-US"/>
              </w:rPr>
              <w:t>.)</w:t>
            </w:r>
            <w:r w:rsidRPr="00A23190">
              <w:rPr>
                <w:rFonts w:ascii="Times New Roman" w:hAnsi="Times New Roman"/>
                <w:sz w:val="24"/>
                <w:szCs w:val="24"/>
              </w:rPr>
              <w:t xml:space="preserve"> Представя се във формат „pdf“. </w:t>
            </w:r>
          </w:p>
          <w:p w14:paraId="2244E6F0" w14:textId="77777777" w:rsidR="008A0D7E" w:rsidRPr="00A23190" w:rsidRDefault="008A0D7E" w:rsidP="006633F6">
            <w:pPr>
              <w:pStyle w:val="afd"/>
              <w:widowControl w:val="0"/>
              <w:numPr>
                <w:ilvl w:val="0"/>
                <w:numId w:val="4"/>
              </w:numPr>
              <w:autoSpaceDE w:val="0"/>
              <w:autoSpaceDN w:val="0"/>
              <w:adjustRightInd w:val="0"/>
              <w:spacing w:after="0"/>
              <w:ind w:left="34" w:firstLine="0"/>
              <w:jc w:val="both"/>
              <w:rPr>
                <w:rFonts w:ascii="Times New Roman" w:hAnsi="Times New Roman"/>
                <w:sz w:val="24"/>
                <w:szCs w:val="24"/>
                <w:lang w:val="en-US"/>
              </w:rPr>
            </w:pPr>
            <w:r w:rsidRPr="00A23190">
              <w:rPr>
                <w:rFonts w:ascii="Times New Roman" w:hAnsi="Times New Roman"/>
                <w:sz w:val="24"/>
                <w:szCs w:val="24"/>
              </w:rPr>
              <w:t xml:space="preserve">Инвентарна книга към датата на подаване на проектното предложение с разбивка по вид на актив, дата и цена на придобиване. Представя се във формат „pdf“ </w:t>
            </w:r>
            <w:r w:rsidRPr="00A23190">
              <w:rPr>
                <w:rFonts w:ascii="Times New Roman" w:hAnsi="Times New Roman"/>
                <w:sz w:val="24"/>
                <w:szCs w:val="24"/>
                <w:lang w:val="en-US"/>
              </w:rPr>
              <w:t>.</w:t>
            </w:r>
          </w:p>
          <w:p w14:paraId="485C36F1" w14:textId="77777777" w:rsidR="008A0D7E" w:rsidRPr="00A23190" w:rsidRDefault="008A0D7E" w:rsidP="006633F6">
            <w:pPr>
              <w:pStyle w:val="afd"/>
              <w:widowControl w:val="0"/>
              <w:numPr>
                <w:ilvl w:val="0"/>
                <w:numId w:val="4"/>
              </w:numPr>
              <w:autoSpaceDE w:val="0"/>
              <w:autoSpaceDN w:val="0"/>
              <w:adjustRightInd w:val="0"/>
              <w:spacing w:after="0"/>
              <w:ind w:left="34" w:firstLine="0"/>
              <w:jc w:val="both"/>
              <w:rPr>
                <w:rFonts w:ascii="Times New Roman" w:hAnsi="Times New Roman"/>
                <w:sz w:val="24"/>
                <w:szCs w:val="24"/>
                <w:lang w:val="en-US"/>
              </w:rPr>
            </w:pPr>
            <w:r w:rsidRPr="00A23190">
              <w:rPr>
                <w:rFonts w:ascii="Times New Roman" w:hAnsi="Times New Roman"/>
                <w:sz w:val="24"/>
                <w:szCs w:val="24"/>
              </w:rPr>
              <w:t>Справка за дълготрайни материални активи – приложение към счетоводния баланс</w:t>
            </w:r>
            <w:r w:rsidRPr="00A23190">
              <w:rPr>
                <w:rFonts w:ascii="Times New Roman" w:hAnsi="Times New Roman"/>
                <w:sz w:val="24"/>
                <w:szCs w:val="24"/>
                <w:lang w:val="en-US"/>
              </w:rPr>
              <w:t>,</w:t>
            </w:r>
            <w:r w:rsidRPr="00A23190">
              <w:rPr>
                <w:rFonts w:ascii="Times New Roman" w:hAnsi="Times New Roman"/>
                <w:sz w:val="24"/>
                <w:szCs w:val="24"/>
              </w:rPr>
              <w:t xml:space="preserve"> към датата на подаване на проектното предложение. Представя се във формат „pdf“ </w:t>
            </w:r>
            <w:r w:rsidRPr="00A23190">
              <w:rPr>
                <w:rFonts w:ascii="Times New Roman" w:hAnsi="Times New Roman"/>
                <w:sz w:val="24"/>
                <w:szCs w:val="24"/>
                <w:lang w:val="en-US"/>
              </w:rPr>
              <w:t>.</w:t>
            </w:r>
          </w:p>
          <w:p w14:paraId="14B48668" w14:textId="77777777" w:rsidR="008A0D7E" w:rsidRPr="00A23190" w:rsidRDefault="008A0D7E" w:rsidP="006633F6">
            <w:pPr>
              <w:pStyle w:val="afd"/>
              <w:widowControl w:val="0"/>
              <w:numPr>
                <w:ilvl w:val="0"/>
                <w:numId w:val="4"/>
              </w:numPr>
              <w:autoSpaceDE w:val="0"/>
              <w:autoSpaceDN w:val="0"/>
              <w:adjustRightInd w:val="0"/>
              <w:spacing w:after="0"/>
              <w:ind w:left="34" w:firstLine="0"/>
              <w:jc w:val="both"/>
              <w:rPr>
                <w:rFonts w:ascii="Times New Roman" w:hAnsi="Times New Roman"/>
                <w:sz w:val="24"/>
                <w:szCs w:val="24"/>
              </w:rPr>
            </w:pPr>
            <w:r w:rsidRPr="00A23190">
              <w:rPr>
                <w:rFonts w:ascii="Times New Roman" w:hAnsi="Times New Roman"/>
                <w:sz w:val="24"/>
                <w:szCs w:val="24"/>
              </w:rPr>
              <w:t>Ф</w:t>
            </w:r>
            <w:r w:rsidRPr="00A23190">
              <w:rPr>
                <w:rFonts w:ascii="Times New Roman" w:hAnsi="Times New Roman"/>
                <w:sz w:val="24"/>
                <w:szCs w:val="24"/>
                <w:lang w:val="en-US"/>
              </w:rPr>
              <w:t>ормуляр за мониторинг по подмярка 19.2 "Прилагане на операции в рамките на стратегии за ВОМР"</w:t>
            </w:r>
            <w:r w:rsidRPr="00A23190">
              <w:rPr>
                <w:rFonts w:ascii="Times New Roman" w:hAnsi="Times New Roman"/>
                <w:sz w:val="24"/>
                <w:szCs w:val="24"/>
              </w:rPr>
              <w:t xml:space="preserve"> </w:t>
            </w:r>
            <w:r w:rsidRPr="00A23190">
              <w:rPr>
                <w:rFonts w:ascii="Times New Roman" w:hAnsi="Times New Roman"/>
                <w:i/>
                <w:sz w:val="24"/>
                <w:szCs w:val="24"/>
              </w:rPr>
              <w:t>(по образец, Приложение №1</w:t>
            </w:r>
            <w:r w:rsidR="003540FA" w:rsidRPr="00A23190">
              <w:rPr>
                <w:rFonts w:ascii="Times New Roman" w:hAnsi="Times New Roman"/>
                <w:i/>
                <w:sz w:val="24"/>
                <w:szCs w:val="24"/>
              </w:rPr>
              <w:t>3</w:t>
            </w:r>
            <w:r w:rsidRPr="00A23190">
              <w:rPr>
                <w:rFonts w:ascii="Times New Roman" w:hAnsi="Times New Roman"/>
                <w:i/>
                <w:sz w:val="24"/>
                <w:szCs w:val="24"/>
              </w:rPr>
              <w:t xml:space="preserve"> от документи за попълване)</w:t>
            </w:r>
            <w:r w:rsidRPr="00A23190">
              <w:rPr>
                <w:rFonts w:ascii="Times New Roman" w:hAnsi="Times New Roman"/>
                <w:sz w:val="24"/>
                <w:szCs w:val="24"/>
              </w:rPr>
              <w:t xml:space="preserve">. </w:t>
            </w:r>
            <w:r w:rsidRPr="00A23190">
              <w:rPr>
                <w:rFonts w:ascii="Times New Roman" w:hAnsi="Times New Roman"/>
                <w:sz w:val="24"/>
                <w:szCs w:val="24"/>
                <w:lang w:val="en-US"/>
              </w:rPr>
              <w:t>Представя се във формат „pdf“</w:t>
            </w:r>
            <w:r w:rsidRPr="00A23190">
              <w:rPr>
                <w:rFonts w:ascii="Times New Roman" w:hAnsi="Times New Roman"/>
                <w:sz w:val="24"/>
                <w:szCs w:val="24"/>
              </w:rPr>
              <w:t xml:space="preserve">.  </w:t>
            </w:r>
          </w:p>
          <w:p w14:paraId="6C9508DD" w14:textId="77777777" w:rsidR="008A0D7E" w:rsidRPr="00A23190" w:rsidRDefault="008A0D7E" w:rsidP="006633F6">
            <w:pPr>
              <w:pStyle w:val="afd"/>
              <w:widowControl w:val="0"/>
              <w:numPr>
                <w:ilvl w:val="0"/>
                <w:numId w:val="4"/>
              </w:numPr>
              <w:autoSpaceDE w:val="0"/>
              <w:autoSpaceDN w:val="0"/>
              <w:adjustRightInd w:val="0"/>
              <w:spacing w:after="0"/>
              <w:ind w:left="34" w:firstLine="0"/>
              <w:jc w:val="both"/>
              <w:rPr>
                <w:rFonts w:ascii="Times New Roman" w:hAnsi="Times New Roman"/>
                <w:sz w:val="24"/>
                <w:szCs w:val="24"/>
              </w:rPr>
            </w:pPr>
            <w:r w:rsidRPr="00A23190">
              <w:rPr>
                <w:rFonts w:ascii="Times New Roman" w:hAnsi="Times New Roman"/>
                <w:sz w:val="24"/>
                <w:szCs w:val="24"/>
              </w:rPr>
              <w:t>Фактури, придружени с платежни нареждания, за извършени преди подаване на проектното предложение разходи за подготовката му, ведно с банкови извлечения. Представят се във формат „pdf“.</w:t>
            </w:r>
          </w:p>
          <w:p w14:paraId="2C81F242" w14:textId="77777777" w:rsidR="008A0D7E" w:rsidRPr="00A23190" w:rsidRDefault="008A0D7E" w:rsidP="006633F6">
            <w:pPr>
              <w:pStyle w:val="afd"/>
              <w:widowControl w:val="0"/>
              <w:numPr>
                <w:ilvl w:val="0"/>
                <w:numId w:val="4"/>
              </w:numPr>
              <w:autoSpaceDE w:val="0"/>
              <w:autoSpaceDN w:val="0"/>
              <w:adjustRightInd w:val="0"/>
              <w:spacing w:after="0"/>
              <w:ind w:left="34" w:firstLine="0"/>
              <w:jc w:val="both"/>
              <w:rPr>
                <w:rFonts w:ascii="Times New Roman" w:hAnsi="Times New Roman"/>
                <w:sz w:val="24"/>
                <w:szCs w:val="24"/>
                <w:lang w:val="en-US"/>
              </w:rPr>
            </w:pPr>
            <w:r w:rsidRPr="00A23190">
              <w:rPr>
                <w:rFonts w:ascii="Times New Roman" w:hAnsi="Times New Roman"/>
                <w:sz w:val="24"/>
                <w:szCs w:val="24"/>
              </w:rPr>
              <w:t xml:space="preserve">Договор за финансов лизинг с приложен към него погасителен план за изплащане на лизинговите вноски </w:t>
            </w:r>
            <w:r w:rsidRPr="00A23190">
              <w:rPr>
                <w:rFonts w:ascii="Times New Roman" w:hAnsi="Times New Roman"/>
                <w:i/>
                <w:sz w:val="24"/>
                <w:szCs w:val="24"/>
              </w:rPr>
              <w:t>(</w:t>
            </w:r>
            <w:r w:rsidR="004764AB" w:rsidRPr="00A23190">
              <w:rPr>
                <w:rFonts w:ascii="Times New Roman" w:hAnsi="Times New Roman"/>
                <w:i/>
                <w:sz w:val="24"/>
                <w:szCs w:val="24"/>
              </w:rPr>
              <w:t>когато е приложимо</w:t>
            </w:r>
            <w:r w:rsidRPr="00A23190">
              <w:rPr>
                <w:rFonts w:ascii="Times New Roman" w:hAnsi="Times New Roman"/>
                <w:i/>
                <w:sz w:val="24"/>
                <w:szCs w:val="24"/>
              </w:rPr>
              <w:t>)</w:t>
            </w:r>
            <w:r w:rsidRPr="00A23190">
              <w:rPr>
                <w:rFonts w:ascii="Times New Roman" w:hAnsi="Times New Roman"/>
                <w:sz w:val="24"/>
                <w:szCs w:val="24"/>
              </w:rPr>
              <w:t>.</w:t>
            </w:r>
            <w:r w:rsidRPr="00A23190">
              <w:rPr>
                <w:rFonts w:ascii="Times New Roman" w:hAnsi="Times New Roman"/>
                <w:sz w:val="24"/>
                <w:szCs w:val="24"/>
                <w:lang w:val="en-US"/>
              </w:rPr>
              <w:t xml:space="preserve"> </w:t>
            </w:r>
            <w:r w:rsidRPr="00A23190">
              <w:rPr>
                <w:rFonts w:ascii="Times New Roman" w:hAnsi="Times New Roman"/>
                <w:sz w:val="24"/>
                <w:szCs w:val="24"/>
              </w:rPr>
              <w:t xml:space="preserve">Представя се във формат „pdf“ </w:t>
            </w:r>
            <w:r w:rsidRPr="00A23190">
              <w:rPr>
                <w:rFonts w:ascii="Times New Roman" w:hAnsi="Times New Roman"/>
                <w:sz w:val="24"/>
                <w:szCs w:val="24"/>
                <w:lang w:val="en-US"/>
              </w:rPr>
              <w:t>.</w:t>
            </w:r>
          </w:p>
          <w:p w14:paraId="10379E14" w14:textId="77777777" w:rsidR="008A0D7E" w:rsidRPr="00A23190" w:rsidRDefault="008A0D7E" w:rsidP="006633F6">
            <w:pPr>
              <w:pStyle w:val="afd"/>
              <w:widowControl w:val="0"/>
              <w:numPr>
                <w:ilvl w:val="0"/>
                <w:numId w:val="4"/>
              </w:numPr>
              <w:autoSpaceDE w:val="0"/>
              <w:autoSpaceDN w:val="0"/>
              <w:adjustRightInd w:val="0"/>
              <w:spacing w:after="0"/>
              <w:ind w:left="33" w:firstLine="0"/>
              <w:jc w:val="both"/>
              <w:rPr>
                <w:rFonts w:ascii="Times New Roman" w:hAnsi="Times New Roman"/>
                <w:sz w:val="24"/>
                <w:szCs w:val="24"/>
                <w:shd w:val="clear" w:color="auto" w:fill="FEFEFE"/>
              </w:rPr>
            </w:pPr>
            <w:r w:rsidRPr="00A23190">
              <w:rPr>
                <w:rFonts w:ascii="Times New Roman" w:hAnsi="Times New Roman"/>
                <w:b/>
                <w:sz w:val="24"/>
                <w:szCs w:val="24"/>
              </w:rPr>
              <w:t>Предварителни или окончателни договори за строителство, услуги и доставки</w:t>
            </w:r>
            <w:r w:rsidRPr="00A23190">
              <w:rPr>
                <w:rFonts w:ascii="Times New Roman" w:hAnsi="Times New Roman"/>
                <w:sz w:val="24"/>
                <w:szCs w:val="24"/>
              </w:rPr>
              <w:t xml:space="preserve"> – обект на инвестицията</w:t>
            </w:r>
            <w:r w:rsidR="002F006E" w:rsidRPr="00A23190">
              <w:rPr>
                <w:rFonts w:ascii="Times New Roman" w:hAnsi="Times New Roman"/>
                <w:sz w:val="24"/>
                <w:szCs w:val="24"/>
              </w:rPr>
              <w:t xml:space="preserve"> </w:t>
            </w:r>
            <w:r w:rsidR="002F006E" w:rsidRPr="00A23190">
              <w:rPr>
                <w:rFonts w:ascii="Times New Roman" w:hAnsi="Times New Roman"/>
                <w:i/>
                <w:sz w:val="24"/>
                <w:szCs w:val="24"/>
              </w:rPr>
              <w:t xml:space="preserve">(когато е приложимо). </w:t>
            </w:r>
            <w:r w:rsidRPr="00A23190">
              <w:rPr>
                <w:rFonts w:ascii="Times New Roman" w:hAnsi="Times New Roman"/>
                <w:sz w:val="24"/>
                <w:szCs w:val="24"/>
              </w:rPr>
              <w:t>Представят се във формат „pdf“</w:t>
            </w:r>
            <w:r w:rsidRPr="00A23190">
              <w:rPr>
                <w:rFonts w:ascii="Times New Roman" w:hAnsi="Times New Roman"/>
                <w:sz w:val="24"/>
                <w:szCs w:val="24"/>
                <w:lang w:val="en-US"/>
              </w:rPr>
              <w:t>.</w:t>
            </w:r>
            <w:r w:rsidRPr="00A23190">
              <w:rPr>
                <w:rFonts w:ascii="Times New Roman" w:hAnsi="Times New Roman"/>
                <w:sz w:val="24"/>
                <w:szCs w:val="24"/>
              </w:rPr>
              <w:t xml:space="preserve"> Към договор за строително-монтажни работи се прилагат </w:t>
            </w:r>
            <w:r w:rsidR="004764AB" w:rsidRPr="00A23190">
              <w:rPr>
                <w:rFonts w:ascii="Times New Roman" w:hAnsi="Times New Roman"/>
                <w:b/>
                <w:sz w:val="24"/>
                <w:szCs w:val="24"/>
              </w:rPr>
              <w:t>К</w:t>
            </w:r>
            <w:r w:rsidRPr="00A23190">
              <w:rPr>
                <w:rFonts w:ascii="Times New Roman" w:hAnsi="Times New Roman"/>
                <w:b/>
                <w:sz w:val="24"/>
                <w:szCs w:val="24"/>
              </w:rPr>
              <w:t>оличествено-стойностни сметки</w:t>
            </w:r>
            <w:r w:rsidRPr="00A23190">
              <w:rPr>
                <w:rFonts w:ascii="Times New Roman" w:hAnsi="Times New Roman"/>
                <w:sz w:val="24"/>
                <w:szCs w:val="24"/>
              </w:rPr>
              <w:t>. Представят се във формат „pdf“ и „</w:t>
            </w:r>
            <w:r w:rsidRPr="00A23190">
              <w:rPr>
                <w:rFonts w:ascii="Times New Roman" w:hAnsi="Times New Roman"/>
                <w:sz w:val="24"/>
                <w:szCs w:val="24"/>
                <w:lang w:val="en-US"/>
              </w:rPr>
              <w:t>xls”</w:t>
            </w:r>
            <w:r w:rsidRPr="00A23190">
              <w:rPr>
                <w:rFonts w:ascii="Times New Roman" w:hAnsi="Times New Roman"/>
                <w:sz w:val="24"/>
                <w:szCs w:val="24"/>
                <w:shd w:val="clear" w:color="auto" w:fill="FEFEFE"/>
              </w:rPr>
              <w:t xml:space="preserve"> или </w:t>
            </w:r>
            <w:r w:rsidRPr="00A23190">
              <w:rPr>
                <w:rFonts w:ascii="Times New Roman" w:hAnsi="Times New Roman"/>
                <w:sz w:val="24"/>
                <w:szCs w:val="24"/>
              </w:rPr>
              <w:t>„</w:t>
            </w:r>
            <w:r w:rsidRPr="00A23190">
              <w:rPr>
                <w:rFonts w:ascii="Times New Roman" w:hAnsi="Times New Roman"/>
                <w:sz w:val="24"/>
                <w:szCs w:val="24"/>
                <w:lang w:val="en-US"/>
              </w:rPr>
              <w:t>xlsx</w:t>
            </w:r>
            <w:r w:rsidRPr="00A23190">
              <w:rPr>
                <w:rFonts w:ascii="Times New Roman" w:hAnsi="Times New Roman"/>
                <w:sz w:val="24"/>
                <w:szCs w:val="24"/>
              </w:rPr>
              <w:t>”</w:t>
            </w:r>
            <w:r w:rsidRPr="00A23190">
              <w:rPr>
                <w:rFonts w:ascii="Times New Roman" w:hAnsi="Times New Roman"/>
                <w:sz w:val="24"/>
                <w:szCs w:val="24"/>
                <w:lang w:val="en-US"/>
              </w:rPr>
              <w:t>.</w:t>
            </w:r>
            <w:r w:rsidRPr="00A23190">
              <w:rPr>
                <w:rFonts w:ascii="Times New Roman" w:hAnsi="Times New Roman"/>
                <w:sz w:val="24"/>
                <w:szCs w:val="24"/>
              </w:rPr>
              <w:t xml:space="preserve"> </w:t>
            </w:r>
          </w:p>
          <w:p w14:paraId="40B81F69" w14:textId="77777777" w:rsidR="008A0D7E" w:rsidRPr="00A23190" w:rsidRDefault="008A0D7E" w:rsidP="006633F6">
            <w:pPr>
              <w:numPr>
                <w:ilvl w:val="0"/>
                <w:numId w:val="4"/>
              </w:numPr>
              <w:spacing w:line="276" w:lineRule="auto"/>
              <w:ind w:left="34" w:firstLine="0"/>
              <w:contextualSpacing/>
              <w:jc w:val="both"/>
              <w:rPr>
                <w:rFonts w:eastAsia="Calibri"/>
                <w:lang w:eastAsia="en-US"/>
              </w:rPr>
            </w:pPr>
            <w:r w:rsidRPr="00A23190">
              <w:rPr>
                <w:b/>
              </w:rPr>
              <w:t>Една оферта</w:t>
            </w:r>
            <w:r w:rsidRPr="00A23190">
              <w:t>, и/или извлечение от каталог на производител/доставчик/строител и/или проучване в интернет за всяка отделна инвестиция в дълготрайни активи</w:t>
            </w:r>
            <w:r w:rsidR="004764AB" w:rsidRPr="00A23190">
              <w:t>,</w:t>
            </w:r>
            <w:r w:rsidRPr="00A23190">
              <w:t xml:space="preserve"> </w:t>
            </w:r>
            <w:r w:rsidR="004764AB" w:rsidRPr="00A23190">
              <w:rPr>
                <w:b/>
                <w:i/>
              </w:rPr>
              <w:t>в случай че разходът</w:t>
            </w:r>
            <w:r w:rsidRPr="00A23190">
              <w:rPr>
                <w:b/>
                <w:i/>
              </w:rPr>
              <w:t xml:space="preserve"> е включен в Списък с референтни цени</w:t>
            </w:r>
            <w:r w:rsidR="004764AB" w:rsidRPr="00A23190">
              <w:rPr>
                <w:b/>
                <w:i/>
              </w:rPr>
              <w:t xml:space="preserve"> на ДФЗ</w:t>
            </w:r>
            <w:r w:rsidRPr="00A23190">
              <w:t>. Представя се във формат „pdf“</w:t>
            </w:r>
            <w:r w:rsidRPr="00A23190">
              <w:rPr>
                <w:lang w:val="en-US"/>
              </w:rPr>
              <w:t>.</w:t>
            </w:r>
          </w:p>
          <w:p w14:paraId="7299D72F" w14:textId="77777777" w:rsidR="008A0D7E" w:rsidRPr="00A23190" w:rsidRDefault="008A0D7E" w:rsidP="006633F6">
            <w:pPr>
              <w:pStyle w:val="afd"/>
              <w:widowControl w:val="0"/>
              <w:numPr>
                <w:ilvl w:val="0"/>
                <w:numId w:val="4"/>
              </w:numPr>
              <w:autoSpaceDE w:val="0"/>
              <w:autoSpaceDN w:val="0"/>
              <w:adjustRightInd w:val="0"/>
              <w:spacing w:after="0"/>
              <w:ind w:left="34" w:firstLine="0"/>
              <w:jc w:val="both"/>
              <w:rPr>
                <w:rFonts w:ascii="Times New Roman" w:hAnsi="Times New Roman"/>
                <w:sz w:val="24"/>
                <w:szCs w:val="24"/>
                <w:lang w:val="en-US"/>
              </w:rPr>
            </w:pPr>
            <w:r w:rsidRPr="00A23190">
              <w:rPr>
                <w:rFonts w:ascii="Times New Roman" w:hAnsi="Times New Roman"/>
                <w:b/>
                <w:sz w:val="24"/>
                <w:szCs w:val="24"/>
              </w:rPr>
              <w:t>Най-малко три съпоставими независими оферти</w:t>
            </w:r>
            <w:r w:rsidRPr="00A23190">
              <w:rPr>
                <w:rFonts w:ascii="Times New Roman" w:hAnsi="Times New Roman"/>
                <w:sz w:val="24"/>
                <w:szCs w:val="24"/>
              </w:rPr>
              <w:t xml:space="preserve">, ведно с отправено от кандидата </w:t>
            </w:r>
            <w:r w:rsidRPr="00A23190">
              <w:rPr>
                <w:rFonts w:ascii="Times New Roman" w:hAnsi="Times New Roman"/>
                <w:b/>
                <w:sz w:val="24"/>
                <w:szCs w:val="24"/>
              </w:rPr>
              <w:t>Запитване за оферта</w:t>
            </w:r>
            <w:r w:rsidR="004764AB" w:rsidRPr="00A23190">
              <w:rPr>
                <w:rFonts w:ascii="Times New Roman" w:hAnsi="Times New Roman"/>
                <w:b/>
                <w:sz w:val="24"/>
                <w:szCs w:val="24"/>
              </w:rPr>
              <w:t>,</w:t>
            </w:r>
            <w:r w:rsidRPr="00A23190">
              <w:rPr>
                <w:rFonts w:ascii="Times New Roman" w:hAnsi="Times New Roman"/>
                <w:sz w:val="24"/>
                <w:szCs w:val="24"/>
              </w:rPr>
              <w:t xml:space="preserve">  </w:t>
            </w:r>
            <w:r w:rsidRPr="00EF2962">
              <w:rPr>
                <w:rFonts w:ascii="Times New Roman" w:hAnsi="Times New Roman"/>
                <w:sz w:val="24"/>
                <w:szCs w:val="24"/>
              </w:rPr>
              <w:t xml:space="preserve">за </w:t>
            </w:r>
            <w:r w:rsidR="004764AB" w:rsidRPr="00EF2962">
              <w:rPr>
                <w:rFonts w:ascii="Times New Roman" w:hAnsi="Times New Roman"/>
                <w:sz w:val="24"/>
                <w:szCs w:val="24"/>
              </w:rPr>
              <w:t>р</w:t>
            </w:r>
            <w:r w:rsidRPr="00EF2962">
              <w:rPr>
                <w:rFonts w:ascii="Times New Roman" w:hAnsi="Times New Roman"/>
                <w:sz w:val="24"/>
                <w:szCs w:val="24"/>
              </w:rPr>
              <w:t xml:space="preserve">азход/и, </w:t>
            </w:r>
            <w:r w:rsidRPr="00EF2962">
              <w:rPr>
                <w:rFonts w:ascii="Times New Roman" w:hAnsi="Times New Roman"/>
                <w:b/>
                <w:sz w:val="24"/>
                <w:szCs w:val="24"/>
              </w:rPr>
              <w:t>невключен/и в Списъка с референтни разходи</w:t>
            </w:r>
            <w:r w:rsidR="004764AB" w:rsidRPr="00EF2962">
              <w:rPr>
                <w:rFonts w:ascii="Times New Roman" w:hAnsi="Times New Roman"/>
                <w:sz w:val="24"/>
                <w:szCs w:val="24"/>
              </w:rPr>
              <w:t xml:space="preserve"> </w:t>
            </w:r>
            <w:r w:rsidR="004764AB" w:rsidRPr="00EF2962">
              <w:rPr>
                <w:rFonts w:ascii="Times New Roman" w:hAnsi="Times New Roman"/>
                <w:b/>
                <w:sz w:val="24"/>
                <w:szCs w:val="24"/>
              </w:rPr>
              <w:t>на ДФЗ</w:t>
            </w:r>
            <w:r w:rsidR="004764AB" w:rsidRPr="00A23190">
              <w:rPr>
                <w:rFonts w:ascii="Times New Roman" w:hAnsi="Times New Roman"/>
                <w:i/>
                <w:sz w:val="24"/>
                <w:szCs w:val="24"/>
              </w:rPr>
              <w:t>.</w:t>
            </w:r>
            <w:r w:rsidRPr="00A23190">
              <w:rPr>
                <w:rFonts w:ascii="Times New Roman" w:hAnsi="Times New Roman"/>
                <w:sz w:val="24"/>
                <w:szCs w:val="24"/>
              </w:rPr>
              <w:t xml:space="preserve"> Представят се във формат „pdf“ </w:t>
            </w:r>
            <w:r w:rsidRPr="00A23190">
              <w:rPr>
                <w:rFonts w:ascii="Times New Roman" w:hAnsi="Times New Roman"/>
                <w:sz w:val="24"/>
                <w:szCs w:val="24"/>
                <w:lang w:val="en-US"/>
              </w:rPr>
              <w:t>.</w:t>
            </w:r>
          </w:p>
          <w:p w14:paraId="12E11053" w14:textId="77777777" w:rsidR="008A0D7E" w:rsidRPr="00A23190" w:rsidRDefault="008A0D7E" w:rsidP="006633F6">
            <w:pPr>
              <w:pStyle w:val="afd"/>
              <w:numPr>
                <w:ilvl w:val="0"/>
                <w:numId w:val="4"/>
              </w:numPr>
              <w:shd w:val="clear" w:color="auto" w:fill="FFFFFF"/>
              <w:spacing w:after="0"/>
              <w:ind w:left="34" w:firstLine="0"/>
              <w:jc w:val="both"/>
              <w:rPr>
                <w:rFonts w:ascii="Times New Roman" w:hAnsi="Times New Roman"/>
                <w:sz w:val="24"/>
                <w:szCs w:val="24"/>
              </w:rPr>
            </w:pPr>
            <w:r w:rsidRPr="00A23190">
              <w:rPr>
                <w:rFonts w:ascii="Times New Roman" w:hAnsi="Times New Roman"/>
                <w:sz w:val="24"/>
                <w:szCs w:val="24"/>
              </w:rPr>
              <w:t>Решение на кандидата за избор на доставчик/изпълнител</w:t>
            </w:r>
            <w:r w:rsidR="002F006E" w:rsidRPr="00A23190">
              <w:rPr>
                <w:rFonts w:ascii="Times New Roman" w:hAnsi="Times New Roman"/>
                <w:sz w:val="24"/>
                <w:szCs w:val="24"/>
              </w:rPr>
              <w:t xml:space="preserve"> </w:t>
            </w:r>
            <w:r w:rsidR="002F006E" w:rsidRPr="00A23190">
              <w:rPr>
                <w:rFonts w:ascii="Times New Roman" w:hAnsi="Times New Roman"/>
                <w:i/>
                <w:sz w:val="24"/>
                <w:szCs w:val="24"/>
              </w:rPr>
              <w:t>(когато е приложимо)</w:t>
            </w:r>
            <w:r w:rsidRPr="00A23190">
              <w:rPr>
                <w:rFonts w:ascii="Times New Roman" w:hAnsi="Times New Roman"/>
                <w:sz w:val="24"/>
                <w:szCs w:val="24"/>
              </w:rPr>
              <w:t xml:space="preserve">, а когато избраната оферта не е с най-ниска цена </w:t>
            </w:r>
            <w:r w:rsidR="004764AB" w:rsidRPr="00A23190">
              <w:rPr>
                <w:rFonts w:ascii="Times New Roman" w:hAnsi="Times New Roman"/>
                <w:sz w:val="24"/>
                <w:szCs w:val="24"/>
              </w:rPr>
              <w:t>– се прилага</w:t>
            </w:r>
            <w:r w:rsidRPr="00A23190">
              <w:rPr>
                <w:rFonts w:ascii="Times New Roman" w:hAnsi="Times New Roman"/>
                <w:sz w:val="24"/>
                <w:szCs w:val="24"/>
              </w:rPr>
              <w:t xml:space="preserve"> и</w:t>
            </w:r>
            <w:r w:rsidR="004764AB" w:rsidRPr="00A23190">
              <w:rPr>
                <w:rFonts w:ascii="Times New Roman" w:hAnsi="Times New Roman"/>
                <w:sz w:val="24"/>
                <w:szCs w:val="24"/>
              </w:rPr>
              <w:t xml:space="preserve"> писмена О</w:t>
            </w:r>
            <w:r w:rsidRPr="00A23190">
              <w:rPr>
                <w:rFonts w:ascii="Times New Roman" w:hAnsi="Times New Roman"/>
                <w:sz w:val="24"/>
                <w:szCs w:val="24"/>
              </w:rPr>
              <w:t>босновка за мотивите, обусловили избора</w:t>
            </w:r>
            <w:r w:rsidR="002F006E" w:rsidRPr="00A23190">
              <w:rPr>
                <w:rFonts w:ascii="Times New Roman" w:hAnsi="Times New Roman"/>
                <w:sz w:val="24"/>
                <w:szCs w:val="24"/>
              </w:rPr>
              <w:t xml:space="preserve"> </w:t>
            </w:r>
            <w:r w:rsidR="002F006E" w:rsidRPr="00A23190">
              <w:rPr>
                <w:rFonts w:ascii="Times New Roman" w:hAnsi="Times New Roman"/>
                <w:i/>
                <w:sz w:val="24"/>
                <w:szCs w:val="24"/>
              </w:rPr>
              <w:t>(когато е приложимо)</w:t>
            </w:r>
            <w:r w:rsidRPr="00A23190">
              <w:rPr>
                <w:rFonts w:ascii="Times New Roman" w:hAnsi="Times New Roman"/>
                <w:sz w:val="24"/>
                <w:szCs w:val="24"/>
              </w:rPr>
              <w:t>.</w:t>
            </w:r>
            <w:r w:rsidRPr="00A23190">
              <w:rPr>
                <w:rFonts w:ascii="Times New Roman" w:hAnsi="Times New Roman"/>
                <w:sz w:val="24"/>
                <w:szCs w:val="24"/>
                <w:lang w:val="en-US"/>
              </w:rPr>
              <w:t xml:space="preserve"> </w:t>
            </w:r>
            <w:r w:rsidRPr="00A23190">
              <w:rPr>
                <w:rFonts w:ascii="Times New Roman" w:hAnsi="Times New Roman"/>
                <w:sz w:val="24"/>
                <w:szCs w:val="24"/>
              </w:rPr>
              <w:t>Представя/т се във формат „pdf“</w:t>
            </w:r>
            <w:r w:rsidRPr="00A23190">
              <w:rPr>
                <w:rFonts w:ascii="Times New Roman" w:hAnsi="Times New Roman"/>
                <w:sz w:val="24"/>
                <w:szCs w:val="24"/>
                <w:lang w:val="en-US"/>
              </w:rPr>
              <w:t>.</w:t>
            </w:r>
            <w:r w:rsidRPr="00A23190">
              <w:rPr>
                <w:rFonts w:ascii="Times New Roman" w:hAnsi="Times New Roman"/>
                <w:sz w:val="24"/>
                <w:szCs w:val="24"/>
              </w:rPr>
              <w:t xml:space="preserve"> </w:t>
            </w:r>
          </w:p>
          <w:p w14:paraId="5F3C0981" w14:textId="77777777" w:rsidR="008A0D7E" w:rsidRPr="00A23190" w:rsidRDefault="008A0D7E" w:rsidP="008A0D7E">
            <w:pPr>
              <w:spacing w:line="276" w:lineRule="auto"/>
              <w:ind w:left="34"/>
              <w:jc w:val="both"/>
              <w:rPr>
                <w:b/>
                <w:lang w:val="en-US"/>
              </w:rPr>
            </w:pPr>
            <w:r w:rsidRPr="00A23190">
              <w:rPr>
                <w:b/>
              </w:rPr>
              <w:t>24.2. Допълнителни общи документи</w:t>
            </w:r>
            <w:r w:rsidR="00A7624B" w:rsidRPr="00A23190">
              <w:rPr>
                <w:b/>
              </w:rPr>
              <w:t>, в зависимост от вида на</w:t>
            </w:r>
            <w:r w:rsidRPr="00A23190">
              <w:rPr>
                <w:b/>
              </w:rPr>
              <w:t xml:space="preserve"> кандидат</w:t>
            </w:r>
            <w:r w:rsidR="00A7624B" w:rsidRPr="00A23190">
              <w:rPr>
                <w:b/>
              </w:rPr>
              <w:t>а</w:t>
            </w:r>
            <w:r w:rsidR="00BF723B">
              <w:rPr>
                <w:b/>
              </w:rPr>
              <w:t>/проекта</w:t>
            </w:r>
            <w:r w:rsidRPr="00A23190">
              <w:rPr>
                <w:b/>
                <w:lang w:val="en-US"/>
              </w:rPr>
              <w:t>:</w:t>
            </w:r>
          </w:p>
          <w:p w14:paraId="1D459366" w14:textId="77777777" w:rsidR="008A0D7E" w:rsidRPr="00A23190" w:rsidRDefault="008A0D7E" w:rsidP="006633F6">
            <w:pPr>
              <w:pStyle w:val="afd"/>
              <w:widowControl w:val="0"/>
              <w:numPr>
                <w:ilvl w:val="0"/>
                <w:numId w:val="4"/>
              </w:numPr>
              <w:autoSpaceDE w:val="0"/>
              <w:autoSpaceDN w:val="0"/>
              <w:adjustRightInd w:val="0"/>
              <w:spacing w:after="0"/>
              <w:ind w:left="34" w:firstLine="0"/>
              <w:jc w:val="both"/>
              <w:rPr>
                <w:rFonts w:ascii="Times New Roman" w:hAnsi="Times New Roman"/>
                <w:sz w:val="24"/>
                <w:szCs w:val="24"/>
              </w:rPr>
            </w:pPr>
            <w:r w:rsidRPr="00A23190">
              <w:rPr>
                <w:rFonts w:ascii="Times New Roman" w:hAnsi="Times New Roman"/>
                <w:sz w:val="24"/>
                <w:szCs w:val="24"/>
              </w:rPr>
              <w:t>Декларация за изчисление на минималния стандартен производствен обем на стопанството през текущата стопанска година към момента на кандидатстване</w:t>
            </w:r>
            <w:r w:rsidR="00A7624B" w:rsidRPr="00A23190">
              <w:rPr>
                <w:rFonts w:ascii="Times New Roman" w:hAnsi="Times New Roman"/>
                <w:sz w:val="24"/>
                <w:szCs w:val="24"/>
              </w:rPr>
              <w:t xml:space="preserve"> </w:t>
            </w:r>
            <w:r w:rsidR="00A7624B" w:rsidRPr="00A23190">
              <w:rPr>
                <w:rFonts w:ascii="Times New Roman" w:hAnsi="Times New Roman"/>
                <w:i/>
                <w:sz w:val="24"/>
                <w:szCs w:val="24"/>
              </w:rPr>
              <w:t>(по образец, Приложение №10 от документи за попълване)</w:t>
            </w:r>
            <w:r w:rsidR="00A7624B" w:rsidRPr="00A23190">
              <w:rPr>
                <w:rFonts w:ascii="Times New Roman" w:hAnsi="Times New Roman"/>
                <w:sz w:val="24"/>
                <w:szCs w:val="24"/>
              </w:rPr>
              <w:t xml:space="preserve">. </w:t>
            </w:r>
            <w:r w:rsidRPr="00A23190">
              <w:rPr>
                <w:rFonts w:ascii="Times New Roman" w:hAnsi="Times New Roman"/>
                <w:sz w:val="24"/>
                <w:szCs w:val="24"/>
              </w:rPr>
              <w:t>Представя се във формат „pdf“</w:t>
            </w:r>
            <w:r w:rsidR="00A7624B" w:rsidRPr="00A23190">
              <w:rPr>
                <w:rFonts w:ascii="Times New Roman" w:hAnsi="Times New Roman"/>
                <w:sz w:val="24"/>
                <w:szCs w:val="24"/>
              </w:rPr>
              <w:t>.</w:t>
            </w:r>
            <w:r w:rsidRPr="00A23190">
              <w:rPr>
                <w:rFonts w:ascii="Times New Roman" w:hAnsi="Times New Roman"/>
                <w:sz w:val="24"/>
                <w:szCs w:val="24"/>
              </w:rPr>
              <w:t xml:space="preserve"> </w:t>
            </w:r>
          </w:p>
          <w:p w14:paraId="11347B5C" w14:textId="77777777" w:rsidR="008A0D7E" w:rsidRPr="00A23190" w:rsidRDefault="008A0D7E" w:rsidP="006633F6">
            <w:pPr>
              <w:pStyle w:val="afd"/>
              <w:widowControl w:val="0"/>
              <w:numPr>
                <w:ilvl w:val="0"/>
                <w:numId w:val="4"/>
              </w:numPr>
              <w:autoSpaceDE w:val="0"/>
              <w:autoSpaceDN w:val="0"/>
              <w:adjustRightInd w:val="0"/>
              <w:spacing w:after="0"/>
              <w:ind w:left="34" w:firstLine="0"/>
              <w:jc w:val="both"/>
              <w:rPr>
                <w:rFonts w:ascii="Times New Roman" w:hAnsi="Times New Roman"/>
                <w:sz w:val="24"/>
                <w:szCs w:val="24"/>
                <w:lang w:val="en-US"/>
              </w:rPr>
            </w:pPr>
            <w:r w:rsidRPr="00A23190">
              <w:rPr>
                <w:rFonts w:ascii="Times New Roman" w:hAnsi="Times New Roman"/>
                <w:sz w:val="24"/>
                <w:szCs w:val="24"/>
              </w:rPr>
              <w:t xml:space="preserve">Регистрационна карта, издадена по реда на наредбата по § 4 ЗПЗП, и анкетни формуляри към нея с приложен Опис на животните, когато в изчисляването на стандартния производствен обем участват животни. Представя </w:t>
            </w:r>
            <w:r w:rsidR="004C036B" w:rsidRPr="00A23190">
              <w:rPr>
                <w:rFonts w:ascii="Times New Roman" w:hAnsi="Times New Roman"/>
                <w:sz w:val="24"/>
                <w:szCs w:val="24"/>
              </w:rPr>
              <w:t xml:space="preserve">/т </w:t>
            </w:r>
            <w:r w:rsidRPr="00A23190">
              <w:rPr>
                <w:rFonts w:ascii="Times New Roman" w:hAnsi="Times New Roman"/>
                <w:sz w:val="24"/>
                <w:szCs w:val="24"/>
              </w:rPr>
              <w:t>се във формат „pdf“.</w:t>
            </w:r>
          </w:p>
          <w:p w14:paraId="256D40F4" w14:textId="77777777" w:rsidR="008A0D7E" w:rsidRPr="00A23190" w:rsidRDefault="008A0D7E" w:rsidP="006633F6">
            <w:pPr>
              <w:pStyle w:val="afd"/>
              <w:widowControl w:val="0"/>
              <w:numPr>
                <w:ilvl w:val="0"/>
                <w:numId w:val="4"/>
              </w:numPr>
              <w:autoSpaceDE w:val="0"/>
              <w:autoSpaceDN w:val="0"/>
              <w:adjustRightInd w:val="0"/>
              <w:spacing w:after="0"/>
              <w:ind w:left="34" w:firstLine="0"/>
              <w:jc w:val="both"/>
              <w:rPr>
                <w:rFonts w:ascii="Times New Roman" w:hAnsi="Times New Roman"/>
                <w:sz w:val="24"/>
                <w:szCs w:val="24"/>
                <w:lang w:val="en-US"/>
              </w:rPr>
            </w:pPr>
            <w:r w:rsidRPr="00A23190">
              <w:rPr>
                <w:rFonts w:ascii="Times New Roman" w:hAnsi="Times New Roman"/>
                <w:sz w:val="24"/>
                <w:szCs w:val="24"/>
              </w:rPr>
              <w:t xml:space="preserve">Документ за собственост или ползване на земята или заповеди по </w:t>
            </w:r>
            <w:hyperlink r:id="rId28" w:history="1">
              <w:r w:rsidRPr="00A23190">
                <w:rPr>
                  <w:rFonts w:ascii="Times New Roman" w:hAnsi="Times New Roman"/>
                  <w:sz w:val="24"/>
                  <w:szCs w:val="24"/>
                </w:rPr>
                <w:t>чл. 37в, ал. 4, 10 и 12 ЗСПЗЗ</w:t>
              </w:r>
            </w:hyperlink>
            <w:r w:rsidRPr="00A23190">
              <w:rPr>
                <w:rFonts w:ascii="Times New Roman" w:hAnsi="Times New Roman"/>
                <w:sz w:val="24"/>
                <w:szCs w:val="24"/>
              </w:rPr>
              <w:t xml:space="preserve">, която участва при изчисляването на минималния стандартен производствен обем. Представя се във формат „pdf“. </w:t>
            </w:r>
          </w:p>
          <w:p w14:paraId="6B61A3E2" w14:textId="77777777" w:rsidR="005127BB" w:rsidRDefault="00A54099" w:rsidP="00967DE5">
            <w:pPr>
              <w:pStyle w:val="afd"/>
              <w:numPr>
                <w:ilvl w:val="0"/>
                <w:numId w:val="4"/>
              </w:numPr>
              <w:jc w:val="both"/>
            </w:pPr>
            <w:r w:rsidRPr="0075560F">
              <w:rPr>
                <w:rFonts w:ascii="Times New Roman" w:hAnsi="Times New Roman"/>
                <w:sz w:val="24"/>
                <w:szCs w:val="24"/>
              </w:rPr>
              <w:t>Документ за регистрация на физическо лице по Закона за занаятите</w:t>
            </w:r>
            <w:r w:rsidRPr="00A54099">
              <w:t xml:space="preserve"> </w:t>
            </w:r>
            <w:r w:rsidRPr="00967DE5">
              <w:rPr>
                <w:rFonts w:ascii="Times New Roman" w:hAnsi="Times New Roman"/>
                <w:i/>
                <w:sz w:val="24"/>
                <w:szCs w:val="24"/>
              </w:rPr>
              <w:t>(когато е приложимо)</w:t>
            </w:r>
            <w:r w:rsidRPr="00A54099">
              <w:rPr>
                <w:rFonts w:ascii="Times New Roman" w:hAnsi="Times New Roman"/>
                <w:sz w:val="24"/>
                <w:szCs w:val="24"/>
              </w:rPr>
              <w:t>.</w:t>
            </w:r>
            <w:r w:rsidRPr="00967DE5">
              <w:rPr>
                <w:rFonts w:ascii="Times New Roman" w:hAnsi="Times New Roman"/>
                <w:sz w:val="24"/>
                <w:szCs w:val="24"/>
                <w:lang w:val="en-US"/>
              </w:rPr>
              <w:t xml:space="preserve"> </w:t>
            </w:r>
            <w:r w:rsidR="0075560F">
              <w:rPr>
                <w:rFonts w:ascii="Times New Roman" w:hAnsi="Times New Roman"/>
                <w:sz w:val="24"/>
                <w:szCs w:val="24"/>
              </w:rPr>
              <w:t>Представя</w:t>
            </w:r>
            <w:r w:rsidRPr="00A54099">
              <w:rPr>
                <w:rFonts w:ascii="Times New Roman" w:hAnsi="Times New Roman"/>
                <w:sz w:val="24"/>
                <w:szCs w:val="24"/>
              </w:rPr>
              <w:t xml:space="preserve"> се във формат „pdf“</w:t>
            </w:r>
            <w:r w:rsidRPr="00967DE5">
              <w:rPr>
                <w:rFonts w:ascii="Times New Roman" w:hAnsi="Times New Roman"/>
                <w:sz w:val="24"/>
                <w:szCs w:val="24"/>
                <w:lang w:val="en-US"/>
              </w:rPr>
              <w:t>.</w:t>
            </w:r>
          </w:p>
          <w:p w14:paraId="1BD90DBD" w14:textId="77777777" w:rsidR="00967DE5" w:rsidRDefault="00967DE5" w:rsidP="00967DE5">
            <w:pPr>
              <w:pStyle w:val="afd"/>
              <w:numPr>
                <w:ilvl w:val="0"/>
                <w:numId w:val="4"/>
              </w:numPr>
              <w:jc w:val="both"/>
              <w:rPr>
                <w:rFonts w:ascii="Times New Roman" w:hAnsi="Times New Roman"/>
                <w:sz w:val="24"/>
                <w:szCs w:val="24"/>
                <w:lang w:val="ru-RU"/>
              </w:rPr>
            </w:pPr>
            <w:r w:rsidRPr="00967DE5">
              <w:rPr>
                <w:rFonts w:ascii="Times New Roman" w:hAnsi="Times New Roman"/>
                <w:sz w:val="24"/>
                <w:szCs w:val="24"/>
                <w:lang w:val="ru-RU"/>
              </w:rPr>
              <w:t>Свидетелство за калфа или майсторско свидетелство, или свидетелство за придобита II или III степен на професионална квалификация в институции от системата на професионалното образование и обучение или диплома за висше образование, съответстващо на занаята, който иска да упражнява.</w:t>
            </w:r>
          </w:p>
          <w:p w14:paraId="70F0D038" w14:textId="77777777" w:rsidR="00BF723B" w:rsidRPr="00967DE5" w:rsidRDefault="00BF723B" w:rsidP="006C1E27">
            <w:pPr>
              <w:pStyle w:val="afd"/>
              <w:numPr>
                <w:ilvl w:val="0"/>
                <w:numId w:val="4"/>
              </w:numPr>
              <w:jc w:val="both"/>
              <w:rPr>
                <w:rFonts w:ascii="Times New Roman" w:hAnsi="Times New Roman"/>
                <w:sz w:val="24"/>
                <w:szCs w:val="24"/>
                <w:lang w:val="ru-RU"/>
              </w:rPr>
            </w:pPr>
            <w:r>
              <w:rPr>
                <w:rFonts w:ascii="Times New Roman" w:hAnsi="Times New Roman"/>
                <w:sz w:val="24"/>
                <w:szCs w:val="24"/>
                <w:lang w:val="ru-RU"/>
              </w:rPr>
              <w:t>Документ (писмо, справка), издаден/и на канди</w:t>
            </w:r>
            <w:r w:rsidR="006C1E27">
              <w:rPr>
                <w:rFonts w:ascii="Times New Roman" w:hAnsi="Times New Roman"/>
                <w:sz w:val="24"/>
                <w:szCs w:val="24"/>
                <w:lang w:val="ru-RU"/>
              </w:rPr>
              <w:t xml:space="preserve">дата от Общинска администрация </w:t>
            </w:r>
            <w:r w:rsidR="006C1E27">
              <w:rPr>
                <w:rFonts w:ascii="Times New Roman" w:hAnsi="Times New Roman"/>
                <w:sz w:val="24"/>
                <w:szCs w:val="24"/>
                <w:lang w:val="ru-RU"/>
              </w:rPr>
              <w:lastRenderedPageBreak/>
              <w:t>Стаболово или Кърджали</w:t>
            </w:r>
            <w:r>
              <w:rPr>
                <w:rFonts w:ascii="Times New Roman" w:hAnsi="Times New Roman"/>
                <w:sz w:val="24"/>
                <w:szCs w:val="24"/>
                <w:lang w:val="ru-RU"/>
              </w:rPr>
              <w:t xml:space="preserve">, и съдържащ информация за реализирани/отчетени нощувки, съгласно Регистъра на </w:t>
            </w:r>
            <w:r w:rsidR="00300E4F">
              <w:rPr>
                <w:rFonts w:ascii="Times New Roman" w:hAnsi="Times New Roman"/>
                <w:sz w:val="24"/>
                <w:szCs w:val="24"/>
                <w:lang w:val="ru-RU"/>
              </w:rPr>
              <w:t>о</w:t>
            </w:r>
            <w:r w:rsidR="00F674A7">
              <w:rPr>
                <w:rFonts w:ascii="Times New Roman" w:hAnsi="Times New Roman"/>
                <w:sz w:val="24"/>
                <w:szCs w:val="24"/>
                <w:lang w:val="ru-RU"/>
              </w:rPr>
              <w:t xml:space="preserve">бщини </w:t>
            </w:r>
            <w:r w:rsidR="006C1E27">
              <w:rPr>
                <w:rFonts w:ascii="Times New Roman" w:hAnsi="Times New Roman"/>
                <w:sz w:val="24"/>
                <w:szCs w:val="24"/>
                <w:lang w:val="ru-RU"/>
              </w:rPr>
              <w:t>Стамболово</w:t>
            </w:r>
            <w:r w:rsidR="00F674A7">
              <w:rPr>
                <w:rFonts w:ascii="Times New Roman" w:hAnsi="Times New Roman"/>
                <w:sz w:val="24"/>
                <w:szCs w:val="24"/>
                <w:lang w:val="ru-RU"/>
              </w:rPr>
              <w:t xml:space="preserve"> и </w:t>
            </w:r>
            <w:r w:rsidR="006C1E27">
              <w:rPr>
                <w:rFonts w:ascii="Times New Roman" w:hAnsi="Times New Roman"/>
                <w:sz w:val="24"/>
                <w:szCs w:val="24"/>
                <w:lang w:val="ru-RU"/>
              </w:rPr>
              <w:t>Кърджали</w:t>
            </w:r>
            <w:r>
              <w:rPr>
                <w:rFonts w:ascii="Times New Roman" w:hAnsi="Times New Roman"/>
                <w:sz w:val="24"/>
                <w:szCs w:val="24"/>
                <w:lang w:val="ru-RU"/>
              </w:rPr>
              <w:t xml:space="preserve"> за отчитането на брой нощувки в туристическите обекти на терито</w:t>
            </w:r>
            <w:r w:rsidR="00E53E4E">
              <w:rPr>
                <w:rFonts w:ascii="Times New Roman" w:hAnsi="Times New Roman"/>
                <w:sz w:val="24"/>
                <w:szCs w:val="24"/>
                <w:lang w:val="ru-RU"/>
              </w:rPr>
              <w:t>р</w:t>
            </w:r>
            <w:r>
              <w:rPr>
                <w:rFonts w:ascii="Times New Roman" w:hAnsi="Times New Roman"/>
                <w:sz w:val="24"/>
                <w:szCs w:val="24"/>
                <w:lang w:val="ru-RU"/>
              </w:rPr>
              <w:t xml:space="preserve">ията на община </w:t>
            </w:r>
            <w:r w:rsidR="006C1E27" w:rsidRPr="006C1E27">
              <w:rPr>
                <w:rFonts w:ascii="Times New Roman" w:hAnsi="Times New Roman"/>
                <w:sz w:val="24"/>
                <w:szCs w:val="24"/>
                <w:lang w:val="ru-RU"/>
              </w:rPr>
              <w:t xml:space="preserve">Стамболово и Кърджали </w:t>
            </w:r>
            <w:r>
              <w:rPr>
                <w:rFonts w:ascii="Times New Roman" w:hAnsi="Times New Roman"/>
                <w:sz w:val="24"/>
                <w:szCs w:val="24"/>
                <w:lang w:val="ru-RU"/>
              </w:rPr>
              <w:t xml:space="preserve">за предходен отчетен период </w:t>
            </w:r>
            <w:r w:rsidR="00E53E4E">
              <w:rPr>
                <w:rFonts w:ascii="Times New Roman" w:hAnsi="Times New Roman"/>
                <w:sz w:val="24"/>
                <w:szCs w:val="24"/>
                <w:lang w:val="ru-RU"/>
              </w:rPr>
              <w:t>(за 12 месеца преди датата на кандидатстване или за предходната календарна година).</w:t>
            </w:r>
          </w:p>
          <w:p w14:paraId="6170D5E6" w14:textId="77777777" w:rsidR="008A0D7E" w:rsidRDefault="005127BB" w:rsidP="008A0D7E">
            <w:pPr>
              <w:spacing w:line="276" w:lineRule="auto"/>
              <w:ind w:left="34"/>
              <w:jc w:val="both"/>
              <w:rPr>
                <w:b/>
              </w:rPr>
            </w:pPr>
            <w:r>
              <w:rPr>
                <w:b/>
              </w:rPr>
              <w:t>24.3</w:t>
            </w:r>
            <w:r w:rsidR="008A0D7E" w:rsidRPr="00A23190">
              <w:rPr>
                <w:b/>
              </w:rPr>
              <w:t xml:space="preserve">. Документи за представяне към проектни предложения, които </w:t>
            </w:r>
            <w:r w:rsidR="004C036B" w:rsidRPr="00A23190">
              <w:rPr>
                <w:b/>
              </w:rPr>
              <w:t>включват:</w:t>
            </w:r>
          </w:p>
          <w:p w14:paraId="40CAC593" w14:textId="77777777" w:rsidR="008A0D7E" w:rsidRPr="006F7A2B" w:rsidRDefault="008A0D7E" w:rsidP="008A0D7E">
            <w:pPr>
              <w:spacing w:line="276" w:lineRule="auto"/>
              <w:ind w:left="34"/>
              <w:jc w:val="both"/>
              <w:rPr>
                <w:b/>
                <w:u w:val="single"/>
              </w:rPr>
            </w:pPr>
            <w:r w:rsidRPr="00A23190">
              <w:rPr>
                <w:b/>
              </w:rPr>
              <w:t xml:space="preserve">А. </w:t>
            </w:r>
            <w:r w:rsidRPr="006F7A2B">
              <w:rPr>
                <w:b/>
                <w:u w:val="single"/>
              </w:rPr>
              <w:t>Строително-монтажни работи: строителство, реконструкция, ремонт, рехабилитация</w:t>
            </w:r>
            <w:r w:rsidR="004C036B" w:rsidRPr="006F7A2B">
              <w:rPr>
                <w:b/>
                <w:u w:val="single"/>
              </w:rPr>
              <w:t xml:space="preserve"> </w:t>
            </w:r>
            <w:r w:rsidR="004C036B" w:rsidRPr="006F7A2B">
              <w:rPr>
                <w:i/>
                <w:u w:val="single"/>
              </w:rPr>
              <w:t>(когато е приложимо)</w:t>
            </w:r>
            <w:r w:rsidRPr="006F7A2B">
              <w:rPr>
                <w:b/>
                <w:u w:val="single"/>
              </w:rPr>
              <w:t>:</w:t>
            </w:r>
          </w:p>
          <w:p w14:paraId="3E0A7D42" w14:textId="77777777" w:rsidR="008A0D7E" w:rsidRPr="00A23190" w:rsidRDefault="00967DE5" w:rsidP="004B7548">
            <w:pPr>
              <w:pStyle w:val="afd"/>
              <w:widowControl w:val="0"/>
              <w:autoSpaceDE w:val="0"/>
              <w:autoSpaceDN w:val="0"/>
              <w:adjustRightInd w:val="0"/>
              <w:spacing w:after="0"/>
              <w:ind w:left="0"/>
              <w:jc w:val="both"/>
              <w:rPr>
                <w:rFonts w:ascii="Times New Roman" w:hAnsi="Times New Roman"/>
                <w:sz w:val="24"/>
                <w:szCs w:val="24"/>
              </w:rPr>
            </w:pPr>
            <w:r w:rsidRPr="004E4994">
              <w:rPr>
                <w:rFonts w:ascii="Times New Roman" w:eastAsia="Times New Roman" w:hAnsi="Times New Roman"/>
                <w:b/>
                <w:sz w:val="24"/>
                <w:szCs w:val="24"/>
                <w:lang w:eastAsia="bg-BG"/>
              </w:rPr>
              <w:t>36</w:t>
            </w:r>
            <w:r w:rsidR="004B7548" w:rsidRPr="004E4994">
              <w:rPr>
                <w:rFonts w:ascii="Times New Roman" w:eastAsia="Times New Roman" w:hAnsi="Times New Roman"/>
                <w:b/>
                <w:sz w:val="24"/>
                <w:szCs w:val="24"/>
                <w:lang w:eastAsia="bg-BG"/>
              </w:rPr>
              <w:t>.</w:t>
            </w:r>
            <w:r w:rsidR="004B7548" w:rsidRPr="00A23190">
              <w:rPr>
                <w:rFonts w:ascii="Times New Roman" w:eastAsia="Times New Roman" w:hAnsi="Times New Roman"/>
                <w:sz w:val="24"/>
                <w:szCs w:val="24"/>
                <w:lang w:eastAsia="bg-BG"/>
              </w:rPr>
              <w:t xml:space="preserve"> </w:t>
            </w:r>
            <w:r w:rsidR="008A0D7E" w:rsidRPr="00A23190">
              <w:rPr>
                <w:rFonts w:ascii="Times New Roman" w:eastAsia="Times New Roman" w:hAnsi="Times New Roman"/>
                <w:b/>
                <w:sz w:val="24"/>
                <w:szCs w:val="24"/>
                <w:lang w:eastAsia="bg-BG"/>
              </w:rPr>
              <w:t>Документ за</w:t>
            </w:r>
            <w:r w:rsidR="008A0D7E" w:rsidRPr="00A23190">
              <w:rPr>
                <w:rFonts w:ascii="Times New Roman" w:eastAsia="Times New Roman" w:hAnsi="Times New Roman"/>
                <w:sz w:val="24"/>
                <w:szCs w:val="24"/>
                <w:lang w:eastAsia="bg-BG"/>
              </w:rPr>
              <w:t xml:space="preserve"> </w:t>
            </w:r>
            <w:r w:rsidR="008A0D7E" w:rsidRPr="00A23190">
              <w:rPr>
                <w:rFonts w:ascii="Times New Roman" w:eastAsia="Times New Roman" w:hAnsi="Times New Roman"/>
                <w:b/>
                <w:sz w:val="24"/>
                <w:szCs w:val="24"/>
                <w:lang w:eastAsia="bg-BG"/>
              </w:rPr>
              <w:t>собственост</w:t>
            </w:r>
            <w:r w:rsidR="008A0D7E" w:rsidRPr="00A23190">
              <w:rPr>
                <w:rFonts w:ascii="Times New Roman" w:eastAsia="Times New Roman" w:hAnsi="Times New Roman"/>
                <w:sz w:val="24"/>
                <w:szCs w:val="24"/>
                <w:lang w:eastAsia="bg-BG"/>
              </w:rPr>
              <w:t xml:space="preserve"> на земя и/или друг вид недвижим имот, обект на инвестицията, или документ за </w:t>
            </w:r>
            <w:r w:rsidR="008A0D7E" w:rsidRPr="00A23190">
              <w:rPr>
                <w:rFonts w:ascii="Times New Roman" w:eastAsia="Times New Roman" w:hAnsi="Times New Roman"/>
                <w:b/>
                <w:sz w:val="24"/>
                <w:szCs w:val="24"/>
                <w:lang w:eastAsia="bg-BG"/>
              </w:rPr>
              <w:t>учредено право на строеж</w:t>
            </w:r>
            <w:r w:rsidR="008A0D7E" w:rsidRPr="00A23190">
              <w:rPr>
                <w:rFonts w:ascii="Times New Roman" w:eastAsia="Times New Roman" w:hAnsi="Times New Roman"/>
                <w:sz w:val="24"/>
                <w:szCs w:val="24"/>
                <w:lang w:eastAsia="bg-BG"/>
              </w:rPr>
              <w:t xml:space="preserve"> върху имота </w:t>
            </w:r>
            <w:r w:rsidR="008A0D7E" w:rsidRPr="00A23190">
              <w:rPr>
                <w:rFonts w:ascii="Times New Roman" w:eastAsia="Times New Roman" w:hAnsi="Times New Roman"/>
                <w:i/>
                <w:sz w:val="24"/>
                <w:szCs w:val="24"/>
                <w:lang w:eastAsia="bg-BG"/>
              </w:rPr>
              <w:t>или</w:t>
            </w:r>
            <w:r w:rsidR="008A0D7E" w:rsidRPr="00A23190">
              <w:rPr>
                <w:rFonts w:ascii="Times New Roman" w:eastAsia="Times New Roman" w:hAnsi="Times New Roman"/>
                <w:sz w:val="24"/>
                <w:szCs w:val="24"/>
                <w:lang w:eastAsia="bg-BG"/>
              </w:rPr>
              <w:t xml:space="preserve"> документ за </w:t>
            </w:r>
            <w:r w:rsidR="008A0D7E" w:rsidRPr="00A23190">
              <w:rPr>
                <w:rFonts w:ascii="Times New Roman" w:eastAsia="Times New Roman" w:hAnsi="Times New Roman"/>
                <w:b/>
                <w:sz w:val="24"/>
                <w:szCs w:val="24"/>
                <w:lang w:eastAsia="bg-BG"/>
              </w:rPr>
              <w:t>ползване</w:t>
            </w:r>
            <w:r w:rsidR="008A0D7E" w:rsidRPr="00A23190">
              <w:rPr>
                <w:rFonts w:ascii="Times New Roman" w:eastAsia="Times New Roman" w:hAnsi="Times New Roman"/>
                <w:sz w:val="24"/>
                <w:szCs w:val="24"/>
                <w:lang w:eastAsia="bg-BG"/>
              </w:rPr>
              <w:t xml:space="preserve"> върху имота </w:t>
            </w:r>
            <w:r w:rsidR="004C036B" w:rsidRPr="00A23190">
              <w:rPr>
                <w:rFonts w:ascii="Times New Roman" w:eastAsia="Times New Roman" w:hAnsi="Times New Roman"/>
                <w:i/>
                <w:sz w:val="24"/>
                <w:szCs w:val="24"/>
                <w:lang w:eastAsia="bg-BG"/>
              </w:rPr>
              <w:t xml:space="preserve">(което е приложимо). </w:t>
            </w:r>
            <w:r w:rsidR="008A0D7E" w:rsidRPr="00A23190">
              <w:rPr>
                <w:rFonts w:ascii="Times New Roman" w:eastAsia="Times New Roman" w:hAnsi="Times New Roman"/>
                <w:sz w:val="24"/>
                <w:szCs w:val="24"/>
                <w:lang w:eastAsia="bg-BG"/>
              </w:rPr>
              <w:t xml:space="preserve"> </w:t>
            </w:r>
            <w:r w:rsidR="008A0D7E" w:rsidRPr="00A23190">
              <w:rPr>
                <w:rFonts w:ascii="Times New Roman" w:hAnsi="Times New Roman"/>
                <w:sz w:val="24"/>
                <w:szCs w:val="24"/>
              </w:rPr>
              <w:t xml:space="preserve">Представя се във формат „pdf“ </w:t>
            </w:r>
            <w:r w:rsidR="008A0D7E" w:rsidRPr="00A23190">
              <w:rPr>
                <w:rFonts w:ascii="Times New Roman" w:hAnsi="Times New Roman"/>
                <w:sz w:val="24"/>
                <w:szCs w:val="24"/>
                <w:lang w:val="en-US"/>
              </w:rPr>
              <w:t>.</w:t>
            </w:r>
          </w:p>
          <w:p w14:paraId="3374132F" w14:textId="77777777" w:rsidR="008A0D7E" w:rsidRPr="00A23190" w:rsidRDefault="00967DE5" w:rsidP="0057170D">
            <w:pPr>
              <w:spacing w:line="276" w:lineRule="auto"/>
              <w:jc w:val="both"/>
            </w:pPr>
            <w:r w:rsidRPr="004E4994">
              <w:rPr>
                <w:b/>
              </w:rPr>
              <w:t>37</w:t>
            </w:r>
            <w:r w:rsidR="008A0D7E" w:rsidRPr="004E4994">
              <w:rPr>
                <w:b/>
              </w:rPr>
              <w:t>.</w:t>
            </w:r>
            <w:r w:rsidR="008A0D7E" w:rsidRPr="00A23190">
              <w:t xml:space="preserve"> </w:t>
            </w:r>
            <w:r w:rsidR="008A0D7E" w:rsidRPr="00A23190">
              <w:rPr>
                <w:b/>
              </w:rPr>
              <w:t>Одобрен инвестиционен проект</w:t>
            </w:r>
            <w:r w:rsidR="008A0D7E" w:rsidRPr="00A23190">
              <w:t xml:space="preserve"> във фаза "Технически проект" или "Работен проект </w:t>
            </w:r>
            <w:r w:rsidR="008A0D7E" w:rsidRPr="00A23190">
              <w:rPr>
                <w:i/>
              </w:rPr>
              <w:t>или</w:t>
            </w:r>
            <w:r w:rsidR="008A0D7E" w:rsidRPr="00A23190">
              <w:t xml:space="preserve"> </w:t>
            </w:r>
            <w:r w:rsidR="008A0D7E" w:rsidRPr="00A23190">
              <w:rPr>
                <w:b/>
              </w:rPr>
              <w:t>Архитектурно заснемане</w:t>
            </w:r>
            <w:r w:rsidR="008A0D7E" w:rsidRPr="00A23190">
              <w:t xml:space="preserve"> на обекта/съоръжението </w:t>
            </w:r>
            <w:r w:rsidR="008A0D7E" w:rsidRPr="00A23190">
              <w:rPr>
                <w:i/>
              </w:rPr>
              <w:t>и/или</w:t>
            </w:r>
            <w:r w:rsidR="008A0D7E" w:rsidRPr="00A23190">
              <w:t xml:space="preserve"> </w:t>
            </w:r>
            <w:r w:rsidR="008A0D7E" w:rsidRPr="00A23190">
              <w:rPr>
                <w:b/>
              </w:rPr>
              <w:t>Архитектурен план</w:t>
            </w:r>
            <w:r w:rsidR="008A0D7E" w:rsidRPr="00A23190">
              <w:t xml:space="preserve"> на сградата, съоръжението, обекта</w:t>
            </w:r>
            <w:r w:rsidR="004C036B" w:rsidRPr="00A23190">
              <w:t xml:space="preserve"> </w:t>
            </w:r>
            <w:r w:rsidR="004C036B" w:rsidRPr="00A23190">
              <w:rPr>
                <w:i/>
              </w:rPr>
              <w:t xml:space="preserve">(което е приложимо). </w:t>
            </w:r>
            <w:r w:rsidR="0057170D" w:rsidRPr="00E42B26">
              <w:t>Инвестиционните проекти, които включват обекти недвижими културни ценности, се съгласуват с Министерството на културата по реда на ЗКН.</w:t>
            </w:r>
            <w:r w:rsidR="0057170D">
              <w:t xml:space="preserve"> </w:t>
            </w:r>
            <w:r w:rsidR="008A0D7E" w:rsidRPr="00A23190">
              <w:t>Представя</w:t>
            </w:r>
            <w:r w:rsidR="00EF2962">
              <w:t>т</w:t>
            </w:r>
            <w:r w:rsidR="008A0D7E" w:rsidRPr="00A23190">
              <w:t xml:space="preserve"> се във формат „pdf“ </w:t>
            </w:r>
            <w:r w:rsidR="008A0D7E" w:rsidRPr="00A23190">
              <w:rPr>
                <w:lang w:val="en-US"/>
              </w:rPr>
              <w:t>.</w:t>
            </w:r>
          </w:p>
          <w:p w14:paraId="0710D37C" w14:textId="77777777" w:rsidR="008A0D7E" w:rsidRPr="00967DE5" w:rsidRDefault="008A0D7E" w:rsidP="00967DE5">
            <w:pPr>
              <w:pStyle w:val="afd"/>
              <w:numPr>
                <w:ilvl w:val="0"/>
                <w:numId w:val="31"/>
              </w:numPr>
              <w:shd w:val="clear" w:color="auto" w:fill="FEFEFE"/>
              <w:tabs>
                <w:tab w:val="left" w:pos="175"/>
              </w:tabs>
              <w:spacing w:after="0"/>
              <w:ind w:left="357" w:hanging="357"/>
              <w:jc w:val="both"/>
              <w:rPr>
                <w:rFonts w:ascii="Times New Roman" w:hAnsi="Times New Roman"/>
                <w:sz w:val="24"/>
                <w:szCs w:val="24"/>
              </w:rPr>
            </w:pPr>
            <w:r w:rsidRPr="00967DE5">
              <w:rPr>
                <w:rFonts w:ascii="Times New Roman" w:hAnsi="Times New Roman"/>
                <w:b/>
                <w:sz w:val="24"/>
                <w:szCs w:val="24"/>
              </w:rPr>
              <w:t>Разрешение за строеж</w:t>
            </w:r>
            <w:r w:rsidRPr="00967DE5">
              <w:rPr>
                <w:rFonts w:ascii="Times New Roman" w:hAnsi="Times New Roman"/>
                <w:sz w:val="24"/>
                <w:szCs w:val="24"/>
              </w:rPr>
              <w:t xml:space="preserve"> </w:t>
            </w:r>
            <w:r w:rsidRPr="00967DE5">
              <w:rPr>
                <w:rFonts w:ascii="Times New Roman" w:hAnsi="Times New Roman"/>
                <w:i/>
                <w:sz w:val="24"/>
                <w:szCs w:val="24"/>
              </w:rPr>
              <w:t>или</w:t>
            </w:r>
            <w:r w:rsidRPr="00967DE5">
              <w:rPr>
                <w:rFonts w:ascii="Times New Roman" w:hAnsi="Times New Roman"/>
                <w:sz w:val="24"/>
                <w:szCs w:val="24"/>
              </w:rPr>
              <w:t xml:space="preserve"> </w:t>
            </w:r>
            <w:r w:rsidRPr="00967DE5">
              <w:rPr>
                <w:rFonts w:ascii="Times New Roman" w:hAnsi="Times New Roman"/>
                <w:b/>
                <w:sz w:val="24"/>
                <w:szCs w:val="24"/>
              </w:rPr>
              <w:t>Становище на главния архитект</w:t>
            </w:r>
            <w:r w:rsidRPr="00967DE5">
              <w:rPr>
                <w:rFonts w:ascii="Times New Roman" w:hAnsi="Times New Roman"/>
                <w:sz w:val="24"/>
                <w:szCs w:val="24"/>
              </w:rPr>
              <w:t>, че строежът не се нуждае от разрешение за строеж</w:t>
            </w:r>
            <w:r w:rsidR="004C036B" w:rsidRPr="00967DE5">
              <w:rPr>
                <w:rFonts w:ascii="Times New Roman" w:hAnsi="Times New Roman"/>
                <w:sz w:val="24"/>
                <w:szCs w:val="24"/>
              </w:rPr>
              <w:t xml:space="preserve"> </w:t>
            </w:r>
            <w:r w:rsidR="004C036B" w:rsidRPr="00967DE5">
              <w:rPr>
                <w:rFonts w:ascii="Times New Roman" w:hAnsi="Times New Roman"/>
                <w:i/>
                <w:sz w:val="24"/>
                <w:szCs w:val="24"/>
              </w:rPr>
              <w:t xml:space="preserve">(което е приложимо). </w:t>
            </w:r>
            <w:r w:rsidR="004C036B" w:rsidRPr="00967DE5">
              <w:rPr>
                <w:rFonts w:ascii="Times New Roman" w:hAnsi="Times New Roman"/>
                <w:sz w:val="24"/>
                <w:szCs w:val="24"/>
              </w:rPr>
              <w:t xml:space="preserve"> </w:t>
            </w:r>
            <w:r w:rsidRPr="00967DE5">
              <w:rPr>
                <w:rFonts w:ascii="Times New Roman" w:hAnsi="Times New Roman"/>
                <w:sz w:val="24"/>
                <w:szCs w:val="24"/>
              </w:rPr>
              <w:t xml:space="preserve">Представя се във формат „pdf“ </w:t>
            </w:r>
            <w:r w:rsidRPr="00967DE5">
              <w:rPr>
                <w:rFonts w:ascii="Times New Roman" w:hAnsi="Times New Roman"/>
                <w:sz w:val="24"/>
                <w:szCs w:val="24"/>
                <w:lang w:val="en-US"/>
              </w:rPr>
              <w:t>.</w:t>
            </w:r>
          </w:p>
          <w:p w14:paraId="2B8DF49F" w14:textId="77777777" w:rsidR="008A0D7E" w:rsidRPr="00967DE5" w:rsidRDefault="008A0D7E" w:rsidP="00967DE5">
            <w:pPr>
              <w:numPr>
                <w:ilvl w:val="0"/>
                <w:numId w:val="31"/>
              </w:numPr>
              <w:shd w:val="clear" w:color="auto" w:fill="FEFEFE"/>
              <w:tabs>
                <w:tab w:val="left" w:pos="175"/>
              </w:tabs>
              <w:spacing w:line="276" w:lineRule="auto"/>
              <w:ind w:left="357" w:hanging="357"/>
              <w:jc w:val="both"/>
            </w:pPr>
            <w:r w:rsidRPr="00967DE5">
              <w:rPr>
                <w:b/>
              </w:rPr>
              <w:t xml:space="preserve">Подробни количествени сметки </w:t>
            </w:r>
            <w:r w:rsidRPr="00967DE5">
              <w:t xml:space="preserve">за предвидените строително-монтажни работи, заверени от правоспособно лице. </w:t>
            </w:r>
            <w:r w:rsidR="004B7548" w:rsidRPr="00967DE5">
              <w:t xml:space="preserve"> Представят се във формат „pdf“</w:t>
            </w:r>
            <w:r w:rsidRPr="00967DE5">
              <w:t>.</w:t>
            </w:r>
          </w:p>
          <w:p w14:paraId="7FEE308E" w14:textId="77777777" w:rsidR="008A0D7E" w:rsidRPr="0075560F" w:rsidRDefault="008A0D7E" w:rsidP="00967DE5">
            <w:pPr>
              <w:pStyle w:val="afd"/>
              <w:widowControl w:val="0"/>
              <w:numPr>
                <w:ilvl w:val="0"/>
                <w:numId w:val="31"/>
              </w:numPr>
              <w:autoSpaceDE w:val="0"/>
              <w:autoSpaceDN w:val="0"/>
              <w:adjustRightInd w:val="0"/>
              <w:spacing w:after="0"/>
              <w:jc w:val="both"/>
              <w:rPr>
                <w:rFonts w:ascii="Times New Roman" w:hAnsi="Times New Roman"/>
                <w:sz w:val="24"/>
                <w:szCs w:val="24"/>
                <w:lang w:val="en-US"/>
              </w:rPr>
            </w:pPr>
            <w:r w:rsidRPr="00A23190">
              <w:rPr>
                <w:rFonts w:ascii="Times New Roman" w:hAnsi="Times New Roman"/>
                <w:b/>
                <w:sz w:val="24"/>
                <w:szCs w:val="24"/>
              </w:rPr>
              <w:t>Разрешение за поставяне</w:t>
            </w:r>
            <w:r w:rsidR="004C036B" w:rsidRPr="00A23190">
              <w:rPr>
                <w:rFonts w:ascii="Times New Roman" w:hAnsi="Times New Roman"/>
                <w:b/>
                <w:sz w:val="24"/>
                <w:szCs w:val="24"/>
              </w:rPr>
              <w:t xml:space="preserve"> </w:t>
            </w:r>
            <w:r w:rsidR="004C036B" w:rsidRPr="00A23190">
              <w:rPr>
                <w:rFonts w:ascii="Times New Roman" w:eastAsia="Times New Roman" w:hAnsi="Times New Roman"/>
                <w:i/>
                <w:sz w:val="24"/>
                <w:szCs w:val="24"/>
                <w:lang w:eastAsia="bg-BG"/>
              </w:rPr>
              <w:t xml:space="preserve">(когато е приложимо). </w:t>
            </w:r>
            <w:r w:rsidRPr="00A23190">
              <w:rPr>
                <w:rFonts w:ascii="Times New Roman" w:hAnsi="Times New Roman"/>
                <w:sz w:val="24"/>
                <w:szCs w:val="24"/>
              </w:rPr>
              <w:t>Представя се във формат „pdf“.</w:t>
            </w:r>
          </w:p>
          <w:p w14:paraId="6FC9ABA6" w14:textId="77777777" w:rsidR="0075560F" w:rsidRPr="00A23190" w:rsidRDefault="0075560F" w:rsidP="0075560F">
            <w:pPr>
              <w:pStyle w:val="afd"/>
              <w:widowControl w:val="0"/>
              <w:autoSpaceDE w:val="0"/>
              <w:autoSpaceDN w:val="0"/>
              <w:adjustRightInd w:val="0"/>
              <w:spacing w:after="0"/>
              <w:ind w:left="360"/>
              <w:jc w:val="both"/>
              <w:rPr>
                <w:rFonts w:ascii="Times New Roman" w:hAnsi="Times New Roman"/>
                <w:sz w:val="24"/>
                <w:szCs w:val="24"/>
                <w:lang w:val="en-US"/>
              </w:rPr>
            </w:pPr>
          </w:p>
          <w:p w14:paraId="26CAE715" w14:textId="77777777" w:rsidR="00854BC2" w:rsidRDefault="008A0D7E" w:rsidP="00854BC2">
            <w:pPr>
              <w:pStyle w:val="afd"/>
              <w:widowControl w:val="0"/>
              <w:autoSpaceDE w:val="0"/>
              <w:autoSpaceDN w:val="0"/>
              <w:adjustRightInd w:val="0"/>
              <w:spacing w:after="0"/>
              <w:ind w:left="34"/>
              <w:jc w:val="both"/>
              <w:rPr>
                <w:rFonts w:ascii="Times New Roman" w:hAnsi="Times New Roman"/>
                <w:b/>
                <w:sz w:val="24"/>
                <w:szCs w:val="24"/>
                <w:u w:val="single"/>
              </w:rPr>
            </w:pPr>
            <w:r w:rsidRPr="006F7A2B">
              <w:rPr>
                <w:rFonts w:ascii="Times New Roman" w:hAnsi="Times New Roman"/>
                <w:b/>
                <w:i/>
                <w:sz w:val="24"/>
                <w:szCs w:val="24"/>
                <w:u w:val="single"/>
              </w:rPr>
              <w:t xml:space="preserve">Б. </w:t>
            </w:r>
            <w:r w:rsidRPr="006F7A2B">
              <w:rPr>
                <w:rFonts w:ascii="Times New Roman" w:hAnsi="Times New Roman"/>
                <w:b/>
                <w:sz w:val="24"/>
                <w:szCs w:val="24"/>
                <w:u w:val="single"/>
              </w:rPr>
              <w:t xml:space="preserve"> </w:t>
            </w:r>
            <w:r w:rsidR="006F7A2B">
              <w:rPr>
                <w:rFonts w:ascii="Times New Roman" w:hAnsi="Times New Roman"/>
                <w:b/>
                <w:sz w:val="24"/>
                <w:szCs w:val="24"/>
                <w:u w:val="single"/>
              </w:rPr>
              <w:t>За проекти, включващи м</w:t>
            </w:r>
            <w:r w:rsidRPr="006F7A2B">
              <w:rPr>
                <w:rFonts w:ascii="Times New Roman" w:hAnsi="Times New Roman"/>
                <w:b/>
                <w:sz w:val="24"/>
                <w:szCs w:val="24"/>
                <w:u w:val="single"/>
              </w:rPr>
              <w:t>ашини, съоръжения, оборудване и обзавеждане</w:t>
            </w:r>
            <w:r w:rsidR="006F7A2B">
              <w:rPr>
                <w:rFonts w:ascii="Times New Roman" w:hAnsi="Times New Roman"/>
                <w:b/>
                <w:sz w:val="24"/>
                <w:szCs w:val="24"/>
                <w:u w:val="single"/>
              </w:rPr>
              <w:t>:</w:t>
            </w:r>
          </w:p>
          <w:p w14:paraId="510FDA22" w14:textId="77777777" w:rsidR="00854BC2" w:rsidRDefault="00967DE5" w:rsidP="0075560F">
            <w:pPr>
              <w:widowControl w:val="0"/>
              <w:autoSpaceDE w:val="0"/>
              <w:autoSpaceDN w:val="0"/>
              <w:adjustRightInd w:val="0"/>
              <w:spacing w:line="276" w:lineRule="auto"/>
              <w:jc w:val="both"/>
              <w:rPr>
                <w:b/>
                <w:u w:val="single"/>
              </w:rPr>
            </w:pPr>
            <w:r>
              <w:rPr>
                <w:b/>
              </w:rPr>
              <w:t>41</w:t>
            </w:r>
            <w:r w:rsidR="00854BC2">
              <w:rPr>
                <w:b/>
              </w:rPr>
              <w:t xml:space="preserve">. </w:t>
            </w:r>
            <w:r w:rsidR="00854BC2" w:rsidRPr="00854BC2">
              <w:rPr>
                <w:b/>
              </w:rPr>
              <w:t>Документ за</w:t>
            </w:r>
            <w:r w:rsidR="00854BC2" w:rsidRPr="00854BC2">
              <w:t xml:space="preserve"> </w:t>
            </w:r>
            <w:r w:rsidR="00854BC2" w:rsidRPr="00854BC2">
              <w:rPr>
                <w:b/>
              </w:rPr>
              <w:t>собственост</w:t>
            </w:r>
            <w:r w:rsidR="00854BC2" w:rsidRPr="00854BC2">
              <w:t xml:space="preserve"> на недвижим имот, </w:t>
            </w:r>
            <w:r w:rsidR="00854BC2">
              <w:t xml:space="preserve">където ще бъде извършена </w:t>
            </w:r>
            <w:r w:rsidR="00854BC2" w:rsidRPr="00854BC2">
              <w:t xml:space="preserve">инвестицията, или </w:t>
            </w:r>
            <w:r w:rsidR="00854BC2" w:rsidRPr="00BF723B">
              <w:rPr>
                <w:b/>
              </w:rPr>
              <w:t>документ за</w:t>
            </w:r>
            <w:r w:rsidR="00854BC2" w:rsidRPr="00854BC2">
              <w:t xml:space="preserve"> </w:t>
            </w:r>
            <w:r w:rsidR="00854BC2" w:rsidRPr="00854BC2">
              <w:rPr>
                <w:b/>
              </w:rPr>
              <w:t>ползване</w:t>
            </w:r>
            <w:r w:rsidR="00854BC2" w:rsidRPr="00854BC2">
              <w:t xml:space="preserve"> върху имота </w:t>
            </w:r>
            <w:r w:rsidR="00854BC2" w:rsidRPr="00854BC2">
              <w:rPr>
                <w:i/>
              </w:rPr>
              <w:t xml:space="preserve">(което е приложимо). </w:t>
            </w:r>
            <w:r w:rsidR="00854BC2" w:rsidRPr="00854BC2">
              <w:t xml:space="preserve"> Представя се във формат „pdf“ </w:t>
            </w:r>
            <w:r w:rsidR="00854BC2" w:rsidRPr="00854BC2">
              <w:rPr>
                <w:lang w:val="en-US"/>
              </w:rPr>
              <w:t>.</w:t>
            </w:r>
          </w:p>
          <w:p w14:paraId="68302B75" w14:textId="77777777" w:rsidR="008A0D7E" w:rsidRPr="00854BC2" w:rsidRDefault="00967DE5" w:rsidP="00854BC2">
            <w:pPr>
              <w:widowControl w:val="0"/>
              <w:autoSpaceDE w:val="0"/>
              <w:autoSpaceDN w:val="0"/>
              <w:adjustRightInd w:val="0"/>
              <w:jc w:val="both"/>
              <w:rPr>
                <w:b/>
                <w:u w:val="single"/>
              </w:rPr>
            </w:pPr>
            <w:r>
              <w:rPr>
                <w:b/>
              </w:rPr>
              <w:t>42</w:t>
            </w:r>
            <w:r w:rsidR="00854BC2" w:rsidRPr="00854BC2">
              <w:rPr>
                <w:b/>
              </w:rPr>
              <w:t>.</w:t>
            </w:r>
            <w:r w:rsidR="00854BC2" w:rsidRPr="00854BC2">
              <w:t xml:space="preserve"> </w:t>
            </w:r>
            <w:r w:rsidR="008A0D7E" w:rsidRPr="00854BC2">
              <w:t>Технологичен проект ведно със схема и описание на технологичния процес</w:t>
            </w:r>
            <w:r w:rsidR="004C036B" w:rsidRPr="00854BC2">
              <w:t xml:space="preserve"> </w:t>
            </w:r>
            <w:r w:rsidR="004C036B" w:rsidRPr="00854BC2">
              <w:rPr>
                <w:i/>
              </w:rPr>
              <w:t>(когато е приложимо)</w:t>
            </w:r>
            <w:r w:rsidR="008A0D7E" w:rsidRPr="00854BC2">
              <w:t>. Представя се във формат „pdf“.</w:t>
            </w:r>
          </w:p>
          <w:p w14:paraId="1B0010EE" w14:textId="77777777" w:rsidR="003540FA" w:rsidRPr="00967DE5" w:rsidRDefault="003540FA" w:rsidP="00967DE5">
            <w:pPr>
              <w:pStyle w:val="afd"/>
              <w:widowControl w:val="0"/>
              <w:numPr>
                <w:ilvl w:val="0"/>
                <w:numId w:val="32"/>
              </w:numPr>
              <w:autoSpaceDE w:val="0"/>
              <w:autoSpaceDN w:val="0"/>
              <w:adjustRightInd w:val="0"/>
              <w:jc w:val="both"/>
              <w:rPr>
                <w:rFonts w:ascii="Times New Roman" w:hAnsi="Times New Roman"/>
                <w:sz w:val="24"/>
                <w:szCs w:val="24"/>
              </w:rPr>
            </w:pPr>
            <w:r w:rsidRPr="00967DE5">
              <w:rPr>
                <w:rFonts w:ascii="Times New Roman" w:hAnsi="Times New Roman"/>
                <w:sz w:val="24"/>
                <w:szCs w:val="24"/>
              </w:rPr>
              <w:t>Техническа спесификация за:  машина, съоръжение, оборудване и обзавеждане</w:t>
            </w:r>
            <w:r w:rsidR="008A0D7E" w:rsidRPr="00967DE5">
              <w:rPr>
                <w:rFonts w:ascii="Times New Roman" w:hAnsi="Times New Roman"/>
                <w:sz w:val="24"/>
                <w:szCs w:val="24"/>
              </w:rPr>
              <w:t xml:space="preserve">. </w:t>
            </w:r>
          </w:p>
          <w:p w14:paraId="6C9643BD" w14:textId="77777777" w:rsidR="008A0D7E" w:rsidRDefault="008A0D7E" w:rsidP="00854BC2">
            <w:pPr>
              <w:pStyle w:val="afd"/>
              <w:widowControl w:val="0"/>
              <w:autoSpaceDE w:val="0"/>
              <w:autoSpaceDN w:val="0"/>
              <w:adjustRightInd w:val="0"/>
              <w:spacing w:after="0"/>
              <w:ind w:left="317" w:hanging="284"/>
              <w:jc w:val="both"/>
              <w:rPr>
                <w:rFonts w:ascii="Times New Roman" w:hAnsi="Times New Roman"/>
                <w:sz w:val="24"/>
                <w:szCs w:val="24"/>
              </w:rPr>
            </w:pPr>
            <w:r w:rsidRPr="00854BC2">
              <w:rPr>
                <w:rFonts w:ascii="Times New Roman" w:hAnsi="Times New Roman"/>
                <w:sz w:val="24"/>
                <w:szCs w:val="24"/>
              </w:rPr>
              <w:t>Представя се във формат „pdf“</w:t>
            </w:r>
            <w:r w:rsidRPr="00A23190">
              <w:rPr>
                <w:rFonts w:ascii="Times New Roman" w:hAnsi="Times New Roman"/>
                <w:sz w:val="24"/>
                <w:szCs w:val="24"/>
              </w:rPr>
              <w:t xml:space="preserve"> .</w:t>
            </w:r>
          </w:p>
          <w:p w14:paraId="5BB19C39" w14:textId="77777777" w:rsidR="0075560F" w:rsidRPr="00A23190" w:rsidRDefault="0075560F" w:rsidP="00854BC2">
            <w:pPr>
              <w:pStyle w:val="afd"/>
              <w:widowControl w:val="0"/>
              <w:autoSpaceDE w:val="0"/>
              <w:autoSpaceDN w:val="0"/>
              <w:adjustRightInd w:val="0"/>
              <w:spacing w:after="0"/>
              <w:ind w:left="317" w:hanging="284"/>
              <w:jc w:val="both"/>
              <w:rPr>
                <w:rFonts w:ascii="Times New Roman" w:hAnsi="Times New Roman"/>
                <w:sz w:val="24"/>
                <w:szCs w:val="24"/>
              </w:rPr>
            </w:pPr>
          </w:p>
          <w:p w14:paraId="47C32C92" w14:textId="77777777" w:rsidR="008A0D7E" w:rsidRPr="006F7A2B" w:rsidRDefault="008A0D7E" w:rsidP="008A0D7E">
            <w:pPr>
              <w:pStyle w:val="afd"/>
              <w:widowControl w:val="0"/>
              <w:autoSpaceDE w:val="0"/>
              <w:autoSpaceDN w:val="0"/>
              <w:adjustRightInd w:val="0"/>
              <w:spacing w:after="0"/>
              <w:ind w:left="34"/>
              <w:jc w:val="both"/>
              <w:rPr>
                <w:rFonts w:ascii="Times New Roman" w:hAnsi="Times New Roman"/>
                <w:b/>
                <w:sz w:val="24"/>
                <w:szCs w:val="24"/>
                <w:u w:val="single"/>
                <w:lang w:val="en-US"/>
              </w:rPr>
            </w:pPr>
            <w:r w:rsidRPr="00A23190">
              <w:rPr>
                <w:rFonts w:ascii="Times New Roman" w:hAnsi="Times New Roman"/>
                <w:b/>
                <w:sz w:val="24"/>
                <w:szCs w:val="24"/>
              </w:rPr>
              <w:t xml:space="preserve">В. </w:t>
            </w:r>
            <w:r w:rsidRPr="006F7A2B">
              <w:rPr>
                <w:rFonts w:ascii="Times New Roman" w:hAnsi="Times New Roman"/>
                <w:b/>
                <w:sz w:val="24"/>
                <w:szCs w:val="24"/>
                <w:u w:val="single"/>
              </w:rPr>
              <w:t xml:space="preserve">Проекти, включващи инвестиции за производство на енергия от възобновяеми енергийни източници </w:t>
            </w:r>
            <w:r w:rsidRPr="006F7A2B">
              <w:rPr>
                <w:rFonts w:ascii="Times New Roman" w:hAnsi="Times New Roman"/>
                <w:sz w:val="24"/>
                <w:szCs w:val="24"/>
                <w:u w:val="single"/>
              </w:rPr>
              <w:t>(когато е приложимо)</w:t>
            </w:r>
            <w:r w:rsidRPr="006F7A2B">
              <w:rPr>
                <w:rFonts w:ascii="Times New Roman" w:hAnsi="Times New Roman"/>
                <w:sz w:val="24"/>
                <w:szCs w:val="24"/>
                <w:u w:val="single"/>
                <w:lang w:val="en-US"/>
              </w:rPr>
              <w:t>:</w:t>
            </w:r>
          </w:p>
          <w:p w14:paraId="2591AC2A" w14:textId="709EAD6F" w:rsidR="00932DE4" w:rsidRPr="00932DE4" w:rsidRDefault="00BF3796" w:rsidP="00BF3796">
            <w:r w:rsidRPr="00BF3796">
              <w:rPr>
                <w:b/>
              </w:rPr>
              <w:t>44.</w:t>
            </w:r>
            <w:r>
              <w:t xml:space="preserve"> </w:t>
            </w:r>
            <w:r w:rsidR="008A0D7E" w:rsidRPr="00A23190">
              <w:t>Одобрен технически/технологичен проект, придружен от предпроектно проучване - за инвестиции за производство на енергия от възобновяеми енергийни източници. Представя се във формат „pdf“.</w:t>
            </w:r>
            <w:r w:rsidR="00932DE4">
              <w:t xml:space="preserve">        </w:t>
            </w:r>
          </w:p>
          <w:p w14:paraId="608699E7" w14:textId="7F7C4495" w:rsidR="003540FA" w:rsidRPr="00BF3796" w:rsidRDefault="00932DE4" w:rsidP="00BF3796">
            <w:pPr>
              <w:pStyle w:val="afd"/>
              <w:numPr>
                <w:ilvl w:val="0"/>
                <w:numId w:val="39"/>
              </w:numPr>
              <w:tabs>
                <w:tab w:val="left" w:pos="175"/>
              </w:tabs>
              <w:spacing w:before="120" w:after="120" w:line="240" w:lineRule="auto"/>
              <w:ind w:left="312" w:hanging="357"/>
              <w:jc w:val="both"/>
              <w:rPr>
                <w:rFonts w:ascii="Times New Roman" w:hAnsi="Times New Roman"/>
                <w:i/>
                <w:sz w:val="24"/>
                <w:szCs w:val="24"/>
              </w:rPr>
            </w:pPr>
            <w:r w:rsidRPr="00BF3796">
              <w:rPr>
                <w:rFonts w:ascii="Times New Roman" w:hAnsi="Times New Roman"/>
                <w:sz w:val="24"/>
                <w:szCs w:val="24"/>
              </w:rPr>
              <w:t xml:space="preserve">Декларация за наличието на суровини за периода на изпълнение на бизнес плана при производство на електроенергия от биомаса и/или при производство на биоенергия. </w:t>
            </w:r>
            <w:r w:rsidR="00567135" w:rsidRPr="00BF3796">
              <w:rPr>
                <w:rFonts w:ascii="Times New Roman" w:hAnsi="Times New Roman"/>
                <w:i/>
                <w:sz w:val="24"/>
                <w:szCs w:val="24"/>
              </w:rPr>
              <w:t>(по образец, Приложение №12 от документи за попълване)</w:t>
            </w:r>
            <w:r w:rsidR="00567135" w:rsidRPr="00BF3796">
              <w:rPr>
                <w:rFonts w:ascii="Times New Roman" w:hAnsi="Times New Roman"/>
                <w:sz w:val="24"/>
                <w:szCs w:val="24"/>
              </w:rPr>
              <w:t xml:space="preserve">. </w:t>
            </w:r>
            <w:r w:rsidRPr="00BF3796">
              <w:rPr>
                <w:rFonts w:ascii="Times New Roman" w:hAnsi="Times New Roman"/>
                <w:sz w:val="24"/>
                <w:szCs w:val="24"/>
              </w:rPr>
              <w:t>Представя</w:t>
            </w:r>
            <w:r w:rsidR="003540FA" w:rsidRPr="00BF3796">
              <w:rPr>
                <w:rFonts w:ascii="Times New Roman" w:hAnsi="Times New Roman"/>
                <w:sz w:val="24"/>
                <w:szCs w:val="24"/>
              </w:rPr>
              <w:t xml:space="preserve"> се във формат „pdf“. </w:t>
            </w:r>
          </w:p>
          <w:p w14:paraId="26CB1A2C" w14:textId="77777777" w:rsidR="004B7548" w:rsidRPr="00BF3796" w:rsidRDefault="008A0D7E" w:rsidP="00BF3796">
            <w:pPr>
              <w:pStyle w:val="afd"/>
              <w:widowControl w:val="0"/>
              <w:numPr>
                <w:ilvl w:val="0"/>
                <w:numId w:val="39"/>
              </w:numPr>
              <w:autoSpaceDE w:val="0"/>
              <w:autoSpaceDN w:val="0"/>
              <w:adjustRightInd w:val="0"/>
              <w:spacing w:before="120" w:after="120" w:line="240" w:lineRule="auto"/>
              <w:ind w:left="312" w:hanging="357"/>
              <w:jc w:val="both"/>
              <w:rPr>
                <w:rFonts w:ascii="Times New Roman" w:hAnsi="Times New Roman"/>
                <w:sz w:val="24"/>
                <w:szCs w:val="24"/>
              </w:rPr>
            </w:pPr>
            <w:r w:rsidRPr="00BF3796">
              <w:rPr>
                <w:rFonts w:ascii="Times New Roman" w:hAnsi="Times New Roman"/>
                <w:sz w:val="24"/>
                <w:szCs w:val="24"/>
              </w:rPr>
              <w:t>Анализ, удостоверяващ подобряването на енергийната ефективност в предприятието. Представя се във формат „pdf“</w:t>
            </w:r>
            <w:r w:rsidRPr="00BF3796">
              <w:rPr>
                <w:rFonts w:ascii="Times New Roman" w:hAnsi="Times New Roman"/>
                <w:sz w:val="24"/>
                <w:szCs w:val="24"/>
                <w:lang w:val="en-US"/>
              </w:rPr>
              <w:t>.</w:t>
            </w:r>
          </w:p>
          <w:p w14:paraId="58B7C8FF" w14:textId="77777777" w:rsidR="0075560F" w:rsidRPr="00A23190" w:rsidRDefault="0075560F" w:rsidP="00BF3796">
            <w:pPr>
              <w:pStyle w:val="afd"/>
              <w:widowControl w:val="0"/>
              <w:autoSpaceDE w:val="0"/>
              <w:autoSpaceDN w:val="0"/>
              <w:adjustRightInd w:val="0"/>
              <w:spacing w:after="0"/>
              <w:ind w:left="317"/>
              <w:jc w:val="both"/>
              <w:rPr>
                <w:rFonts w:ascii="Times New Roman" w:hAnsi="Times New Roman"/>
                <w:sz w:val="24"/>
                <w:szCs w:val="24"/>
              </w:rPr>
            </w:pPr>
          </w:p>
          <w:p w14:paraId="1DA6D5A0" w14:textId="77777777" w:rsidR="002A15EA" w:rsidRPr="00A23190" w:rsidRDefault="005127BB" w:rsidP="004B7548">
            <w:pPr>
              <w:spacing w:line="276" w:lineRule="auto"/>
              <w:ind w:left="33" w:hanging="33"/>
              <w:jc w:val="both"/>
              <w:rPr>
                <w:b/>
              </w:rPr>
            </w:pPr>
            <w:r>
              <w:rPr>
                <w:b/>
              </w:rPr>
              <w:t>24.4</w:t>
            </w:r>
            <w:r w:rsidR="004B7548" w:rsidRPr="00A23190">
              <w:rPr>
                <w:b/>
              </w:rPr>
              <w:t xml:space="preserve">. </w:t>
            </w:r>
            <w:r w:rsidR="00206FD1">
              <w:rPr>
                <w:b/>
              </w:rPr>
              <w:t>Специфичн</w:t>
            </w:r>
            <w:r w:rsidR="002A15EA" w:rsidRPr="00A23190">
              <w:rPr>
                <w:b/>
              </w:rPr>
              <w:t>и док</w:t>
            </w:r>
            <w:r w:rsidR="00206FD1">
              <w:rPr>
                <w:b/>
              </w:rPr>
              <w:t>у</w:t>
            </w:r>
            <w:r w:rsidR="002A15EA" w:rsidRPr="00A23190">
              <w:rPr>
                <w:b/>
              </w:rPr>
              <w:t xml:space="preserve">менти, доказващи съответствие с критериите за подбор: </w:t>
            </w:r>
          </w:p>
          <w:p w14:paraId="245E1FB0" w14:textId="77777777" w:rsidR="0075560F" w:rsidRPr="006F1DE9" w:rsidRDefault="00E36B5D" w:rsidP="00BF3796">
            <w:pPr>
              <w:pStyle w:val="afd"/>
              <w:widowControl w:val="0"/>
              <w:numPr>
                <w:ilvl w:val="0"/>
                <w:numId w:val="39"/>
              </w:numPr>
              <w:autoSpaceDE w:val="0"/>
              <w:autoSpaceDN w:val="0"/>
              <w:adjustRightInd w:val="0"/>
              <w:spacing w:after="0"/>
              <w:ind w:left="317"/>
              <w:jc w:val="both"/>
              <w:rPr>
                <w:rFonts w:ascii="Times New Roman" w:hAnsi="Times New Roman"/>
                <w:sz w:val="24"/>
                <w:szCs w:val="24"/>
              </w:rPr>
            </w:pPr>
            <w:r w:rsidRPr="008C105D">
              <w:rPr>
                <w:rFonts w:ascii="Times New Roman" w:hAnsi="Times New Roman"/>
                <w:sz w:val="24"/>
                <w:szCs w:val="24"/>
              </w:rPr>
              <w:t>Справка за дейността на предприятието кандидат за предходн</w:t>
            </w:r>
            <w:r w:rsidR="00300E4F">
              <w:rPr>
                <w:rFonts w:ascii="Times New Roman" w:hAnsi="Times New Roman"/>
                <w:sz w:val="24"/>
                <w:szCs w:val="24"/>
              </w:rPr>
              <w:t>ата</w:t>
            </w:r>
            <w:r w:rsidRPr="008C105D">
              <w:rPr>
                <w:rFonts w:ascii="Times New Roman" w:hAnsi="Times New Roman"/>
                <w:sz w:val="24"/>
                <w:szCs w:val="24"/>
              </w:rPr>
              <w:t xml:space="preserve"> финансов</w:t>
            </w:r>
            <w:r w:rsidR="00300E4F">
              <w:rPr>
                <w:rFonts w:ascii="Times New Roman" w:hAnsi="Times New Roman"/>
                <w:sz w:val="24"/>
                <w:szCs w:val="24"/>
              </w:rPr>
              <w:t>а</w:t>
            </w:r>
            <w:r w:rsidRPr="008C105D">
              <w:rPr>
                <w:rFonts w:ascii="Times New Roman" w:hAnsi="Times New Roman"/>
                <w:sz w:val="24"/>
                <w:szCs w:val="24"/>
              </w:rPr>
              <w:t xml:space="preserve"> годин</w:t>
            </w:r>
            <w:r w:rsidR="00300E4F">
              <w:rPr>
                <w:rFonts w:ascii="Times New Roman" w:hAnsi="Times New Roman"/>
                <w:sz w:val="24"/>
                <w:szCs w:val="24"/>
              </w:rPr>
              <w:t>а</w:t>
            </w:r>
            <w:r w:rsidRPr="008C105D">
              <w:rPr>
                <w:rFonts w:ascii="Times New Roman" w:hAnsi="Times New Roman"/>
                <w:sz w:val="24"/>
                <w:szCs w:val="24"/>
              </w:rPr>
              <w:t>, предхождащ</w:t>
            </w:r>
            <w:r w:rsidR="00300E4F">
              <w:rPr>
                <w:rFonts w:ascii="Times New Roman" w:hAnsi="Times New Roman"/>
                <w:sz w:val="24"/>
                <w:szCs w:val="24"/>
              </w:rPr>
              <w:t>а</w:t>
            </w:r>
            <w:r w:rsidRPr="008C105D">
              <w:rPr>
                <w:rFonts w:ascii="Times New Roman" w:hAnsi="Times New Roman"/>
                <w:sz w:val="24"/>
                <w:szCs w:val="24"/>
              </w:rPr>
              <w:t xml:space="preserve"> кандидатстването, заверен</w:t>
            </w:r>
            <w:r w:rsidR="00300E4F">
              <w:rPr>
                <w:rFonts w:ascii="Times New Roman" w:hAnsi="Times New Roman"/>
                <w:sz w:val="24"/>
                <w:szCs w:val="24"/>
              </w:rPr>
              <w:t>а</w:t>
            </w:r>
            <w:r w:rsidRPr="008C105D">
              <w:rPr>
                <w:rFonts w:ascii="Times New Roman" w:hAnsi="Times New Roman"/>
                <w:sz w:val="24"/>
                <w:szCs w:val="24"/>
              </w:rPr>
              <w:t xml:space="preserve"> от НСИ. </w:t>
            </w:r>
            <w:r w:rsidRPr="008C105D">
              <w:rPr>
                <w:rFonts w:ascii="Times New Roman" w:hAnsi="Times New Roman"/>
                <w:i/>
                <w:sz w:val="24"/>
                <w:szCs w:val="24"/>
              </w:rPr>
              <w:t xml:space="preserve">Представя се, в случай че кандидатът заявява точки по критерии за подбор № </w:t>
            </w:r>
            <w:r w:rsidR="00300E4F">
              <w:rPr>
                <w:rFonts w:ascii="Times New Roman" w:hAnsi="Times New Roman"/>
                <w:i/>
                <w:sz w:val="24"/>
                <w:szCs w:val="24"/>
              </w:rPr>
              <w:t>3</w:t>
            </w:r>
            <w:r w:rsidRPr="008C105D">
              <w:rPr>
                <w:rFonts w:ascii="Times New Roman" w:hAnsi="Times New Roman"/>
                <w:i/>
                <w:sz w:val="24"/>
                <w:szCs w:val="24"/>
              </w:rPr>
              <w:t xml:space="preserve"> .</w:t>
            </w:r>
            <w:r w:rsidR="0075560F" w:rsidRPr="006F1DE9">
              <w:rPr>
                <w:rFonts w:ascii="Times New Roman" w:hAnsi="Times New Roman"/>
                <w:sz w:val="24"/>
                <w:szCs w:val="24"/>
              </w:rPr>
              <w:t>Представя се във формат „pdf“.</w:t>
            </w:r>
          </w:p>
          <w:p w14:paraId="49F25E21" w14:textId="77777777" w:rsidR="003540FA" w:rsidRPr="00A23190" w:rsidRDefault="003540FA" w:rsidP="00BF3796">
            <w:pPr>
              <w:numPr>
                <w:ilvl w:val="0"/>
                <w:numId w:val="39"/>
              </w:numPr>
              <w:tabs>
                <w:tab w:val="left" w:pos="175"/>
              </w:tabs>
              <w:spacing w:line="276" w:lineRule="auto"/>
              <w:ind w:left="317"/>
              <w:jc w:val="both"/>
            </w:pPr>
            <w:r w:rsidRPr="00A23190">
              <w:t xml:space="preserve">Справка за съществуващия и нает персонал към края на предходната спрямо </w:t>
            </w:r>
            <w:r w:rsidRPr="00A23190">
              <w:lastRenderedPageBreak/>
              <w:t xml:space="preserve">кандидатстването календарна година </w:t>
            </w:r>
            <w:r w:rsidRPr="00EF2962">
              <w:rPr>
                <w:i/>
              </w:rPr>
              <w:t>(по образец, Приложение №15 от документи за попълване)</w:t>
            </w:r>
            <w:r w:rsidRPr="00A23190">
              <w:t xml:space="preserve">. Представя се във формат „pdf“. </w:t>
            </w:r>
          </w:p>
          <w:p w14:paraId="721204DB" w14:textId="77777777" w:rsidR="003540FA" w:rsidRDefault="003540FA" w:rsidP="00BF3796">
            <w:pPr>
              <w:numPr>
                <w:ilvl w:val="0"/>
                <w:numId w:val="39"/>
              </w:numPr>
              <w:tabs>
                <w:tab w:val="left" w:pos="175"/>
              </w:tabs>
              <w:spacing w:line="276" w:lineRule="auto"/>
              <w:ind w:left="317"/>
              <w:jc w:val="both"/>
            </w:pPr>
            <w:r w:rsidRPr="00A23190">
              <w:t>Отчет за заетите лица, средствата за работна заплата и други разходи за труд или Ведомост за заплати (което е приложимо).  Представя се във формат „pdf“.</w:t>
            </w:r>
          </w:p>
          <w:p w14:paraId="385142D7" w14:textId="77777777" w:rsidR="00E36B5D" w:rsidRPr="00E36B5D" w:rsidRDefault="00E36B5D" w:rsidP="00E36B5D">
            <w:pPr>
              <w:tabs>
                <w:tab w:val="left" w:pos="175"/>
              </w:tabs>
              <w:spacing w:line="276" w:lineRule="auto"/>
              <w:ind w:left="33"/>
              <w:jc w:val="both"/>
              <w:rPr>
                <w:b/>
              </w:rPr>
            </w:pPr>
            <w:r w:rsidRPr="00E36B5D">
              <w:rPr>
                <w:b/>
              </w:rPr>
              <w:t>24.5. Д</w:t>
            </w:r>
            <w:r>
              <w:rPr>
                <w:b/>
              </w:rPr>
              <w:t>р</w:t>
            </w:r>
            <w:r w:rsidRPr="00E36B5D">
              <w:rPr>
                <w:b/>
              </w:rPr>
              <w:t>уги документи</w:t>
            </w:r>
          </w:p>
          <w:p w14:paraId="6B7B8565" w14:textId="4D333911" w:rsidR="009E03BC" w:rsidRPr="009E03BC" w:rsidRDefault="009E03BC" w:rsidP="00BF3796">
            <w:pPr>
              <w:numPr>
                <w:ilvl w:val="0"/>
                <w:numId w:val="39"/>
              </w:numPr>
              <w:spacing w:line="276" w:lineRule="auto"/>
              <w:ind w:left="317"/>
              <w:jc w:val="both"/>
            </w:pPr>
            <w:r w:rsidRPr="00A23190">
              <w:rPr>
                <w:b/>
              </w:rPr>
              <w:t xml:space="preserve">Декларация за </w:t>
            </w:r>
            <w:r>
              <w:rPr>
                <w:b/>
              </w:rPr>
              <w:t>свързаност във връзка със Заповед № РД 09-647/03.07.2019 г.</w:t>
            </w:r>
            <w:r w:rsidRPr="00A23190">
              <w:rPr>
                <w:b/>
              </w:rPr>
              <w:t xml:space="preserve"> </w:t>
            </w:r>
            <w:r w:rsidRPr="00A23190">
              <w:rPr>
                <w:b/>
                <w:i/>
              </w:rPr>
              <w:t>(по образец Приложение №1</w:t>
            </w:r>
            <w:r w:rsidR="00990334">
              <w:rPr>
                <w:b/>
                <w:i/>
              </w:rPr>
              <w:t>7</w:t>
            </w:r>
            <w:r w:rsidRPr="00A23190">
              <w:rPr>
                <w:b/>
                <w:i/>
              </w:rPr>
              <w:t xml:space="preserve"> от документи за попълване)</w:t>
            </w:r>
            <w:r w:rsidRPr="00A23190">
              <w:rPr>
                <w:b/>
              </w:rPr>
              <w:t>. Представя се във формат „pdf“.</w:t>
            </w:r>
          </w:p>
          <w:p w14:paraId="207E008F" w14:textId="56087D5A" w:rsidR="009E03BC" w:rsidRPr="00A23190" w:rsidRDefault="009E03BC" w:rsidP="009E03BC">
            <w:pPr>
              <w:tabs>
                <w:tab w:val="left" w:pos="175"/>
              </w:tabs>
              <w:spacing w:line="276" w:lineRule="auto"/>
              <w:ind w:left="393"/>
              <w:jc w:val="both"/>
            </w:pPr>
          </w:p>
        </w:tc>
      </w:tr>
    </w:tbl>
    <w:p w14:paraId="115CB881" w14:textId="77777777" w:rsidR="00A21F4F" w:rsidRDefault="00A21F4F" w:rsidP="00A21F4F">
      <w:pPr>
        <w:ind w:firstLine="426"/>
        <w:rPr>
          <w:rStyle w:val="20"/>
          <w:rFonts w:ascii="Times New Roman" w:hAnsi="Times New Roman" w:cs="Times New Roman"/>
          <w:i w:val="0"/>
          <w:sz w:val="24"/>
          <w:szCs w:val="24"/>
        </w:rPr>
      </w:pPr>
    </w:p>
    <w:p w14:paraId="2D1EE882" w14:textId="77777777" w:rsidR="007928F2" w:rsidRDefault="007928F2" w:rsidP="00A21F4F">
      <w:pPr>
        <w:ind w:firstLine="426"/>
        <w:rPr>
          <w:rStyle w:val="20"/>
          <w:rFonts w:ascii="Times New Roman" w:hAnsi="Times New Roman" w:cs="Times New Roman"/>
          <w:i w:val="0"/>
          <w:sz w:val="24"/>
          <w:szCs w:val="24"/>
        </w:rPr>
      </w:pPr>
    </w:p>
    <w:p w14:paraId="15CA8D2F" w14:textId="77777777" w:rsidR="00A0402F" w:rsidRDefault="00A0402F" w:rsidP="00A21F4F">
      <w:pPr>
        <w:ind w:firstLine="426"/>
        <w:rPr>
          <w:b/>
        </w:rPr>
      </w:pPr>
      <w:bookmarkStart w:id="87" w:name="_Toc41902810"/>
      <w:bookmarkStart w:id="88" w:name="_Toc42074463"/>
      <w:r w:rsidRPr="00120A57">
        <w:rPr>
          <w:rStyle w:val="20"/>
          <w:rFonts w:ascii="Times New Roman" w:hAnsi="Times New Roman" w:cs="Times New Roman"/>
          <w:i w:val="0"/>
          <w:sz w:val="24"/>
          <w:szCs w:val="24"/>
        </w:rPr>
        <w:t xml:space="preserve">25. </w:t>
      </w:r>
      <w:r w:rsidRPr="009551A2">
        <w:rPr>
          <w:rStyle w:val="20"/>
          <w:rFonts w:ascii="Times New Roman" w:hAnsi="Times New Roman" w:cs="Times New Roman"/>
          <w:i w:val="0"/>
          <w:sz w:val="24"/>
          <w:szCs w:val="24"/>
        </w:rPr>
        <w:t>Краен срок за подаване на проектните предложения</w:t>
      </w:r>
      <w:bookmarkEnd w:id="87"/>
      <w:bookmarkEnd w:id="88"/>
      <w:r w:rsidRPr="00120A57">
        <w:rPr>
          <w:b/>
        </w:rPr>
        <w:t>:</w:t>
      </w:r>
      <w:r w:rsidRPr="00120A57">
        <w:rPr>
          <w:b/>
          <w:lang w:val="en-US"/>
        </w:rPr>
        <w:t xml:space="preserve"> </w:t>
      </w:r>
      <w:r>
        <w:rPr>
          <w:b/>
        </w:rPr>
        <w:t xml:space="preserve">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5"/>
      </w:tblGrid>
      <w:tr w:rsidR="00B774B4" w:rsidRPr="00120A57" w14:paraId="73267193" w14:textId="77777777" w:rsidTr="00A21F4F">
        <w:tc>
          <w:tcPr>
            <w:tcW w:w="9745" w:type="dxa"/>
            <w:shd w:val="clear" w:color="auto" w:fill="auto"/>
          </w:tcPr>
          <w:p w14:paraId="16970244" w14:textId="3AB860A5" w:rsidR="00C659A7" w:rsidRPr="004B7548" w:rsidRDefault="007C0179" w:rsidP="003606D6">
            <w:pPr>
              <w:autoSpaceDE w:val="0"/>
              <w:autoSpaceDN w:val="0"/>
              <w:adjustRightInd w:val="0"/>
              <w:spacing w:line="276" w:lineRule="auto"/>
              <w:jc w:val="both"/>
              <w:rPr>
                <w:b/>
              </w:rPr>
            </w:pPr>
            <w:r w:rsidRPr="004B7548">
              <w:rPr>
                <w:rFonts w:eastAsia="Calibri"/>
                <w:color w:val="000000"/>
              </w:rPr>
              <w:t>Процедурата</w:t>
            </w:r>
            <w:r w:rsidRPr="004B7548">
              <w:t xml:space="preserve"> чрез подбор на проектни предложения </w:t>
            </w:r>
            <w:r w:rsidR="00CE7BAE" w:rsidRPr="004B7548">
              <w:rPr>
                <w:b/>
                <w:bCs/>
              </w:rPr>
              <w:t>№</w:t>
            </w:r>
            <w:r w:rsidR="00C832BC" w:rsidRPr="00F40E83">
              <w:rPr>
                <w:rStyle w:val="indented"/>
                <w:b/>
              </w:rPr>
              <w:t>BG</w:t>
            </w:r>
            <w:r w:rsidR="00C832BC" w:rsidRPr="002A26FF">
              <w:rPr>
                <w:rStyle w:val="indented"/>
                <w:b/>
              </w:rPr>
              <w:t>06RDNP001-19.</w:t>
            </w:r>
            <w:r w:rsidR="00C832BC" w:rsidRPr="003F1F9B">
              <w:rPr>
                <w:rStyle w:val="indented"/>
                <w:b/>
              </w:rPr>
              <w:t>323</w:t>
            </w:r>
            <w:r w:rsidR="00C832BC">
              <w:rPr>
                <w:rStyle w:val="indented"/>
                <w:b/>
              </w:rPr>
              <w:t xml:space="preserve"> </w:t>
            </w:r>
            <w:r w:rsidR="00C832BC" w:rsidRPr="00C832BC">
              <w:rPr>
                <w:rStyle w:val="indented"/>
                <w:bCs/>
              </w:rPr>
              <w:t>по</w:t>
            </w:r>
            <w:r w:rsidR="008D6B47">
              <w:rPr>
                <w:rStyle w:val="20"/>
                <w:rFonts w:ascii="Times New Roman" w:hAnsi="Times New Roman" w:cs="Times New Roman"/>
                <w:b w:val="0"/>
                <w:i w:val="0"/>
                <w:sz w:val="24"/>
                <w:szCs w:val="24"/>
              </w:rPr>
              <w:t xml:space="preserve"> мярк</w:t>
            </w:r>
            <w:r w:rsidR="00EF2962">
              <w:rPr>
                <w:rStyle w:val="20"/>
                <w:rFonts w:ascii="Times New Roman" w:hAnsi="Times New Roman" w:cs="Times New Roman"/>
                <w:b w:val="0"/>
                <w:i w:val="0"/>
                <w:sz w:val="24"/>
                <w:szCs w:val="24"/>
              </w:rPr>
              <w:t>а 6.4</w:t>
            </w:r>
            <w:r w:rsidR="00CE7BAE" w:rsidRPr="004B7548">
              <w:rPr>
                <w:rStyle w:val="20"/>
                <w:rFonts w:ascii="Times New Roman" w:hAnsi="Times New Roman" w:cs="Times New Roman"/>
                <w:b w:val="0"/>
                <w:i w:val="0"/>
                <w:sz w:val="24"/>
                <w:szCs w:val="24"/>
              </w:rPr>
              <w:t>.</w:t>
            </w:r>
            <w:r w:rsidR="00300E4F">
              <w:rPr>
                <w:rStyle w:val="20"/>
                <w:rFonts w:ascii="Times New Roman" w:hAnsi="Times New Roman" w:cs="Times New Roman"/>
                <w:b w:val="0"/>
                <w:i w:val="0"/>
                <w:sz w:val="24"/>
                <w:szCs w:val="24"/>
              </w:rPr>
              <w:t xml:space="preserve">1 </w:t>
            </w:r>
            <w:r w:rsidR="008D6B47">
              <w:t>от С</w:t>
            </w:r>
            <w:r w:rsidR="00A0402F" w:rsidRPr="004B7548">
              <w:t>тратегия</w:t>
            </w:r>
            <w:r w:rsidR="008D6B47">
              <w:t>та</w:t>
            </w:r>
            <w:r w:rsidR="00A0402F" w:rsidRPr="004B7548">
              <w:t xml:space="preserve"> за в</w:t>
            </w:r>
            <w:r w:rsidR="00CE7BAE" w:rsidRPr="004B7548">
              <w:t xml:space="preserve">одено от общностите местно развитие за територията на </w:t>
            </w:r>
            <w:r w:rsidR="000843E9">
              <w:t>Местна Инициативна Група Стамболово – Кърджали 54</w:t>
            </w:r>
            <w:r w:rsidR="00CE7BAE" w:rsidRPr="004B7548">
              <w:t>“</w:t>
            </w:r>
            <w:r w:rsidR="00C659A7" w:rsidRPr="004B7548">
              <w:t xml:space="preserve"> е</w:t>
            </w:r>
            <w:r w:rsidR="00CE7BAE" w:rsidRPr="004B7548">
              <w:rPr>
                <w:bCs/>
              </w:rPr>
              <w:t xml:space="preserve"> </w:t>
            </w:r>
            <w:r w:rsidR="00C659A7" w:rsidRPr="004B7548">
              <w:t xml:space="preserve">с няколко </w:t>
            </w:r>
            <w:r w:rsidR="002E1FF0" w:rsidRPr="004B7548">
              <w:rPr>
                <w:b/>
              </w:rPr>
              <w:t>к</w:t>
            </w:r>
            <w:r w:rsidR="00C659A7" w:rsidRPr="004B7548">
              <w:rPr>
                <w:b/>
              </w:rPr>
              <w:t>райни</w:t>
            </w:r>
            <w:r w:rsidR="00406438" w:rsidRPr="004B7548">
              <w:rPr>
                <w:b/>
              </w:rPr>
              <w:t xml:space="preserve"> срок</w:t>
            </w:r>
            <w:r w:rsidR="00C659A7" w:rsidRPr="004B7548">
              <w:rPr>
                <w:b/>
              </w:rPr>
              <w:t>а за кандидатстване</w:t>
            </w:r>
            <w:r w:rsidR="006A66C5" w:rsidRPr="004B7548">
              <w:rPr>
                <w:b/>
              </w:rPr>
              <w:t xml:space="preserve"> по периоди на прием, както следва</w:t>
            </w:r>
            <w:r w:rsidR="00406438" w:rsidRPr="004B7548">
              <w:rPr>
                <w:b/>
              </w:rPr>
              <w:t xml:space="preserve">: </w:t>
            </w:r>
          </w:p>
          <w:p w14:paraId="13A829F3" w14:textId="0D6D11CC" w:rsidR="006A66C5" w:rsidRPr="003F1F9B" w:rsidRDefault="00C659A7" w:rsidP="00335555">
            <w:pPr>
              <w:shd w:val="clear" w:color="auto" w:fill="FFFFFF"/>
              <w:autoSpaceDE w:val="0"/>
              <w:autoSpaceDN w:val="0"/>
              <w:adjustRightInd w:val="0"/>
              <w:spacing w:line="276" w:lineRule="auto"/>
              <w:jc w:val="both"/>
            </w:pPr>
            <w:r w:rsidRPr="004B7548">
              <w:rPr>
                <w:b/>
              </w:rPr>
              <w:t>1</w:t>
            </w:r>
            <w:r w:rsidRPr="003F1F9B">
              <w:rPr>
                <w:b/>
              </w:rPr>
              <w:t xml:space="preserve">/ Първи </w:t>
            </w:r>
            <w:r w:rsidR="006A66C5" w:rsidRPr="003F1F9B">
              <w:rPr>
                <w:b/>
              </w:rPr>
              <w:t xml:space="preserve">прием с </w:t>
            </w:r>
            <w:r w:rsidRPr="003F1F9B">
              <w:rPr>
                <w:b/>
              </w:rPr>
              <w:t xml:space="preserve">краен срок </w:t>
            </w:r>
            <w:r w:rsidR="008F6A1A" w:rsidRPr="003F1F9B">
              <w:rPr>
                <w:b/>
              </w:rPr>
              <w:t>–</w:t>
            </w:r>
            <w:r w:rsidRPr="003F1F9B">
              <w:rPr>
                <w:b/>
              </w:rPr>
              <w:t xml:space="preserve"> </w:t>
            </w:r>
            <w:r w:rsidR="003F1F9B" w:rsidRPr="003F1F9B">
              <w:rPr>
                <w:b/>
              </w:rPr>
              <w:t>22</w:t>
            </w:r>
            <w:r w:rsidR="008F6A1A" w:rsidRPr="003F1F9B">
              <w:rPr>
                <w:b/>
              </w:rPr>
              <w:t>.0</w:t>
            </w:r>
            <w:r w:rsidR="003F1F9B" w:rsidRPr="003F1F9B">
              <w:rPr>
                <w:b/>
              </w:rPr>
              <w:t>9</w:t>
            </w:r>
            <w:r w:rsidR="008F6A1A" w:rsidRPr="003F1F9B">
              <w:rPr>
                <w:b/>
              </w:rPr>
              <w:t>.2020</w:t>
            </w:r>
            <w:r w:rsidR="006A66C5" w:rsidRPr="003F1F9B">
              <w:rPr>
                <w:b/>
              </w:rPr>
              <w:t xml:space="preserve"> г.</w:t>
            </w:r>
            <w:r w:rsidR="00406438" w:rsidRPr="003F1F9B">
              <w:rPr>
                <w:b/>
              </w:rPr>
              <w:t>,</w:t>
            </w:r>
            <w:r w:rsidR="002F006E" w:rsidRPr="003F1F9B">
              <w:rPr>
                <w:b/>
              </w:rPr>
              <w:t xml:space="preserve"> 17:0</w:t>
            </w:r>
            <w:r w:rsidR="00A21F4F" w:rsidRPr="003F1F9B">
              <w:rPr>
                <w:b/>
              </w:rPr>
              <w:t>0 ч</w:t>
            </w:r>
            <w:r w:rsidR="00406438" w:rsidRPr="003F1F9B">
              <w:rPr>
                <w:b/>
              </w:rPr>
              <w:t>.</w:t>
            </w:r>
            <w:r w:rsidR="006A66C5" w:rsidRPr="003F1F9B">
              <w:rPr>
                <w:b/>
              </w:rPr>
              <w:t xml:space="preserve"> </w:t>
            </w:r>
            <w:r w:rsidR="00FE06B0" w:rsidRPr="003F1F9B">
              <w:t xml:space="preserve"> </w:t>
            </w:r>
            <w:r w:rsidR="00FE06B0" w:rsidRPr="003F1F9B">
              <w:rPr>
                <w:b/>
                <w:bCs/>
              </w:rPr>
              <w:t xml:space="preserve">и начало на приема </w:t>
            </w:r>
            <w:r w:rsidR="003F1F9B" w:rsidRPr="003F1F9B">
              <w:rPr>
                <w:b/>
                <w:bCs/>
              </w:rPr>
              <w:t>22</w:t>
            </w:r>
            <w:r w:rsidR="008F6A1A" w:rsidRPr="003F1F9B">
              <w:rPr>
                <w:b/>
                <w:bCs/>
              </w:rPr>
              <w:t>.0</w:t>
            </w:r>
            <w:r w:rsidR="003F1F9B" w:rsidRPr="003F1F9B">
              <w:rPr>
                <w:b/>
                <w:bCs/>
              </w:rPr>
              <w:t>6</w:t>
            </w:r>
            <w:r w:rsidR="008F6A1A" w:rsidRPr="003F1F9B">
              <w:rPr>
                <w:b/>
                <w:bCs/>
              </w:rPr>
              <w:t>.2020</w:t>
            </w:r>
            <w:r w:rsidR="00A21F4F" w:rsidRPr="003F1F9B">
              <w:rPr>
                <w:b/>
                <w:bCs/>
              </w:rPr>
              <w:t xml:space="preserve"> г</w:t>
            </w:r>
            <w:r w:rsidR="00A21F4F" w:rsidRPr="003F1F9B">
              <w:t>.</w:t>
            </w:r>
          </w:p>
          <w:p w14:paraId="18F81A3B" w14:textId="0CCF6F31" w:rsidR="009E304D" w:rsidRPr="009E304D" w:rsidRDefault="009E304D" w:rsidP="00335555">
            <w:pPr>
              <w:shd w:val="clear" w:color="auto" w:fill="FFFFFF"/>
              <w:autoSpaceDE w:val="0"/>
              <w:autoSpaceDN w:val="0"/>
              <w:adjustRightInd w:val="0"/>
              <w:spacing w:line="276" w:lineRule="auto"/>
              <w:jc w:val="both"/>
              <w:rPr>
                <w:b/>
                <w:bCs/>
              </w:rPr>
            </w:pPr>
            <w:r w:rsidRPr="003F1F9B">
              <w:rPr>
                <w:b/>
                <w:bCs/>
              </w:rPr>
              <w:t>2/ Втори прием с краен срок – 15.02.2021 г., 17:00 ч. и начало на приема 15.12.2020 г.</w:t>
            </w:r>
          </w:p>
          <w:p w14:paraId="355E065A" w14:textId="77777777" w:rsidR="00E226C3" w:rsidRPr="004B7548" w:rsidRDefault="006A66C5" w:rsidP="002F006E">
            <w:pPr>
              <w:shd w:val="clear" w:color="auto" w:fill="FFFFFF"/>
              <w:autoSpaceDE w:val="0"/>
              <w:autoSpaceDN w:val="0"/>
              <w:adjustRightInd w:val="0"/>
              <w:spacing w:line="276" w:lineRule="auto"/>
              <w:jc w:val="both"/>
              <w:rPr>
                <w:i/>
              </w:rPr>
            </w:pPr>
            <w:r w:rsidRPr="004B7548">
              <w:rPr>
                <w:i/>
              </w:rPr>
              <w:t>Втори при</w:t>
            </w:r>
            <w:r w:rsidR="002F006E" w:rsidRPr="004B7548">
              <w:rPr>
                <w:i/>
              </w:rPr>
              <w:t>ем ще бъде обявен</w:t>
            </w:r>
            <w:r w:rsidRPr="004B7548">
              <w:rPr>
                <w:i/>
              </w:rPr>
              <w:t xml:space="preserve"> при условие, че е наличен финансов ресурс по мярката</w:t>
            </w:r>
            <w:r w:rsidR="00335555" w:rsidRPr="004B7548">
              <w:rPr>
                <w:i/>
              </w:rPr>
              <w:t xml:space="preserve">. Максималният разполагаем бюджет на съответната обява </w:t>
            </w:r>
            <w:r w:rsidR="00B55714" w:rsidRPr="004B7548">
              <w:rPr>
                <w:i/>
              </w:rPr>
              <w:t xml:space="preserve">за прием </w:t>
            </w:r>
            <w:r w:rsidR="00335555" w:rsidRPr="004B7548">
              <w:rPr>
                <w:i/>
              </w:rPr>
              <w:t>се формира от разликата между първоначалния бюджет по мярката и стойността на финансовата помощ по одобрен</w:t>
            </w:r>
            <w:r w:rsidR="00B55714" w:rsidRPr="004B7548">
              <w:rPr>
                <w:i/>
              </w:rPr>
              <w:t xml:space="preserve">ите от ДФЗ проектни предложения, </w:t>
            </w:r>
            <w:r w:rsidR="00335555" w:rsidRPr="004B7548">
              <w:rPr>
                <w:i/>
              </w:rPr>
              <w:t>и тази по одобрените от МИГ проектни предложения, за които към момента на обявяване на приема няма решение за предоставяне на финансова помощ от ДФЗ.</w:t>
            </w:r>
          </w:p>
        </w:tc>
      </w:tr>
    </w:tbl>
    <w:p w14:paraId="24E00E2A" w14:textId="77777777" w:rsidR="00B774B4" w:rsidRDefault="00B774B4" w:rsidP="00B774B4">
      <w:pPr>
        <w:ind w:left="567"/>
        <w:jc w:val="center"/>
        <w:rPr>
          <w:b/>
          <w:sz w:val="22"/>
          <w:szCs w:val="22"/>
        </w:rPr>
      </w:pPr>
    </w:p>
    <w:p w14:paraId="428C1B2D" w14:textId="77777777" w:rsidR="00D959B1" w:rsidRDefault="00D959B1" w:rsidP="00B774B4">
      <w:pPr>
        <w:ind w:left="567"/>
        <w:jc w:val="center"/>
        <w:rPr>
          <w:b/>
          <w:sz w:val="22"/>
          <w:szCs w:val="22"/>
        </w:rPr>
      </w:pPr>
    </w:p>
    <w:p w14:paraId="13FB76DA" w14:textId="77777777" w:rsidR="00A0402F" w:rsidRDefault="00A0402F" w:rsidP="00A21F4F">
      <w:pPr>
        <w:widowControl w:val="0"/>
        <w:autoSpaceDE w:val="0"/>
        <w:autoSpaceDN w:val="0"/>
        <w:adjustRightInd w:val="0"/>
        <w:spacing w:line="276" w:lineRule="auto"/>
        <w:ind w:firstLine="426"/>
        <w:jc w:val="both"/>
        <w:rPr>
          <w:b/>
        </w:rPr>
      </w:pPr>
      <w:bookmarkStart w:id="89" w:name="_Toc41902811"/>
      <w:bookmarkStart w:id="90" w:name="_Toc42074464"/>
      <w:r w:rsidRPr="00120A57">
        <w:rPr>
          <w:rStyle w:val="20"/>
          <w:rFonts w:ascii="Times New Roman" w:hAnsi="Times New Roman" w:cs="Times New Roman"/>
          <w:i w:val="0"/>
          <w:sz w:val="24"/>
          <w:szCs w:val="24"/>
        </w:rPr>
        <w:t>26. Адрес за подаване на проектните предложения</w:t>
      </w:r>
      <w:bookmarkEnd w:id="89"/>
      <w:bookmarkEnd w:id="90"/>
      <w:r w:rsidRPr="00120A57">
        <w:rPr>
          <w:b/>
        </w:rPr>
        <w:t>:</w:t>
      </w:r>
      <w:r>
        <w:rPr>
          <w:b/>
        </w:rPr>
        <w:t xml:space="preserve">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5"/>
      </w:tblGrid>
      <w:tr w:rsidR="00B774B4" w:rsidRPr="00120A57" w14:paraId="15B374B6" w14:textId="77777777" w:rsidTr="00A21F4F">
        <w:tc>
          <w:tcPr>
            <w:tcW w:w="9745" w:type="dxa"/>
            <w:shd w:val="clear" w:color="auto" w:fill="auto"/>
          </w:tcPr>
          <w:p w14:paraId="310B3315" w14:textId="59D14714" w:rsidR="00D20D73" w:rsidRPr="00810DC8" w:rsidRDefault="00D20D73" w:rsidP="00300E4F">
            <w:pPr>
              <w:spacing w:line="276" w:lineRule="auto"/>
              <w:rPr>
                <w:b/>
                <w:lang w:val="en-US"/>
              </w:rPr>
            </w:pPr>
            <w:r w:rsidRPr="00C87FB9">
              <w:t xml:space="preserve">Проектните предложения </w:t>
            </w:r>
            <w:r w:rsidR="00C87FB9" w:rsidRPr="00C87FB9">
              <w:t xml:space="preserve">по процедура </w:t>
            </w:r>
            <w:r w:rsidR="00C87FB9" w:rsidRPr="00C87FB9">
              <w:rPr>
                <w:rStyle w:val="20"/>
                <w:rFonts w:ascii="Times New Roman" w:hAnsi="Times New Roman" w:cs="Times New Roman"/>
                <w:b w:val="0"/>
                <w:i w:val="0"/>
                <w:sz w:val="24"/>
                <w:szCs w:val="24"/>
              </w:rPr>
              <w:t xml:space="preserve">за подбор </w:t>
            </w:r>
            <w:r w:rsidR="00C87FB9" w:rsidRPr="00C87FB9">
              <w:rPr>
                <w:bCs/>
              </w:rPr>
              <w:t>№</w:t>
            </w:r>
            <w:r w:rsidR="00C87FB9" w:rsidRPr="00C87FB9">
              <w:rPr>
                <w:bCs/>
                <w:lang w:val="en-US"/>
              </w:rPr>
              <w:t xml:space="preserve"> </w:t>
            </w:r>
            <w:r w:rsidR="00C832BC" w:rsidRPr="00F40E83">
              <w:rPr>
                <w:rStyle w:val="indented"/>
                <w:b/>
              </w:rPr>
              <w:t xml:space="preserve"> </w:t>
            </w:r>
            <w:r w:rsidR="00C832BC" w:rsidRPr="00C832BC">
              <w:rPr>
                <w:rStyle w:val="indented"/>
                <w:bCs/>
              </w:rPr>
              <w:t>BG06RDNP001-19.323</w:t>
            </w:r>
            <w:r w:rsidR="00C87FB9" w:rsidRPr="00C87FB9">
              <w:rPr>
                <w:rStyle w:val="indented"/>
              </w:rPr>
              <w:t xml:space="preserve"> </w:t>
            </w:r>
            <w:r w:rsidR="00C87FB9" w:rsidRPr="00C87FB9">
              <w:t xml:space="preserve"> </w:t>
            </w:r>
            <w:r w:rsidR="00C87FB9">
              <w:t>„</w:t>
            </w:r>
            <w:r w:rsidR="000843E9">
              <w:t>Местна Инициативна Група Стамболово – Кърджали 54</w:t>
            </w:r>
            <w:r w:rsidR="00C87FB9" w:rsidRPr="00C87FB9">
              <w:t xml:space="preserve">, </w:t>
            </w:r>
            <w:r w:rsidR="00C87FB9" w:rsidRPr="00C87FB9">
              <w:rPr>
                <w:rStyle w:val="20"/>
                <w:rFonts w:ascii="Times New Roman" w:hAnsi="Times New Roman" w:cs="Times New Roman"/>
                <w:sz w:val="24"/>
                <w:szCs w:val="24"/>
              </w:rPr>
              <w:t xml:space="preserve"> </w:t>
            </w:r>
            <w:r w:rsidR="006F1DE9">
              <w:rPr>
                <w:rStyle w:val="20"/>
                <w:rFonts w:ascii="Times New Roman" w:hAnsi="Times New Roman" w:cs="Times New Roman"/>
                <w:b w:val="0"/>
                <w:i w:val="0"/>
                <w:sz w:val="24"/>
                <w:szCs w:val="24"/>
              </w:rPr>
              <w:t>мярка 6.4</w:t>
            </w:r>
            <w:r w:rsidR="00C87FB9" w:rsidRPr="00C87FB9">
              <w:rPr>
                <w:rStyle w:val="20"/>
                <w:rFonts w:ascii="Times New Roman" w:hAnsi="Times New Roman" w:cs="Times New Roman"/>
                <w:b w:val="0"/>
                <w:i w:val="0"/>
                <w:sz w:val="24"/>
                <w:szCs w:val="24"/>
              </w:rPr>
              <w:t>.</w:t>
            </w:r>
            <w:r w:rsidR="00300E4F">
              <w:rPr>
                <w:rStyle w:val="20"/>
                <w:rFonts w:ascii="Times New Roman" w:hAnsi="Times New Roman" w:cs="Times New Roman"/>
                <w:b w:val="0"/>
                <w:i w:val="0"/>
                <w:sz w:val="24"/>
                <w:szCs w:val="24"/>
              </w:rPr>
              <w:t>1</w:t>
            </w:r>
            <w:r w:rsidR="00C87FB9" w:rsidRPr="00C87FB9">
              <w:rPr>
                <w:b/>
              </w:rPr>
              <w:t xml:space="preserve"> </w:t>
            </w:r>
            <w:r w:rsidR="00C87FB9" w:rsidRPr="00C87FB9">
              <w:t>с</w:t>
            </w:r>
            <w:r w:rsidRPr="00C87FB9">
              <w:t>е подават</w:t>
            </w:r>
            <w:r w:rsidR="00263E03" w:rsidRPr="00C87FB9">
              <w:rPr>
                <w:lang w:val="en-US"/>
              </w:rPr>
              <w:t xml:space="preserve"> </w:t>
            </w:r>
            <w:r w:rsidR="00263E03" w:rsidRPr="00C87FB9">
              <w:t>електронно</w:t>
            </w:r>
            <w:r w:rsidRPr="00C87FB9">
              <w:t xml:space="preserve"> </w:t>
            </w:r>
            <w:r w:rsidR="00C87FB9">
              <w:t>в</w:t>
            </w:r>
            <w:r w:rsidRPr="00C87FB9">
              <w:t xml:space="preserve"> ИСУН 2020</w:t>
            </w:r>
            <w:r w:rsidR="00B774B4" w:rsidRPr="00C87FB9">
              <w:t xml:space="preserve"> </w:t>
            </w:r>
            <w:r w:rsidRPr="00C87FB9">
              <w:t xml:space="preserve">на адрес </w:t>
            </w:r>
            <w:hyperlink r:id="rId29" w:history="1">
              <w:r w:rsidRPr="00C87FB9">
                <w:rPr>
                  <w:color w:val="0000FF"/>
                  <w:u w:val="single"/>
                </w:rPr>
                <w:t>https://eumis2020.government.bg</w:t>
              </w:r>
            </w:hyperlink>
            <w:r w:rsidR="00C87FB9">
              <w:t>.</w:t>
            </w:r>
            <w:r w:rsidRPr="007C0179">
              <w:t xml:space="preserve"> </w:t>
            </w:r>
          </w:p>
        </w:tc>
      </w:tr>
    </w:tbl>
    <w:p w14:paraId="209139EB" w14:textId="77777777" w:rsidR="00B774B4" w:rsidRDefault="00B774B4" w:rsidP="00B774B4">
      <w:pPr>
        <w:ind w:left="567"/>
        <w:jc w:val="center"/>
        <w:rPr>
          <w:b/>
          <w:sz w:val="22"/>
          <w:szCs w:val="22"/>
        </w:rPr>
      </w:pPr>
    </w:p>
    <w:p w14:paraId="7E67B100" w14:textId="77777777" w:rsidR="00A0402F" w:rsidRDefault="00A0402F" w:rsidP="00A21F4F">
      <w:pPr>
        <w:ind w:firstLine="426"/>
        <w:rPr>
          <w:b/>
        </w:rPr>
      </w:pPr>
      <w:bookmarkStart w:id="91" w:name="_Toc41902812"/>
      <w:bookmarkStart w:id="92" w:name="_Toc42074465"/>
      <w:r w:rsidRPr="00120A57">
        <w:rPr>
          <w:rStyle w:val="20"/>
          <w:rFonts w:ascii="Times New Roman" w:hAnsi="Times New Roman" w:cs="Times New Roman"/>
          <w:i w:val="0"/>
          <w:sz w:val="24"/>
          <w:szCs w:val="24"/>
        </w:rPr>
        <w:t xml:space="preserve">27. </w:t>
      </w:r>
      <w:r w:rsidRPr="00C87FB9">
        <w:rPr>
          <w:rStyle w:val="20"/>
          <w:rFonts w:ascii="Times New Roman" w:hAnsi="Times New Roman" w:cs="Times New Roman"/>
          <w:i w:val="0"/>
          <w:sz w:val="24"/>
          <w:szCs w:val="24"/>
        </w:rPr>
        <w:t>Допълнителна информация</w:t>
      </w:r>
      <w:bookmarkEnd w:id="91"/>
      <w:bookmarkEnd w:id="92"/>
      <w:r w:rsidRPr="00C87FB9">
        <w:rPr>
          <w:b/>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5"/>
      </w:tblGrid>
      <w:tr w:rsidR="00B774B4" w:rsidRPr="00120A57" w14:paraId="709257D8" w14:textId="77777777" w:rsidTr="00A21F4F">
        <w:tc>
          <w:tcPr>
            <w:tcW w:w="9745" w:type="dxa"/>
            <w:shd w:val="clear" w:color="auto" w:fill="auto"/>
          </w:tcPr>
          <w:p w14:paraId="6AFE5BE3" w14:textId="77777777" w:rsidR="002F006E" w:rsidRPr="00B758FC" w:rsidRDefault="002F006E" w:rsidP="002F006E">
            <w:pPr>
              <w:tabs>
                <w:tab w:val="left" w:pos="284"/>
              </w:tabs>
              <w:spacing w:line="276" w:lineRule="auto"/>
              <w:jc w:val="both"/>
              <w:rPr>
                <w:b/>
              </w:rPr>
            </w:pPr>
            <w:r w:rsidRPr="00B758FC">
              <w:rPr>
                <w:b/>
              </w:rPr>
              <w:t>Искане</w:t>
            </w:r>
            <w:r w:rsidR="004E7835">
              <w:rPr>
                <w:b/>
              </w:rPr>
              <w:t xml:space="preserve">/даване </w:t>
            </w:r>
            <w:r w:rsidRPr="00B758FC">
              <w:rPr>
                <w:b/>
              </w:rPr>
              <w:t>на разяснения по условията за кандидатстване</w:t>
            </w:r>
            <w:r w:rsidR="004E7835">
              <w:rPr>
                <w:b/>
              </w:rPr>
              <w:t>:</w:t>
            </w:r>
          </w:p>
          <w:p w14:paraId="3B17FC4A" w14:textId="77777777" w:rsidR="002F006E" w:rsidRPr="00202971" w:rsidRDefault="002F006E" w:rsidP="002F006E">
            <w:pPr>
              <w:tabs>
                <w:tab w:val="left" w:pos="284"/>
              </w:tabs>
              <w:spacing w:line="276" w:lineRule="auto"/>
              <w:jc w:val="both"/>
            </w:pPr>
            <w:r w:rsidRPr="00202971">
              <w:t>Кандидат в процедурата може да иска разяснения по настоящите условия в срок до 3 седмици преди изтичането на срока за кандидатстване на следния електронен адрес:</w:t>
            </w:r>
            <w:r w:rsidRPr="00202971">
              <w:rPr>
                <w:lang w:val="en-US"/>
              </w:rPr>
              <w:t xml:space="preserve"> </w:t>
            </w:r>
            <w:r w:rsidR="007F5505">
              <w:rPr>
                <w:lang w:val="en-US"/>
              </w:rPr>
              <w:t>www.lagsk.eu.</w:t>
            </w:r>
            <w:r w:rsidRPr="00202971">
              <w:t xml:space="preserve"> Въпросите следва да се адресират до </w:t>
            </w:r>
            <w:r w:rsidR="000843E9">
              <w:t>Местна Инициативна Група Стамболово – Кърджали 54</w:t>
            </w:r>
            <w:r w:rsidRPr="00202971">
              <w:t>.</w:t>
            </w:r>
          </w:p>
          <w:p w14:paraId="22368138" w14:textId="77777777" w:rsidR="002F006E" w:rsidRPr="00202971" w:rsidRDefault="002F006E" w:rsidP="002F006E">
            <w:pPr>
              <w:tabs>
                <w:tab w:val="left" w:pos="284"/>
              </w:tabs>
              <w:spacing w:line="276" w:lineRule="auto"/>
              <w:jc w:val="both"/>
            </w:pPr>
            <w:r w:rsidRPr="00202971">
              <w:t>Разясненията се утвърждават от председателя на УС на МИГ или от оправомощено от него лице. Разясненията се дават по отношение на условията за кандидатстване, не съдържат становище относно качеството на проектните предложения и са задължителни за всички кандидати.</w:t>
            </w:r>
            <w:r w:rsidRPr="00202971">
              <w:rPr>
                <w:lang w:val="en-US"/>
              </w:rPr>
              <w:t xml:space="preserve"> </w:t>
            </w:r>
            <w:r w:rsidRPr="00202971">
              <w:t>Когато въпросът е от компетентността на УО на ПРСР или ДФЗ, МИГ предварително изисква писмено разяснение по поставените въпроси. Разясненията се съобщават в 10-дневен срок от получаването на искането, но не по-късно от 2 седмици преди изтичането на срока за кандидатстване, посочен в обявата.</w:t>
            </w:r>
          </w:p>
          <w:p w14:paraId="20080F1F" w14:textId="77777777" w:rsidR="00B758FC" w:rsidRPr="00D959B1" w:rsidRDefault="00B758FC" w:rsidP="00B758FC">
            <w:pPr>
              <w:spacing w:line="276" w:lineRule="auto"/>
              <w:jc w:val="both"/>
              <w:rPr>
                <w:i/>
              </w:rPr>
            </w:pPr>
            <w:r w:rsidRPr="00D959B1">
              <w:rPr>
                <w:i/>
              </w:rPr>
              <w:t xml:space="preserve">Условията за кандидатстване </w:t>
            </w:r>
            <w:r w:rsidRPr="00D959B1" w:rsidDel="00932679">
              <w:rPr>
                <w:i/>
              </w:rPr>
              <w:t>мо</w:t>
            </w:r>
            <w:r w:rsidRPr="00D959B1">
              <w:rPr>
                <w:i/>
              </w:rPr>
              <w:t xml:space="preserve">гат </w:t>
            </w:r>
            <w:r w:rsidRPr="00D959B1" w:rsidDel="00932679">
              <w:rPr>
                <w:i/>
              </w:rPr>
              <w:t>да бъд</w:t>
            </w:r>
            <w:r w:rsidRPr="00D959B1">
              <w:rPr>
                <w:i/>
              </w:rPr>
              <w:t>ат</w:t>
            </w:r>
            <w:r w:rsidRPr="00D959B1" w:rsidDel="00932679">
              <w:rPr>
                <w:i/>
              </w:rPr>
              <w:t xml:space="preserve"> изменян</w:t>
            </w:r>
            <w:r w:rsidRPr="00D959B1">
              <w:rPr>
                <w:i/>
              </w:rPr>
              <w:t xml:space="preserve">и </w:t>
            </w:r>
            <w:r w:rsidR="004E7835" w:rsidRPr="00D959B1">
              <w:rPr>
                <w:i/>
              </w:rPr>
              <w:t xml:space="preserve">единствено </w:t>
            </w:r>
            <w:r w:rsidRPr="00D959B1" w:rsidDel="00932679">
              <w:rPr>
                <w:i/>
              </w:rPr>
              <w:t xml:space="preserve">при </w:t>
            </w:r>
            <w:r w:rsidRPr="00D959B1">
              <w:rPr>
                <w:i/>
              </w:rPr>
              <w:t xml:space="preserve">спазване на </w:t>
            </w:r>
            <w:r w:rsidRPr="00D959B1" w:rsidDel="00932679">
              <w:rPr>
                <w:i/>
              </w:rPr>
              <w:t>условията на чл. 26, ал. 7 от ЗУСЕСИФ.</w:t>
            </w:r>
          </w:p>
          <w:p w14:paraId="7038E091" w14:textId="77777777" w:rsidR="00EF2962" w:rsidRDefault="00EF2962" w:rsidP="002F006E">
            <w:pPr>
              <w:pStyle w:val="afd"/>
              <w:tabs>
                <w:tab w:val="left" w:pos="851"/>
              </w:tabs>
              <w:spacing w:after="0"/>
              <w:ind w:left="0"/>
              <w:jc w:val="both"/>
              <w:rPr>
                <w:rFonts w:ascii="Times New Roman" w:eastAsia="Times New Roman" w:hAnsi="Times New Roman"/>
                <w:b/>
                <w:sz w:val="24"/>
                <w:szCs w:val="24"/>
              </w:rPr>
            </w:pPr>
          </w:p>
          <w:p w14:paraId="510BFF61" w14:textId="77777777" w:rsidR="002F006E" w:rsidRPr="00B758FC" w:rsidRDefault="002F006E" w:rsidP="002F006E">
            <w:pPr>
              <w:pStyle w:val="afd"/>
              <w:tabs>
                <w:tab w:val="left" w:pos="851"/>
              </w:tabs>
              <w:spacing w:after="0"/>
              <w:ind w:left="0"/>
              <w:jc w:val="both"/>
              <w:rPr>
                <w:rFonts w:ascii="Times New Roman" w:hAnsi="Times New Roman"/>
                <w:b/>
                <w:sz w:val="24"/>
                <w:szCs w:val="24"/>
              </w:rPr>
            </w:pPr>
            <w:r w:rsidRPr="00B758FC">
              <w:rPr>
                <w:rFonts w:ascii="Times New Roman" w:eastAsia="Times New Roman" w:hAnsi="Times New Roman"/>
                <w:b/>
                <w:sz w:val="24"/>
                <w:szCs w:val="24"/>
              </w:rPr>
              <w:lastRenderedPageBreak/>
              <w:t xml:space="preserve">Допълнителна информация </w:t>
            </w:r>
            <w:r w:rsidR="00151410">
              <w:rPr>
                <w:rFonts w:ascii="Times New Roman" w:eastAsia="Times New Roman" w:hAnsi="Times New Roman"/>
                <w:b/>
                <w:sz w:val="24"/>
                <w:szCs w:val="24"/>
              </w:rPr>
              <w:t xml:space="preserve">- </w:t>
            </w:r>
            <w:r w:rsidRPr="00B758FC">
              <w:rPr>
                <w:rFonts w:ascii="Times New Roman" w:hAnsi="Times New Roman"/>
                <w:b/>
                <w:sz w:val="24"/>
                <w:szCs w:val="24"/>
              </w:rPr>
              <w:t>за попълване в</w:t>
            </w:r>
            <w:r w:rsidR="00D959B1">
              <w:rPr>
                <w:rFonts w:ascii="Times New Roman" w:hAnsi="Times New Roman"/>
                <w:b/>
                <w:sz w:val="24"/>
                <w:szCs w:val="24"/>
              </w:rPr>
              <w:t xml:space="preserve"> т.11 на</w:t>
            </w:r>
            <w:r w:rsidRPr="00B758FC">
              <w:rPr>
                <w:rFonts w:ascii="Times New Roman" w:hAnsi="Times New Roman"/>
                <w:b/>
                <w:sz w:val="24"/>
                <w:szCs w:val="24"/>
              </w:rPr>
              <w:t xml:space="preserve"> Формуляра за кандидатстване</w:t>
            </w:r>
            <w:r w:rsidR="004E7835">
              <w:rPr>
                <w:rFonts w:ascii="Times New Roman" w:hAnsi="Times New Roman"/>
                <w:b/>
                <w:sz w:val="24"/>
                <w:szCs w:val="24"/>
              </w:rPr>
              <w:t>:</w:t>
            </w:r>
          </w:p>
          <w:p w14:paraId="54510ADF" w14:textId="77777777" w:rsidR="00711EB0" w:rsidRDefault="00711EB0" w:rsidP="002F006E">
            <w:pPr>
              <w:pStyle w:val="afd"/>
              <w:tabs>
                <w:tab w:val="left" w:pos="851"/>
              </w:tabs>
              <w:spacing w:after="0"/>
              <w:ind w:left="0"/>
              <w:jc w:val="both"/>
              <w:rPr>
                <w:rFonts w:ascii="Times New Roman" w:hAnsi="Times New Roman"/>
                <w:b/>
                <w:sz w:val="24"/>
                <w:szCs w:val="24"/>
                <w:lang w:val="en-US"/>
              </w:rPr>
            </w:pPr>
          </w:p>
          <w:p w14:paraId="441AF6A9" w14:textId="77777777" w:rsidR="002F006E" w:rsidRPr="00711EB0" w:rsidRDefault="002F006E" w:rsidP="002F006E">
            <w:pPr>
              <w:pStyle w:val="afd"/>
              <w:tabs>
                <w:tab w:val="left" w:pos="851"/>
              </w:tabs>
              <w:spacing w:after="0"/>
              <w:ind w:left="0"/>
              <w:jc w:val="both"/>
              <w:rPr>
                <w:rFonts w:ascii="Times New Roman" w:hAnsi="Times New Roman"/>
                <w:b/>
                <w:sz w:val="24"/>
                <w:szCs w:val="24"/>
              </w:rPr>
            </w:pPr>
            <w:r w:rsidRPr="00711EB0">
              <w:rPr>
                <w:rFonts w:ascii="Times New Roman" w:hAnsi="Times New Roman"/>
                <w:b/>
                <w:sz w:val="24"/>
                <w:szCs w:val="24"/>
              </w:rPr>
              <w:t>Уникален регистрационен номер (УРН) на кандидата</w:t>
            </w:r>
            <w:r w:rsidR="00D959B1" w:rsidRPr="00711EB0">
              <w:rPr>
                <w:rFonts w:ascii="Times New Roman" w:hAnsi="Times New Roman"/>
                <w:b/>
                <w:sz w:val="24"/>
                <w:szCs w:val="24"/>
              </w:rPr>
              <w:t>:</w:t>
            </w:r>
          </w:p>
          <w:p w14:paraId="59758F94" w14:textId="77777777" w:rsidR="002F006E" w:rsidRPr="00AC5230" w:rsidRDefault="002F006E" w:rsidP="002F006E">
            <w:pPr>
              <w:pStyle w:val="afd"/>
              <w:tabs>
                <w:tab w:val="left" w:pos="851"/>
              </w:tabs>
              <w:spacing w:after="0"/>
              <w:ind w:left="0"/>
              <w:jc w:val="both"/>
              <w:rPr>
                <w:rFonts w:ascii="Times New Roman" w:hAnsi="Times New Roman"/>
                <w:sz w:val="24"/>
                <w:szCs w:val="24"/>
              </w:rPr>
            </w:pPr>
            <w:r>
              <w:rPr>
                <w:rFonts w:ascii="Times New Roman" w:hAnsi="Times New Roman"/>
                <w:sz w:val="24"/>
                <w:szCs w:val="24"/>
              </w:rPr>
              <w:t xml:space="preserve">В </w:t>
            </w:r>
            <w:r w:rsidRPr="00AC5230">
              <w:rPr>
                <w:rFonts w:ascii="Times New Roman" w:hAnsi="Times New Roman"/>
                <w:sz w:val="24"/>
                <w:szCs w:val="24"/>
              </w:rPr>
              <w:t>раздел</w:t>
            </w:r>
            <w:r>
              <w:rPr>
                <w:rFonts w:ascii="Times New Roman" w:hAnsi="Times New Roman"/>
                <w:sz w:val="24"/>
                <w:szCs w:val="24"/>
              </w:rPr>
              <w:t xml:space="preserve"> 11 на електронния формуляр за кандидатстване по процедурата </w:t>
            </w:r>
            <w:r w:rsidRPr="00AC5230">
              <w:rPr>
                <w:rFonts w:ascii="Times New Roman" w:hAnsi="Times New Roman"/>
                <w:sz w:val="24"/>
                <w:szCs w:val="24"/>
              </w:rPr>
              <w:t>в ИСУН</w:t>
            </w:r>
            <w:r>
              <w:rPr>
                <w:rFonts w:ascii="Times New Roman" w:hAnsi="Times New Roman"/>
                <w:sz w:val="24"/>
                <w:szCs w:val="24"/>
              </w:rPr>
              <w:t>2020,</w:t>
            </w:r>
            <w:r w:rsidRPr="00AC5230">
              <w:rPr>
                <w:rFonts w:ascii="Times New Roman" w:hAnsi="Times New Roman"/>
                <w:sz w:val="24"/>
                <w:szCs w:val="24"/>
              </w:rPr>
              <w:t xml:space="preserve"> </w:t>
            </w:r>
            <w:r>
              <w:rPr>
                <w:rFonts w:ascii="Times New Roman" w:hAnsi="Times New Roman"/>
                <w:sz w:val="24"/>
                <w:szCs w:val="24"/>
              </w:rPr>
              <w:t>с</w:t>
            </w:r>
            <w:r w:rsidRPr="00AC5230">
              <w:rPr>
                <w:rFonts w:ascii="Times New Roman" w:hAnsi="Times New Roman"/>
                <w:sz w:val="24"/>
                <w:szCs w:val="24"/>
              </w:rPr>
              <w:t xml:space="preserve"> цел набавяне на пълен набор от данни за издаване на уникален регистрационен номер </w:t>
            </w:r>
            <w:r>
              <w:rPr>
                <w:rFonts w:ascii="Times New Roman" w:hAnsi="Times New Roman"/>
                <w:sz w:val="24"/>
                <w:szCs w:val="24"/>
              </w:rPr>
              <w:t xml:space="preserve">(УРН) </w:t>
            </w:r>
            <w:r w:rsidRPr="00AC5230">
              <w:rPr>
                <w:rFonts w:ascii="Times New Roman" w:hAnsi="Times New Roman"/>
                <w:sz w:val="24"/>
                <w:szCs w:val="24"/>
              </w:rPr>
              <w:t xml:space="preserve">от Държавен фонд „Земеделие“, </w:t>
            </w:r>
            <w:r>
              <w:rPr>
                <w:rFonts w:ascii="Times New Roman" w:hAnsi="Times New Roman"/>
                <w:sz w:val="24"/>
                <w:szCs w:val="24"/>
              </w:rPr>
              <w:t xml:space="preserve">в съответното поле </w:t>
            </w:r>
            <w:r w:rsidRPr="00AC5230">
              <w:rPr>
                <w:rFonts w:ascii="Times New Roman" w:hAnsi="Times New Roman"/>
                <w:sz w:val="24"/>
                <w:szCs w:val="24"/>
              </w:rPr>
              <w:t xml:space="preserve">е необходимо да се </w:t>
            </w:r>
            <w:r>
              <w:rPr>
                <w:rFonts w:ascii="Times New Roman" w:hAnsi="Times New Roman"/>
                <w:sz w:val="24"/>
                <w:szCs w:val="24"/>
              </w:rPr>
              <w:t>попълни:</w:t>
            </w:r>
          </w:p>
          <w:p w14:paraId="0E1206F9" w14:textId="77777777" w:rsidR="002F006E" w:rsidRPr="00AC5230" w:rsidRDefault="002F006E" w:rsidP="002F006E">
            <w:pPr>
              <w:pStyle w:val="afd"/>
              <w:tabs>
                <w:tab w:val="left" w:pos="851"/>
              </w:tabs>
              <w:spacing w:after="0"/>
              <w:ind w:left="0"/>
              <w:jc w:val="both"/>
              <w:rPr>
                <w:rFonts w:ascii="Times New Roman" w:hAnsi="Times New Roman"/>
                <w:sz w:val="24"/>
                <w:szCs w:val="24"/>
              </w:rPr>
            </w:pPr>
            <w:r>
              <w:rPr>
                <w:rFonts w:ascii="Times New Roman" w:hAnsi="Times New Roman"/>
                <w:sz w:val="24"/>
                <w:szCs w:val="24"/>
              </w:rPr>
              <w:t>1/ С</w:t>
            </w:r>
            <w:r w:rsidRPr="00AC5230">
              <w:rPr>
                <w:rFonts w:ascii="Times New Roman" w:hAnsi="Times New Roman"/>
                <w:sz w:val="24"/>
                <w:szCs w:val="24"/>
              </w:rPr>
              <w:t>ледната информация</w:t>
            </w:r>
            <w:r>
              <w:rPr>
                <w:rFonts w:ascii="Times New Roman" w:hAnsi="Times New Roman"/>
                <w:sz w:val="24"/>
                <w:szCs w:val="24"/>
              </w:rPr>
              <w:t xml:space="preserve"> за издаване на </w:t>
            </w:r>
            <w:r w:rsidRPr="00AC5230">
              <w:rPr>
                <w:rFonts w:ascii="Times New Roman" w:hAnsi="Times New Roman"/>
                <w:sz w:val="24"/>
                <w:szCs w:val="24"/>
              </w:rPr>
              <w:t>уникален регистрационен номер:</w:t>
            </w:r>
          </w:p>
          <w:p w14:paraId="64A228A4" w14:textId="77777777" w:rsidR="002F006E" w:rsidRPr="005127BB" w:rsidRDefault="002F006E" w:rsidP="002F006E">
            <w:pPr>
              <w:pStyle w:val="afd"/>
              <w:tabs>
                <w:tab w:val="left" w:pos="851"/>
              </w:tabs>
              <w:spacing w:after="0"/>
              <w:ind w:left="0"/>
              <w:jc w:val="both"/>
              <w:rPr>
                <w:rFonts w:ascii="Times New Roman" w:hAnsi="Times New Roman"/>
                <w:i/>
                <w:sz w:val="24"/>
                <w:szCs w:val="24"/>
              </w:rPr>
            </w:pPr>
            <w:r w:rsidRPr="00AC5230">
              <w:rPr>
                <w:rFonts w:ascii="Times New Roman" w:hAnsi="Times New Roman"/>
                <w:sz w:val="24"/>
                <w:szCs w:val="24"/>
              </w:rPr>
              <w:t>ЕГН</w:t>
            </w:r>
            <w:r>
              <w:rPr>
                <w:rFonts w:ascii="Times New Roman" w:hAnsi="Times New Roman"/>
                <w:sz w:val="24"/>
                <w:szCs w:val="24"/>
              </w:rPr>
              <w:t>/</w:t>
            </w:r>
            <w:r w:rsidRPr="00AC5230">
              <w:rPr>
                <w:rFonts w:ascii="Times New Roman" w:hAnsi="Times New Roman"/>
                <w:sz w:val="24"/>
                <w:szCs w:val="24"/>
              </w:rPr>
              <w:t>ЛНЧ (Личен номер на чужденец);</w:t>
            </w:r>
            <w:r>
              <w:rPr>
                <w:rFonts w:ascii="Times New Roman" w:hAnsi="Times New Roman"/>
                <w:sz w:val="24"/>
                <w:szCs w:val="24"/>
              </w:rPr>
              <w:t xml:space="preserve"> </w:t>
            </w:r>
            <w:r w:rsidRPr="00AC5230">
              <w:rPr>
                <w:rFonts w:ascii="Times New Roman" w:hAnsi="Times New Roman"/>
                <w:sz w:val="24"/>
                <w:szCs w:val="24"/>
              </w:rPr>
              <w:t>Документ за самоличност (№, дата на издаване, валидност);</w:t>
            </w:r>
            <w:r>
              <w:rPr>
                <w:rFonts w:ascii="Times New Roman" w:hAnsi="Times New Roman"/>
                <w:sz w:val="24"/>
                <w:szCs w:val="24"/>
              </w:rPr>
              <w:t xml:space="preserve"> </w:t>
            </w:r>
            <w:r w:rsidRPr="00AC5230">
              <w:rPr>
                <w:rFonts w:ascii="Times New Roman" w:hAnsi="Times New Roman"/>
                <w:sz w:val="24"/>
                <w:szCs w:val="24"/>
              </w:rPr>
              <w:t>Данни за представляващия юридическо лице, вкл. ЕГН</w:t>
            </w:r>
            <w:r>
              <w:rPr>
                <w:rFonts w:ascii="Times New Roman" w:hAnsi="Times New Roman"/>
                <w:sz w:val="24"/>
                <w:szCs w:val="24"/>
              </w:rPr>
              <w:t>, пол и възраст</w:t>
            </w:r>
            <w:r w:rsidRPr="00AC5230">
              <w:rPr>
                <w:rFonts w:ascii="Times New Roman" w:hAnsi="Times New Roman"/>
                <w:sz w:val="24"/>
                <w:szCs w:val="24"/>
              </w:rPr>
              <w:t xml:space="preserve"> за представляващия (когато е приложимо);</w:t>
            </w:r>
            <w:r>
              <w:rPr>
                <w:rFonts w:ascii="Times New Roman" w:hAnsi="Times New Roman"/>
                <w:sz w:val="24"/>
                <w:szCs w:val="24"/>
              </w:rPr>
              <w:t xml:space="preserve"> </w:t>
            </w:r>
            <w:r w:rsidRPr="00AC5230">
              <w:rPr>
                <w:rFonts w:ascii="Times New Roman" w:hAnsi="Times New Roman"/>
                <w:sz w:val="24"/>
                <w:szCs w:val="24"/>
              </w:rPr>
              <w:t xml:space="preserve">Седалище </w:t>
            </w:r>
            <w:r>
              <w:rPr>
                <w:rFonts w:ascii="Times New Roman" w:hAnsi="Times New Roman"/>
                <w:sz w:val="24"/>
                <w:szCs w:val="24"/>
              </w:rPr>
              <w:t>и/или а</w:t>
            </w:r>
            <w:r w:rsidRPr="00AC5230">
              <w:rPr>
                <w:rFonts w:ascii="Times New Roman" w:hAnsi="Times New Roman"/>
                <w:sz w:val="24"/>
                <w:szCs w:val="24"/>
              </w:rPr>
              <w:t>дрес по местоживеене (когато е приложимо);</w:t>
            </w:r>
            <w:r>
              <w:rPr>
                <w:rFonts w:ascii="Times New Roman" w:hAnsi="Times New Roman"/>
                <w:sz w:val="24"/>
                <w:szCs w:val="24"/>
              </w:rPr>
              <w:t xml:space="preserve"> </w:t>
            </w:r>
            <w:r w:rsidRPr="00AC5230">
              <w:rPr>
                <w:rFonts w:ascii="Times New Roman" w:hAnsi="Times New Roman"/>
                <w:sz w:val="24"/>
                <w:szCs w:val="24"/>
              </w:rPr>
              <w:t>Адрес за кореспонденция;</w:t>
            </w:r>
            <w:r w:rsidR="005127BB">
              <w:rPr>
                <w:rFonts w:ascii="Times New Roman" w:hAnsi="Times New Roman"/>
                <w:sz w:val="24"/>
                <w:szCs w:val="24"/>
              </w:rPr>
              <w:t xml:space="preserve"> </w:t>
            </w:r>
            <w:r w:rsidRPr="005127BB">
              <w:rPr>
                <w:rFonts w:ascii="Times New Roman" w:hAnsi="Times New Roman"/>
                <w:i/>
                <w:sz w:val="24"/>
                <w:szCs w:val="24"/>
              </w:rPr>
              <w:t xml:space="preserve">ИЛИ </w:t>
            </w:r>
          </w:p>
          <w:p w14:paraId="3BFDFF88" w14:textId="77777777" w:rsidR="008C105D" w:rsidRDefault="002F006E" w:rsidP="00711EB0">
            <w:pPr>
              <w:pStyle w:val="afd"/>
              <w:tabs>
                <w:tab w:val="left" w:pos="851"/>
              </w:tabs>
              <w:spacing w:after="0"/>
              <w:ind w:left="0"/>
              <w:jc w:val="both"/>
              <w:rPr>
                <w:rFonts w:ascii="Times New Roman" w:hAnsi="Times New Roman"/>
                <w:sz w:val="24"/>
                <w:szCs w:val="24"/>
                <w:lang w:val="en-US"/>
              </w:rPr>
            </w:pPr>
            <w:r>
              <w:rPr>
                <w:rFonts w:ascii="Times New Roman" w:hAnsi="Times New Roman"/>
                <w:sz w:val="24"/>
                <w:szCs w:val="24"/>
              </w:rPr>
              <w:t xml:space="preserve">2/ Да се въведе УРН </w:t>
            </w:r>
            <w:r w:rsidRPr="00151410">
              <w:rPr>
                <w:rFonts w:ascii="Times New Roman" w:hAnsi="Times New Roman"/>
                <w:i/>
                <w:sz w:val="24"/>
                <w:szCs w:val="24"/>
              </w:rPr>
              <w:t>(в случай, че вече е издаден на кандидата</w:t>
            </w:r>
            <w:r w:rsidRPr="00151410">
              <w:rPr>
                <w:rFonts w:ascii="Times New Roman" w:hAnsi="Times New Roman"/>
                <w:i/>
                <w:sz w:val="24"/>
                <w:szCs w:val="24"/>
                <w:lang w:val="en-US"/>
              </w:rPr>
              <w:t>)</w:t>
            </w:r>
            <w:r>
              <w:rPr>
                <w:rFonts w:ascii="Times New Roman" w:hAnsi="Times New Roman"/>
                <w:sz w:val="24"/>
                <w:szCs w:val="24"/>
              </w:rPr>
              <w:t>.</w:t>
            </w:r>
          </w:p>
          <w:p w14:paraId="47611420" w14:textId="27CB5AEB" w:rsidR="00711EB0" w:rsidRPr="00540C1B" w:rsidRDefault="00711EB0" w:rsidP="00540C1B">
            <w:pPr>
              <w:pStyle w:val="afd"/>
              <w:tabs>
                <w:tab w:val="left" w:pos="851"/>
              </w:tabs>
              <w:spacing w:after="0"/>
              <w:ind w:left="0"/>
              <w:jc w:val="both"/>
              <w:rPr>
                <w:rFonts w:ascii="Times New Roman" w:hAnsi="Times New Roman"/>
                <w:b/>
                <w:i/>
                <w:sz w:val="24"/>
                <w:szCs w:val="24"/>
              </w:rPr>
            </w:pPr>
            <w:r w:rsidRPr="00711EB0">
              <w:rPr>
                <w:rFonts w:ascii="Times New Roman" w:hAnsi="Times New Roman"/>
                <w:b/>
                <w:i/>
                <w:sz w:val="24"/>
                <w:szCs w:val="24"/>
              </w:rPr>
              <w:t xml:space="preserve">Задължително е попълването на информацията по една от двете точки. </w:t>
            </w:r>
          </w:p>
          <w:p w14:paraId="724DEA10" w14:textId="77777777" w:rsidR="00A91D81" w:rsidRPr="00711EB0" w:rsidRDefault="0065666E" w:rsidP="004E7835">
            <w:pPr>
              <w:spacing w:line="276" w:lineRule="auto"/>
              <w:contextualSpacing/>
              <w:rPr>
                <w:b/>
              </w:rPr>
            </w:pPr>
            <w:r w:rsidRPr="00711EB0">
              <w:rPr>
                <w:b/>
              </w:rPr>
              <w:t>Заявяване на</w:t>
            </w:r>
            <w:r w:rsidR="004E7835" w:rsidRPr="00711EB0">
              <w:rPr>
                <w:b/>
              </w:rPr>
              <w:t xml:space="preserve"> точки по критериите за подбор: </w:t>
            </w:r>
          </w:p>
          <w:p w14:paraId="32194ADE" w14:textId="77777777" w:rsidR="00711EB0" w:rsidRDefault="004E7835" w:rsidP="00DE6E10">
            <w:pPr>
              <w:spacing w:line="276" w:lineRule="auto"/>
              <w:contextualSpacing/>
              <w:jc w:val="both"/>
              <w:rPr>
                <w:lang w:val="en-US"/>
              </w:rPr>
            </w:pPr>
            <w:r>
              <w:t xml:space="preserve">В </w:t>
            </w:r>
            <w:r w:rsidRPr="00AC5230">
              <w:t>раздел</w:t>
            </w:r>
            <w:r>
              <w:t xml:space="preserve"> 11 на електронния формуляр за кандидатстване по процедурата </w:t>
            </w:r>
            <w:r w:rsidRPr="00AC5230">
              <w:t>в ИСУН</w:t>
            </w:r>
            <w:r>
              <w:t xml:space="preserve">2020, кандидатът има възможност да попълни номер и наименование на съответния критерий за подбор, съгласно таблицата по точка </w:t>
            </w:r>
            <w:r w:rsidR="00DE6E10">
              <w:t>22.2. от условията за кандида</w:t>
            </w:r>
            <w:r w:rsidRPr="004E7835">
              <w:t>тстване</w:t>
            </w:r>
            <w:r>
              <w:t>, и да посочи б</w:t>
            </w:r>
            <w:r w:rsidR="00DE6E10">
              <w:t>роя точки, които заявява за при</w:t>
            </w:r>
            <w:r>
              <w:t>съждане на проектното предложение. За</w:t>
            </w:r>
            <w:r w:rsidR="00DE6E10">
              <w:t>я</w:t>
            </w:r>
            <w:r>
              <w:t>веният брой точки трябва да бъде обоснован с посочване на мотиви и/или приложени документи</w:t>
            </w:r>
            <w:r w:rsidR="00DE6E10">
              <w:t>, доказващи съот</w:t>
            </w:r>
            <w:r w:rsidR="00804DCC">
              <w:t xml:space="preserve">ветствието с критерия. </w:t>
            </w:r>
          </w:p>
          <w:p w14:paraId="0F5A0596" w14:textId="77777777" w:rsidR="00A91D81" w:rsidRDefault="00804DCC" w:rsidP="00DE6E10">
            <w:pPr>
              <w:spacing w:line="276" w:lineRule="auto"/>
              <w:contextualSpacing/>
              <w:jc w:val="both"/>
              <w:rPr>
                <w:i/>
              </w:rPr>
            </w:pPr>
            <w:r w:rsidRPr="00711EB0">
              <w:rPr>
                <w:b/>
                <w:i/>
              </w:rPr>
              <w:t xml:space="preserve">Попълването на </w:t>
            </w:r>
            <w:r w:rsidR="00151410" w:rsidRPr="00711EB0">
              <w:rPr>
                <w:b/>
                <w:i/>
              </w:rPr>
              <w:t>тази информация не е задължител</w:t>
            </w:r>
            <w:r w:rsidRPr="00711EB0">
              <w:rPr>
                <w:b/>
                <w:i/>
              </w:rPr>
              <w:t>но</w:t>
            </w:r>
            <w:r w:rsidR="00711EB0">
              <w:rPr>
                <w:b/>
                <w:i/>
              </w:rPr>
              <w:t>, но е препоръчително</w:t>
            </w:r>
            <w:r w:rsidRPr="00711EB0">
              <w:rPr>
                <w:b/>
                <w:i/>
              </w:rPr>
              <w:t>.</w:t>
            </w:r>
          </w:p>
          <w:p w14:paraId="0B95044B" w14:textId="77777777" w:rsidR="00711EB0" w:rsidRDefault="00711EB0" w:rsidP="00DE6E10">
            <w:pPr>
              <w:spacing w:line="276" w:lineRule="auto"/>
              <w:contextualSpacing/>
              <w:jc w:val="both"/>
              <w:rPr>
                <w:b/>
                <w:i/>
                <w:lang w:val="en-US"/>
              </w:rPr>
            </w:pPr>
          </w:p>
          <w:p w14:paraId="6ED25895" w14:textId="77777777" w:rsidR="005570D9" w:rsidRPr="005570D9" w:rsidRDefault="005570D9" w:rsidP="00DE6E10">
            <w:pPr>
              <w:spacing w:line="276" w:lineRule="auto"/>
              <w:contextualSpacing/>
              <w:jc w:val="both"/>
              <w:rPr>
                <w:b/>
                <w:i/>
              </w:rPr>
            </w:pPr>
            <w:r w:rsidRPr="005570D9">
              <w:rPr>
                <w:b/>
                <w:i/>
              </w:rPr>
              <w:t>Хоризонтални политики:</w:t>
            </w:r>
          </w:p>
          <w:p w14:paraId="169D33D5" w14:textId="77777777" w:rsidR="00C12179" w:rsidRDefault="005570D9" w:rsidP="00DE6E10">
            <w:pPr>
              <w:spacing w:line="276" w:lineRule="auto"/>
              <w:contextualSpacing/>
              <w:jc w:val="both"/>
            </w:pPr>
            <w:r w:rsidRPr="005570D9">
              <w:t xml:space="preserve">Описва се съответствието на проектното предложение с хоризонталните политики, заложени в Стратегията за ВОМР на </w:t>
            </w:r>
            <w:r w:rsidR="006C1E27" w:rsidRPr="006C1E27">
              <w:t>Местна Инициативна Група Стамболово – Кърджали 54</w:t>
            </w:r>
            <w:r w:rsidRPr="005570D9">
              <w:t>и описани в т.17 от Условията за кандидатстване</w:t>
            </w:r>
            <w:r>
              <w:t xml:space="preserve">. </w:t>
            </w:r>
          </w:p>
          <w:p w14:paraId="27DA34D8" w14:textId="77777777" w:rsidR="005570D9" w:rsidRPr="00C12179" w:rsidRDefault="005570D9" w:rsidP="00DE6E10">
            <w:pPr>
              <w:spacing w:line="276" w:lineRule="auto"/>
              <w:contextualSpacing/>
              <w:jc w:val="both"/>
              <w:rPr>
                <w:b/>
              </w:rPr>
            </w:pPr>
            <w:r w:rsidRPr="00C12179">
              <w:rPr>
                <w:b/>
                <w:i/>
              </w:rPr>
              <w:t xml:space="preserve">Попълването на </w:t>
            </w:r>
            <w:r w:rsidR="00C12179" w:rsidRPr="00C12179">
              <w:rPr>
                <w:b/>
                <w:i/>
              </w:rPr>
              <w:t xml:space="preserve">тази информация </w:t>
            </w:r>
            <w:r w:rsidRPr="00C12179">
              <w:rPr>
                <w:b/>
                <w:i/>
              </w:rPr>
              <w:t xml:space="preserve"> е задължително</w:t>
            </w:r>
            <w:r w:rsidR="00C12179">
              <w:rPr>
                <w:b/>
                <w:i/>
              </w:rPr>
              <w:t xml:space="preserve"> за кандидата</w:t>
            </w:r>
            <w:r w:rsidRPr="00C12179">
              <w:rPr>
                <w:b/>
                <w:i/>
              </w:rPr>
              <w:t>.</w:t>
            </w:r>
          </w:p>
          <w:p w14:paraId="7929FA5D" w14:textId="77777777" w:rsidR="00C12179" w:rsidRDefault="00C12179" w:rsidP="00DE6E10">
            <w:pPr>
              <w:spacing w:line="276" w:lineRule="auto"/>
              <w:contextualSpacing/>
              <w:jc w:val="both"/>
              <w:rPr>
                <w:b/>
              </w:rPr>
            </w:pPr>
          </w:p>
          <w:p w14:paraId="5A76AEF4" w14:textId="77777777" w:rsidR="00C12179" w:rsidRDefault="00854BC2" w:rsidP="00DE6E10">
            <w:pPr>
              <w:spacing w:line="276" w:lineRule="auto"/>
              <w:contextualSpacing/>
              <w:jc w:val="both"/>
              <w:rPr>
                <w:i/>
              </w:rPr>
            </w:pPr>
            <w:r w:rsidRPr="00C12179">
              <w:rPr>
                <w:b/>
              </w:rPr>
              <w:t>Друга информация</w:t>
            </w:r>
            <w:r>
              <w:rPr>
                <w:i/>
              </w:rPr>
              <w:t xml:space="preserve"> </w:t>
            </w:r>
          </w:p>
          <w:p w14:paraId="1622B982" w14:textId="2DF7FD74" w:rsidR="00854BC2" w:rsidRDefault="00854BC2" w:rsidP="00DE6E10">
            <w:pPr>
              <w:spacing w:line="276" w:lineRule="auto"/>
              <w:contextualSpacing/>
              <w:jc w:val="both"/>
              <w:rPr>
                <w:i/>
              </w:rPr>
            </w:pPr>
            <w:r w:rsidRPr="00854BC2">
              <w:t xml:space="preserve">Предоставена е възможност кандидатът да </w:t>
            </w:r>
            <w:r w:rsidR="00C12179">
              <w:t>попъ</w:t>
            </w:r>
            <w:r w:rsidR="0058325F">
              <w:t>л</w:t>
            </w:r>
            <w:r w:rsidR="00C12179">
              <w:t>ни</w:t>
            </w:r>
            <w:r w:rsidRPr="00854BC2">
              <w:t xml:space="preserve"> информация, за която няма предвидено поле във Формуляра за кандидатстване, но той смята че е важна за пълнотата </w:t>
            </w:r>
            <w:r w:rsidR="00C12179">
              <w:t>и/</w:t>
            </w:r>
            <w:r w:rsidRPr="00854BC2">
              <w:t>или за оценката на подаваното от него проектно предложение.</w:t>
            </w:r>
            <w:r>
              <w:rPr>
                <w:i/>
              </w:rPr>
              <w:t xml:space="preserve">  </w:t>
            </w:r>
          </w:p>
          <w:p w14:paraId="4D337529" w14:textId="77777777" w:rsidR="00C12179" w:rsidRPr="00C12179" w:rsidRDefault="00C12179" w:rsidP="00DE6E10">
            <w:pPr>
              <w:spacing w:line="276" w:lineRule="auto"/>
              <w:contextualSpacing/>
              <w:jc w:val="both"/>
              <w:rPr>
                <w:b/>
                <w:i/>
              </w:rPr>
            </w:pPr>
            <w:r w:rsidRPr="00C12179">
              <w:rPr>
                <w:b/>
                <w:i/>
              </w:rPr>
              <w:t>По преценка на кандидата. Не е задължително за попълване поле.</w:t>
            </w:r>
          </w:p>
          <w:p w14:paraId="4A2283EE" w14:textId="77777777" w:rsidR="00C12179" w:rsidRDefault="00C12179" w:rsidP="00DE6E10">
            <w:pPr>
              <w:spacing w:line="276" w:lineRule="auto"/>
              <w:contextualSpacing/>
              <w:jc w:val="both"/>
              <w:rPr>
                <w:b/>
                <w:i/>
              </w:rPr>
            </w:pPr>
          </w:p>
          <w:p w14:paraId="292C19BA" w14:textId="77777777" w:rsidR="00DE6E10" w:rsidRDefault="00DE6E10" w:rsidP="00DE6E10">
            <w:pPr>
              <w:spacing w:line="276" w:lineRule="auto"/>
              <w:contextualSpacing/>
              <w:jc w:val="both"/>
              <w:rPr>
                <w:i/>
              </w:rPr>
            </w:pPr>
            <w:r w:rsidRPr="00C12179">
              <w:rPr>
                <w:b/>
              </w:rPr>
              <w:t>Декларация от кандидата</w:t>
            </w:r>
            <w:r>
              <w:rPr>
                <w:i/>
              </w:rPr>
              <w:t xml:space="preserve"> </w:t>
            </w:r>
          </w:p>
          <w:p w14:paraId="1BE3CD5D" w14:textId="77777777" w:rsidR="00C12179" w:rsidRDefault="00DE6E10" w:rsidP="00D959B1">
            <w:pPr>
              <w:spacing w:line="276" w:lineRule="auto"/>
              <w:contextualSpacing/>
              <w:jc w:val="both"/>
            </w:pPr>
            <w:r w:rsidRPr="00854BC2">
              <w:t xml:space="preserve">Пренася се текстът от условието. </w:t>
            </w:r>
          </w:p>
          <w:p w14:paraId="0D4A25A1" w14:textId="77777777" w:rsidR="00DE6E10" w:rsidRPr="00854BC2" w:rsidRDefault="00C12179" w:rsidP="00D959B1">
            <w:pPr>
              <w:spacing w:line="276" w:lineRule="auto"/>
              <w:contextualSpacing/>
              <w:jc w:val="both"/>
            </w:pPr>
            <w:r w:rsidRPr="00C12179">
              <w:rPr>
                <w:b/>
                <w:i/>
              </w:rPr>
              <w:t>Полето</w:t>
            </w:r>
            <w:r>
              <w:rPr>
                <w:i/>
              </w:rPr>
              <w:t xml:space="preserve"> </w:t>
            </w:r>
            <w:r w:rsidRPr="00C12179">
              <w:rPr>
                <w:b/>
                <w:i/>
              </w:rPr>
              <w:t>е  задължително за попълване</w:t>
            </w:r>
            <w:r>
              <w:rPr>
                <w:i/>
              </w:rPr>
              <w:t>.</w:t>
            </w:r>
          </w:p>
        </w:tc>
      </w:tr>
    </w:tbl>
    <w:p w14:paraId="3940E8D0" w14:textId="77777777" w:rsidR="008D0448" w:rsidRDefault="008D0448" w:rsidP="00A0402F">
      <w:pPr>
        <w:spacing w:line="276" w:lineRule="auto"/>
        <w:jc w:val="both"/>
        <w:rPr>
          <w:rFonts w:eastAsia="Calibri"/>
          <w:b/>
          <w:bCs/>
          <w:iCs/>
          <w:lang w:eastAsia="en-US"/>
        </w:rPr>
      </w:pPr>
    </w:p>
    <w:p w14:paraId="0A304A68" w14:textId="77777777" w:rsidR="00980885" w:rsidRDefault="00980885" w:rsidP="00B55714">
      <w:pPr>
        <w:spacing w:line="276" w:lineRule="auto"/>
        <w:ind w:firstLine="708"/>
        <w:jc w:val="both"/>
        <w:rPr>
          <w:rFonts w:eastAsia="Calibri"/>
          <w:b/>
          <w:bCs/>
          <w:iCs/>
          <w:lang w:eastAsia="en-US"/>
        </w:rPr>
      </w:pPr>
    </w:p>
    <w:p w14:paraId="79A33F42" w14:textId="77777777" w:rsidR="00A0402F" w:rsidRDefault="00A0402F" w:rsidP="00B55714">
      <w:pPr>
        <w:spacing w:line="276" w:lineRule="auto"/>
        <w:ind w:firstLine="708"/>
        <w:jc w:val="both"/>
        <w:rPr>
          <w:rFonts w:eastAsia="Calibri"/>
          <w:lang w:eastAsia="en-US"/>
        </w:rPr>
      </w:pPr>
      <w:r w:rsidRPr="006578C3">
        <w:rPr>
          <w:rFonts w:eastAsia="Calibri"/>
          <w:b/>
          <w:bCs/>
          <w:iCs/>
          <w:lang w:eastAsia="en-US"/>
        </w:rPr>
        <w:t xml:space="preserve">28. </w:t>
      </w:r>
      <w:r w:rsidRPr="00EF2962">
        <w:rPr>
          <w:rFonts w:eastAsia="Calibri"/>
          <w:b/>
          <w:bCs/>
          <w:iCs/>
          <w:lang w:eastAsia="en-US"/>
        </w:rPr>
        <w:t>Приложения към условията за кандидатстване</w:t>
      </w:r>
      <w:r w:rsidR="001B5487" w:rsidRPr="00EF2962">
        <w:rPr>
          <w:rFonts w:eastAsia="Calibri"/>
          <w:lang w:eastAsia="en-US"/>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5"/>
      </w:tblGrid>
      <w:tr w:rsidR="00B774B4" w:rsidRPr="006578C3" w14:paraId="2E2DE2E0" w14:textId="77777777" w:rsidTr="00B55714">
        <w:tc>
          <w:tcPr>
            <w:tcW w:w="9745" w:type="dxa"/>
            <w:shd w:val="clear" w:color="auto" w:fill="auto"/>
          </w:tcPr>
          <w:p w14:paraId="06BED21F" w14:textId="77777777" w:rsidR="00787992" w:rsidRPr="006F7A2B" w:rsidRDefault="002B03F6" w:rsidP="0098222A">
            <w:pPr>
              <w:spacing w:line="276" w:lineRule="auto"/>
              <w:jc w:val="both"/>
              <w:rPr>
                <w:rFonts w:eastAsia="Calibri"/>
                <w:b/>
                <w:lang w:eastAsia="en-US"/>
              </w:rPr>
            </w:pPr>
            <w:r w:rsidRPr="006F7A2B">
              <w:rPr>
                <w:rFonts w:eastAsia="Calibri"/>
                <w:b/>
                <w:lang w:eastAsia="en-US"/>
              </w:rPr>
              <w:t xml:space="preserve">28.1. </w:t>
            </w:r>
            <w:r w:rsidR="006578C3" w:rsidRPr="006F7A2B">
              <w:rPr>
                <w:rFonts w:eastAsia="Calibri"/>
                <w:b/>
                <w:lang w:eastAsia="en-US"/>
              </w:rPr>
              <w:t xml:space="preserve">Приложения  </w:t>
            </w:r>
            <w:r w:rsidRPr="006F7A2B">
              <w:rPr>
                <w:rFonts w:eastAsia="Calibri"/>
                <w:b/>
                <w:lang w:eastAsia="en-US"/>
              </w:rPr>
              <w:t>„Д</w:t>
            </w:r>
            <w:r w:rsidR="006578C3" w:rsidRPr="006F7A2B">
              <w:rPr>
                <w:rFonts w:eastAsia="Calibri"/>
                <w:b/>
                <w:lang w:eastAsia="en-US"/>
              </w:rPr>
              <w:t>окументи</w:t>
            </w:r>
            <w:r w:rsidR="00363DE9" w:rsidRPr="006F7A2B">
              <w:rPr>
                <w:rFonts w:eastAsia="Calibri"/>
                <w:b/>
                <w:lang w:eastAsia="en-US"/>
              </w:rPr>
              <w:t xml:space="preserve"> за попълване</w:t>
            </w:r>
            <w:r w:rsidRPr="006F7A2B">
              <w:rPr>
                <w:rFonts w:eastAsia="Calibri"/>
                <w:b/>
                <w:lang w:eastAsia="en-US"/>
              </w:rPr>
              <w:t>”</w:t>
            </w:r>
          </w:p>
          <w:p w14:paraId="618FAE93" w14:textId="77777777" w:rsidR="00F04EB5" w:rsidRPr="006F7A2B" w:rsidRDefault="00787992" w:rsidP="003C30F7">
            <w:pPr>
              <w:tabs>
                <w:tab w:val="left" w:pos="0"/>
                <w:tab w:val="left" w:pos="426"/>
              </w:tabs>
              <w:spacing w:line="276" w:lineRule="auto"/>
              <w:contextualSpacing/>
              <w:rPr>
                <w:rFonts w:eastAsia="Calibri"/>
                <w:lang w:eastAsia="en-US"/>
              </w:rPr>
            </w:pPr>
            <w:r w:rsidRPr="006F7A2B">
              <w:rPr>
                <w:rFonts w:eastAsia="Calibri"/>
                <w:lang w:eastAsia="en-US"/>
              </w:rPr>
              <w:t xml:space="preserve">Приложение № 1 – </w:t>
            </w:r>
            <w:r w:rsidR="00F04EB5" w:rsidRPr="006F7A2B">
              <w:rPr>
                <w:rFonts w:eastAsia="Calibri"/>
                <w:lang w:eastAsia="en-US"/>
              </w:rPr>
              <w:t xml:space="preserve">Таблица за допустимите инвестиции и дейности. </w:t>
            </w:r>
          </w:p>
          <w:p w14:paraId="602929E6" w14:textId="77777777" w:rsidR="00787992" w:rsidRPr="006F7A2B" w:rsidRDefault="00787992" w:rsidP="003C30F7">
            <w:pPr>
              <w:tabs>
                <w:tab w:val="left" w:pos="0"/>
                <w:tab w:val="left" w:pos="426"/>
              </w:tabs>
              <w:spacing w:line="276" w:lineRule="auto"/>
              <w:contextualSpacing/>
              <w:rPr>
                <w:rFonts w:eastAsia="Calibri"/>
                <w:lang w:eastAsia="en-US"/>
              </w:rPr>
            </w:pPr>
            <w:r w:rsidRPr="006F7A2B">
              <w:rPr>
                <w:rFonts w:eastAsia="Calibri"/>
                <w:lang w:eastAsia="en-US"/>
              </w:rPr>
              <w:t xml:space="preserve">Приложение № 2 </w:t>
            </w:r>
            <w:r w:rsidR="003F5170" w:rsidRPr="006F7A2B">
              <w:rPr>
                <w:rFonts w:eastAsia="Calibri"/>
                <w:lang w:eastAsia="en-US"/>
              </w:rPr>
              <w:t>–</w:t>
            </w:r>
            <w:r w:rsidRPr="006F7A2B">
              <w:rPr>
                <w:rFonts w:eastAsia="Calibri"/>
                <w:lang w:eastAsia="en-US"/>
              </w:rPr>
              <w:t xml:space="preserve"> </w:t>
            </w:r>
            <w:r w:rsidR="00D959B1">
              <w:t>Декларация данни НСИ.</w:t>
            </w:r>
            <w:r w:rsidR="00F04EB5" w:rsidRPr="006F7A2B">
              <w:t xml:space="preserve"> </w:t>
            </w:r>
          </w:p>
          <w:p w14:paraId="263936FF" w14:textId="77777777" w:rsidR="003F5170" w:rsidRPr="006F7A2B" w:rsidRDefault="00787992" w:rsidP="003C30F7">
            <w:pPr>
              <w:spacing w:line="276" w:lineRule="auto"/>
              <w:textAlignment w:val="center"/>
              <w:rPr>
                <w:rFonts w:eastAsia="Calibri"/>
                <w:lang w:eastAsia="en-US"/>
              </w:rPr>
            </w:pPr>
            <w:r w:rsidRPr="006F7A2B">
              <w:rPr>
                <w:rFonts w:eastAsia="Calibri"/>
                <w:lang w:eastAsia="en-US"/>
              </w:rPr>
              <w:t xml:space="preserve">Приложение № 3 </w:t>
            </w:r>
            <w:r w:rsidR="003F5170" w:rsidRPr="006F7A2B">
              <w:rPr>
                <w:rFonts w:eastAsia="Calibri"/>
                <w:lang w:eastAsia="en-US"/>
              </w:rPr>
              <w:t>–</w:t>
            </w:r>
            <w:r w:rsidRPr="006F7A2B">
              <w:rPr>
                <w:rFonts w:eastAsia="Calibri"/>
                <w:lang w:eastAsia="en-US"/>
              </w:rPr>
              <w:t xml:space="preserve"> </w:t>
            </w:r>
            <w:r w:rsidR="003F5170" w:rsidRPr="006F7A2B">
              <w:rPr>
                <w:rFonts w:eastAsia="Calibri"/>
                <w:lang w:eastAsia="en-US"/>
              </w:rPr>
              <w:t xml:space="preserve">Декларация </w:t>
            </w:r>
            <w:r w:rsidR="003C30F7" w:rsidRPr="006F7A2B">
              <w:rPr>
                <w:rFonts w:eastAsia="Calibri"/>
                <w:lang w:eastAsia="en-US"/>
              </w:rPr>
              <w:t>Приложение № 12 към чл.</w:t>
            </w:r>
            <w:r w:rsidR="003F5170" w:rsidRPr="006F7A2B">
              <w:rPr>
                <w:rFonts w:eastAsia="Calibri"/>
                <w:lang w:eastAsia="en-US"/>
              </w:rPr>
              <w:t>47, ал</w:t>
            </w:r>
            <w:r w:rsidR="003C30F7" w:rsidRPr="006F7A2B">
              <w:rPr>
                <w:rFonts w:eastAsia="Calibri"/>
                <w:lang w:eastAsia="en-US"/>
              </w:rPr>
              <w:t>.2, т.2 от Наредба 22/2015</w:t>
            </w:r>
            <w:r w:rsidR="003F5170" w:rsidRPr="006F7A2B">
              <w:rPr>
                <w:rFonts w:eastAsia="Calibri"/>
                <w:lang w:eastAsia="en-US"/>
              </w:rPr>
              <w:t xml:space="preserve">г. </w:t>
            </w:r>
          </w:p>
          <w:p w14:paraId="7BFF9153" w14:textId="77777777" w:rsidR="003F5170" w:rsidRPr="006F7A2B" w:rsidRDefault="00787992" w:rsidP="003C30F7">
            <w:pPr>
              <w:pStyle w:val="a0"/>
              <w:spacing w:after="0" w:line="276" w:lineRule="auto"/>
              <w:rPr>
                <w:rFonts w:eastAsia="Calibri"/>
                <w:lang w:eastAsia="en-US"/>
              </w:rPr>
            </w:pPr>
            <w:r w:rsidRPr="006F7A2B">
              <w:rPr>
                <w:rFonts w:eastAsia="Calibri"/>
                <w:lang w:eastAsia="en-US"/>
              </w:rPr>
              <w:t xml:space="preserve">Приложение № 4 </w:t>
            </w:r>
            <w:r w:rsidR="003F5170" w:rsidRPr="006F7A2B">
              <w:rPr>
                <w:rFonts w:eastAsia="Calibri"/>
                <w:lang w:eastAsia="en-US"/>
              </w:rPr>
              <w:t>–</w:t>
            </w:r>
            <w:r w:rsidRPr="006F7A2B">
              <w:rPr>
                <w:rFonts w:eastAsia="Calibri"/>
                <w:lang w:eastAsia="en-US"/>
              </w:rPr>
              <w:t xml:space="preserve"> </w:t>
            </w:r>
            <w:r w:rsidR="00E31841" w:rsidRPr="006F7A2B">
              <w:rPr>
                <w:rFonts w:eastAsia="Calibri"/>
                <w:lang w:eastAsia="en-US"/>
              </w:rPr>
              <w:t xml:space="preserve">Декларация </w:t>
            </w:r>
            <w:r w:rsidR="003F5170" w:rsidRPr="006F7A2B">
              <w:rPr>
                <w:rFonts w:eastAsia="Calibri"/>
                <w:lang w:eastAsia="en-US"/>
              </w:rPr>
              <w:t xml:space="preserve">Приложение № 6 към чл. 24, ал. </w:t>
            </w:r>
            <w:r w:rsidR="00147280" w:rsidRPr="006F7A2B">
              <w:rPr>
                <w:rFonts w:eastAsia="Calibri"/>
                <w:lang w:eastAsia="en-US"/>
              </w:rPr>
              <w:t>1, т. 8 на Наредба 22/2015</w:t>
            </w:r>
            <w:r w:rsidR="003C30F7" w:rsidRPr="006F7A2B">
              <w:rPr>
                <w:rFonts w:eastAsia="Calibri"/>
                <w:lang w:eastAsia="en-US"/>
              </w:rPr>
              <w:t xml:space="preserve">г. </w:t>
            </w:r>
          </w:p>
          <w:p w14:paraId="1677224E" w14:textId="77777777" w:rsidR="00A23190" w:rsidRPr="006F7A2B" w:rsidRDefault="00787992" w:rsidP="00A23190">
            <w:pPr>
              <w:spacing w:line="276" w:lineRule="auto"/>
              <w:rPr>
                <w:rFonts w:eastAsia="Calibri"/>
                <w:lang w:eastAsia="en-US"/>
              </w:rPr>
            </w:pPr>
            <w:bookmarkStart w:id="93" w:name="_Toc514405288"/>
            <w:bookmarkStart w:id="94" w:name="_Toc517284601"/>
            <w:r w:rsidRPr="006F7A2B">
              <w:rPr>
                <w:rFonts w:eastAsia="Calibri"/>
                <w:lang w:eastAsia="en-US"/>
              </w:rPr>
              <w:t xml:space="preserve">Приложение № 5 </w:t>
            </w:r>
            <w:r w:rsidR="003F5170" w:rsidRPr="006F7A2B">
              <w:rPr>
                <w:rFonts w:eastAsia="Calibri"/>
                <w:lang w:eastAsia="en-US"/>
              </w:rPr>
              <w:t>–</w:t>
            </w:r>
            <w:r w:rsidRPr="006F7A2B">
              <w:rPr>
                <w:rFonts w:eastAsia="Calibri"/>
                <w:lang w:eastAsia="en-US"/>
              </w:rPr>
              <w:t xml:space="preserve"> </w:t>
            </w:r>
            <w:bookmarkEnd w:id="93"/>
            <w:r w:rsidR="00A23190" w:rsidRPr="006F7A2B">
              <w:rPr>
                <w:rFonts w:eastAsia="Calibri"/>
                <w:lang w:eastAsia="en-US"/>
              </w:rPr>
              <w:t>Декларация за липса или наличие на двойно финансиране по проекта.</w:t>
            </w:r>
          </w:p>
          <w:bookmarkEnd w:id="94"/>
          <w:p w14:paraId="736BB544" w14:textId="77777777" w:rsidR="00787992" w:rsidRPr="006F7A2B" w:rsidRDefault="00787992" w:rsidP="003C30F7">
            <w:pPr>
              <w:tabs>
                <w:tab w:val="left" w:pos="0"/>
                <w:tab w:val="left" w:pos="426"/>
              </w:tabs>
              <w:spacing w:line="276" w:lineRule="auto"/>
              <w:contextualSpacing/>
              <w:rPr>
                <w:rFonts w:eastAsia="Calibri"/>
                <w:lang w:eastAsia="en-US"/>
              </w:rPr>
            </w:pPr>
            <w:r w:rsidRPr="006F7A2B">
              <w:rPr>
                <w:rFonts w:eastAsia="Calibri"/>
                <w:lang w:eastAsia="en-US"/>
              </w:rPr>
              <w:lastRenderedPageBreak/>
              <w:t xml:space="preserve">Приложение № 6 </w:t>
            </w:r>
            <w:r w:rsidR="004C1821" w:rsidRPr="006F7A2B">
              <w:rPr>
                <w:rFonts w:eastAsia="Calibri"/>
                <w:lang w:eastAsia="en-US"/>
              </w:rPr>
              <w:t>–</w:t>
            </w:r>
            <w:r w:rsidRPr="006F7A2B">
              <w:rPr>
                <w:rFonts w:eastAsia="Calibri"/>
                <w:lang w:eastAsia="en-US"/>
              </w:rPr>
              <w:t xml:space="preserve"> Декларация </w:t>
            </w:r>
            <w:r w:rsidR="006A1AD6" w:rsidRPr="006F7A2B">
              <w:rPr>
                <w:rFonts w:eastAsia="Calibri"/>
                <w:lang w:eastAsia="en-US"/>
              </w:rPr>
              <w:t>за нередности</w:t>
            </w:r>
            <w:r w:rsidR="002868D5" w:rsidRPr="006F7A2B">
              <w:rPr>
                <w:rFonts w:eastAsia="Calibri"/>
                <w:lang w:eastAsia="en-US"/>
              </w:rPr>
              <w:t>.</w:t>
            </w:r>
          </w:p>
          <w:p w14:paraId="0615F4FB" w14:textId="77777777" w:rsidR="00787992" w:rsidRPr="006F7A2B" w:rsidRDefault="00787992" w:rsidP="003C30F7">
            <w:pPr>
              <w:tabs>
                <w:tab w:val="left" w:pos="0"/>
                <w:tab w:val="left" w:pos="426"/>
              </w:tabs>
              <w:spacing w:line="276" w:lineRule="auto"/>
              <w:contextualSpacing/>
              <w:rPr>
                <w:rFonts w:eastAsia="Calibri"/>
                <w:lang w:eastAsia="en-US"/>
              </w:rPr>
            </w:pPr>
            <w:r w:rsidRPr="006F7A2B">
              <w:rPr>
                <w:rFonts w:eastAsia="Calibri"/>
                <w:lang w:eastAsia="en-US"/>
              </w:rPr>
              <w:t>Приложени</w:t>
            </w:r>
            <w:r w:rsidR="006A1AD6" w:rsidRPr="006F7A2B">
              <w:rPr>
                <w:rFonts w:eastAsia="Calibri"/>
                <w:lang w:eastAsia="en-US"/>
              </w:rPr>
              <w:t>е № 7</w:t>
            </w:r>
            <w:r w:rsidR="006E40C8">
              <w:rPr>
                <w:rFonts w:eastAsia="Calibri"/>
                <w:lang w:eastAsia="en-US"/>
              </w:rPr>
              <w:t xml:space="preserve"> а</w:t>
            </w:r>
            <w:r w:rsidR="006A1AD6" w:rsidRPr="006F7A2B">
              <w:rPr>
                <w:rFonts w:eastAsia="Calibri"/>
                <w:lang w:eastAsia="en-US"/>
              </w:rPr>
              <w:t xml:space="preserve"> – Бизнес план по мярка 19.2 – образец във формат </w:t>
            </w:r>
            <w:r w:rsidR="002B03F6" w:rsidRPr="006F7A2B">
              <w:rPr>
                <w:rFonts w:eastAsia="Calibri"/>
                <w:lang w:eastAsia="en-US"/>
              </w:rPr>
              <w:t>„</w:t>
            </w:r>
            <w:r w:rsidR="006A1AD6" w:rsidRPr="006F7A2B">
              <w:rPr>
                <w:rFonts w:eastAsia="Calibri"/>
                <w:lang w:eastAsia="en-US"/>
              </w:rPr>
              <w:t>doc</w:t>
            </w:r>
            <w:r w:rsidR="002B03F6" w:rsidRPr="006F7A2B">
              <w:rPr>
                <w:rFonts w:eastAsia="Calibri"/>
                <w:lang w:eastAsia="en-US"/>
              </w:rPr>
              <w:t>”</w:t>
            </w:r>
            <w:r w:rsidR="00C3360E" w:rsidRPr="006F7A2B">
              <w:rPr>
                <w:rFonts w:eastAsia="Calibri"/>
                <w:lang w:eastAsia="en-US"/>
              </w:rPr>
              <w:t>.</w:t>
            </w:r>
          </w:p>
          <w:p w14:paraId="1363FDA7" w14:textId="77777777" w:rsidR="006A1AD6" w:rsidRPr="006F7A2B" w:rsidRDefault="002B03F6" w:rsidP="003C30F7">
            <w:pPr>
              <w:tabs>
                <w:tab w:val="left" w:pos="0"/>
                <w:tab w:val="left" w:pos="426"/>
              </w:tabs>
              <w:spacing w:line="276" w:lineRule="auto"/>
              <w:contextualSpacing/>
              <w:rPr>
                <w:rFonts w:eastAsia="Calibri"/>
                <w:lang w:eastAsia="en-US"/>
              </w:rPr>
            </w:pPr>
            <w:r w:rsidRPr="006F7A2B">
              <w:rPr>
                <w:rFonts w:eastAsia="Calibri"/>
                <w:lang w:eastAsia="en-US"/>
              </w:rPr>
              <w:t>Приложение № 7</w:t>
            </w:r>
            <w:r w:rsidR="006E40C8">
              <w:rPr>
                <w:rFonts w:eastAsia="Calibri"/>
                <w:lang w:eastAsia="en-US"/>
              </w:rPr>
              <w:t xml:space="preserve"> б</w:t>
            </w:r>
            <w:r w:rsidR="00787992" w:rsidRPr="006F7A2B">
              <w:rPr>
                <w:rFonts w:eastAsia="Calibri"/>
                <w:lang w:eastAsia="en-US"/>
              </w:rPr>
              <w:t xml:space="preserve"> – Таблици към бизнес плана </w:t>
            </w:r>
            <w:r w:rsidR="0028054C">
              <w:rPr>
                <w:rFonts w:eastAsia="Calibri"/>
                <w:lang w:eastAsia="en-US"/>
              </w:rPr>
              <w:t xml:space="preserve">- </w:t>
            </w:r>
            <w:r w:rsidR="006A1AD6" w:rsidRPr="006F7A2B">
              <w:rPr>
                <w:rFonts w:eastAsia="Calibri"/>
                <w:lang w:eastAsia="en-US"/>
              </w:rPr>
              <w:t xml:space="preserve"> образец във формат </w:t>
            </w:r>
            <w:r w:rsidRPr="006F7A2B">
              <w:rPr>
                <w:rFonts w:eastAsia="Calibri"/>
                <w:lang w:eastAsia="en-US"/>
              </w:rPr>
              <w:t>„</w:t>
            </w:r>
            <w:r w:rsidR="006A1AD6" w:rsidRPr="006F7A2B">
              <w:rPr>
                <w:rFonts w:eastAsia="Calibri"/>
                <w:lang w:eastAsia="en-US"/>
              </w:rPr>
              <w:t>xls</w:t>
            </w:r>
            <w:r w:rsidRPr="006F7A2B">
              <w:rPr>
                <w:rFonts w:eastAsia="Calibri"/>
                <w:lang w:eastAsia="en-US"/>
              </w:rPr>
              <w:t>”</w:t>
            </w:r>
            <w:r w:rsidR="00C3360E" w:rsidRPr="006F7A2B">
              <w:rPr>
                <w:rFonts w:eastAsia="Calibri"/>
                <w:lang w:eastAsia="en-US"/>
              </w:rPr>
              <w:t>.</w:t>
            </w:r>
            <w:r w:rsidR="006A1AD6" w:rsidRPr="006F7A2B">
              <w:rPr>
                <w:rFonts w:eastAsia="Calibri"/>
                <w:lang w:eastAsia="en-US"/>
              </w:rPr>
              <w:t xml:space="preserve"> </w:t>
            </w:r>
          </w:p>
          <w:p w14:paraId="7E06B98B" w14:textId="77777777" w:rsidR="00787992" w:rsidRPr="006F7A2B" w:rsidRDefault="00787992" w:rsidP="003C30F7">
            <w:pPr>
              <w:tabs>
                <w:tab w:val="left" w:pos="0"/>
                <w:tab w:val="left" w:pos="426"/>
              </w:tabs>
              <w:spacing w:line="276" w:lineRule="auto"/>
              <w:contextualSpacing/>
              <w:rPr>
                <w:rFonts w:eastAsia="Calibri"/>
                <w:lang w:eastAsia="en-US"/>
              </w:rPr>
            </w:pPr>
            <w:r w:rsidRPr="006F7A2B">
              <w:rPr>
                <w:rFonts w:eastAsia="Calibri"/>
                <w:lang w:eastAsia="en-US"/>
              </w:rPr>
              <w:t>Приложение №</w:t>
            </w:r>
            <w:r w:rsidR="00363DE9" w:rsidRPr="006F7A2B">
              <w:rPr>
                <w:rFonts w:eastAsia="Calibri"/>
                <w:lang w:eastAsia="en-US"/>
              </w:rPr>
              <w:t xml:space="preserve"> 8</w:t>
            </w:r>
            <w:r w:rsidR="006E40C8">
              <w:rPr>
                <w:rFonts w:eastAsia="Calibri"/>
                <w:lang w:eastAsia="en-US"/>
              </w:rPr>
              <w:t xml:space="preserve"> а</w:t>
            </w:r>
            <w:r w:rsidR="00363DE9" w:rsidRPr="006F7A2B">
              <w:rPr>
                <w:rFonts w:eastAsia="Calibri"/>
                <w:lang w:eastAsia="en-US"/>
              </w:rPr>
              <w:t xml:space="preserve"> </w:t>
            </w:r>
            <w:r w:rsidR="004C1821" w:rsidRPr="006F7A2B">
              <w:rPr>
                <w:rFonts w:eastAsia="Calibri"/>
                <w:lang w:eastAsia="en-US"/>
              </w:rPr>
              <w:t>–</w:t>
            </w:r>
            <w:r w:rsidR="00E31841" w:rsidRPr="006F7A2B">
              <w:rPr>
                <w:rFonts w:eastAsia="Calibri"/>
                <w:lang w:eastAsia="en-US"/>
              </w:rPr>
              <w:t xml:space="preserve"> Декларация по чл.3 и чл.</w:t>
            </w:r>
            <w:r w:rsidRPr="006F7A2B">
              <w:rPr>
                <w:rFonts w:eastAsia="Calibri"/>
                <w:lang w:eastAsia="en-US"/>
              </w:rPr>
              <w:t xml:space="preserve">4 </w:t>
            </w:r>
            <w:r w:rsidR="006A1AD6" w:rsidRPr="006F7A2B">
              <w:rPr>
                <w:rFonts w:eastAsia="Calibri"/>
                <w:lang w:eastAsia="en-US"/>
              </w:rPr>
              <w:t xml:space="preserve">от Закона </w:t>
            </w:r>
            <w:r w:rsidR="00E31841" w:rsidRPr="006F7A2B">
              <w:rPr>
                <w:rFonts w:eastAsia="Calibri"/>
                <w:lang w:eastAsia="en-US"/>
              </w:rPr>
              <w:t>за малките и средни предприятия</w:t>
            </w:r>
            <w:r w:rsidRPr="006F7A2B">
              <w:rPr>
                <w:rFonts w:eastAsia="Calibri"/>
                <w:lang w:eastAsia="en-US"/>
              </w:rPr>
              <w:t>.</w:t>
            </w:r>
          </w:p>
          <w:p w14:paraId="63090D71" w14:textId="77777777" w:rsidR="006A1AD6" w:rsidRPr="006F7A2B" w:rsidRDefault="006A1AD6" w:rsidP="003C30F7">
            <w:pPr>
              <w:tabs>
                <w:tab w:val="left" w:pos="0"/>
                <w:tab w:val="left" w:pos="426"/>
              </w:tabs>
              <w:spacing w:line="276" w:lineRule="auto"/>
              <w:contextualSpacing/>
              <w:rPr>
                <w:rFonts w:eastAsia="Calibri"/>
                <w:lang w:eastAsia="en-US"/>
              </w:rPr>
            </w:pPr>
            <w:r w:rsidRPr="006F7A2B">
              <w:rPr>
                <w:rFonts w:eastAsia="Calibri"/>
                <w:lang w:eastAsia="en-US"/>
              </w:rPr>
              <w:t>Приложение № 8</w:t>
            </w:r>
            <w:r w:rsidR="006E40C8">
              <w:rPr>
                <w:rFonts w:eastAsia="Calibri"/>
                <w:lang w:eastAsia="en-US"/>
              </w:rPr>
              <w:t xml:space="preserve"> б</w:t>
            </w:r>
            <w:r w:rsidRPr="006F7A2B">
              <w:rPr>
                <w:rFonts w:eastAsia="Calibri"/>
                <w:lang w:eastAsia="en-US"/>
              </w:rPr>
              <w:t xml:space="preserve"> – Справка за обобщените параметри на предприятиято, което подава деклараци</w:t>
            </w:r>
            <w:r w:rsidR="0065059C">
              <w:rPr>
                <w:rFonts w:eastAsia="Calibri"/>
                <w:lang w:eastAsia="en-US"/>
              </w:rPr>
              <w:t>я</w:t>
            </w:r>
            <w:r w:rsidRPr="006F7A2B">
              <w:rPr>
                <w:rFonts w:eastAsia="Calibri"/>
                <w:lang w:eastAsia="en-US"/>
              </w:rPr>
              <w:t xml:space="preserve"> по чл.3 и чл. 4 </w:t>
            </w:r>
            <w:r w:rsidR="003C30F7" w:rsidRPr="006F7A2B">
              <w:rPr>
                <w:rFonts w:eastAsia="Calibri"/>
                <w:lang w:eastAsia="en-US"/>
              </w:rPr>
              <w:t xml:space="preserve">от </w:t>
            </w:r>
            <w:r w:rsidRPr="006F7A2B">
              <w:rPr>
                <w:rFonts w:eastAsia="Calibri"/>
                <w:lang w:eastAsia="en-US"/>
              </w:rPr>
              <w:t>ЗМСП.</w:t>
            </w:r>
          </w:p>
          <w:p w14:paraId="6D55A34E" w14:textId="77777777" w:rsidR="006A1AD6" w:rsidRPr="006F7A2B" w:rsidRDefault="00787992" w:rsidP="003C30F7">
            <w:pPr>
              <w:spacing w:line="276" w:lineRule="auto"/>
              <w:rPr>
                <w:rFonts w:eastAsia="Calibri"/>
                <w:lang w:eastAsia="en-US"/>
              </w:rPr>
            </w:pPr>
            <w:r w:rsidRPr="006F7A2B">
              <w:rPr>
                <w:rFonts w:eastAsia="Calibri"/>
                <w:lang w:eastAsia="en-US"/>
              </w:rPr>
              <w:t xml:space="preserve">Приложение № 9 </w:t>
            </w:r>
            <w:r w:rsidR="00A23190" w:rsidRPr="006F7A2B">
              <w:rPr>
                <w:rFonts w:eastAsia="Calibri"/>
                <w:lang w:eastAsia="en-US"/>
              </w:rPr>
              <w:t>- Декларация за липса на изкуствено създадени условия и/или наличие на функционална несамостоятелност.</w:t>
            </w:r>
          </w:p>
          <w:p w14:paraId="0966DFD3" w14:textId="77777777" w:rsidR="006A1AD6" w:rsidRPr="006F7A2B" w:rsidRDefault="006A1AD6" w:rsidP="003C30F7">
            <w:pPr>
              <w:spacing w:line="276" w:lineRule="auto"/>
              <w:outlineLvl w:val="0"/>
              <w:rPr>
                <w:rFonts w:eastAsia="Calibri"/>
                <w:lang w:eastAsia="en-US"/>
              </w:rPr>
            </w:pPr>
            <w:bookmarkStart w:id="95" w:name="_Toc514405289"/>
            <w:bookmarkStart w:id="96" w:name="_Toc517284602"/>
            <w:bookmarkStart w:id="97" w:name="_Toc518202820"/>
            <w:bookmarkStart w:id="98" w:name="_Toc41902813"/>
            <w:bookmarkStart w:id="99" w:name="_Toc42074466"/>
            <w:r w:rsidRPr="006F7A2B">
              <w:rPr>
                <w:rFonts w:eastAsia="Calibri"/>
                <w:lang w:eastAsia="en-US"/>
              </w:rPr>
              <w:t xml:space="preserve">Приложение № 10 </w:t>
            </w:r>
            <w:r w:rsidR="004C1821" w:rsidRPr="006F7A2B">
              <w:rPr>
                <w:rFonts w:eastAsia="Calibri"/>
                <w:lang w:eastAsia="en-US"/>
              </w:rPr>
              <w:t>–</w:t>
            </w:r>
            <w:r w:rsidRPr="006F7A2B">
              <w:rPr>
                <w:rFonts w:eastAsia="Calibri"/>
                <w:lang w:eastAsia="en-US"/>
              </w:rPr>
              <w:t xml:space="preserve"> </w:t>
            </w:r>
            <w:r w:rsidR="00A23190" w:rsidRPr="006F7A2B">
              <w:rPr>
                <w:rFonts w:eastAsia="Calibri"/>
                <w:lang w:eastAsia="en-US"/>
              </w:rPr>
              <w:t xml:space="preserve">Декларация за изчисление на минималния стандартен производствен обем </w:t>
            </w:r>
            <w:r w:rsidR="0028054C">
              <w:rPr>
                <w:rFonts w:eastAsia="Calibri"/>
                <w:lang w:eastAsia="en-US"/>
              </w:rPr>
              <w:t xml:space="preserve">(СПО) </w:t>
            </w:r>
            <w:r w:rsidR="00A23190" w:rsidRPr="006F7A2B">
              <w:rPr>
                <w:rFonts w:eastAsia="Calibri"/>
                <w:lang w:eastAsia="en-US"/>
              </w:rPr>
              <w:t>на стопанството към датата на подаване на заявлението за подпомагане</w:t>
            </w:r>
            <w:bookmarkEnd w:id="95"/>
            <w:r w:rsidR="00C3360E" w:rsidRPr="006F7A2B">
              <w:rPr>
                <w:rFonts w:eastAsia="Calibri"/>
                <w:lang w:eastAsia="en-US"/>
              </w:rPr>
              <w:t>.</w:t>
            </w:r>
            <w:bookmarkEnd w:id="96"/>
            <w:bookmarkEnd w:id="97"/>
            <w:bookmarkEnd w:id="98"/>
            <w:bookmarkEnd w:id="99"/>
          </w:p>
          <w:p w14:paraId="4AA55820" w14:textId="77777777" w:rsidR="006A1AD6" w:rsidRDefault="005C28D8" w:rsidP="003C30F7">
            <w:pPr>
              <w:spacing w:line="276" w:lineRule="auto"/>
              <w:outlineLvl w:val="0"/>
              <w:rPr>
                <w:rFonts w:eastAsia="Calibri"/>
                <w:lang w:eastAsia="en-US"/>
              </w:rPr>
            </w:pPr>
            <w:bookmarkStart w:id="100" w:name="_Toc514405291"/>
            <w:bookmarkStart w:id="101" w:name="_Toc517284604"/>
            <w:bookmarkStart w:id="102" w:name="_Toc518202822"/>
            <w:bookmarkStart w:id="103" w:name="_Toc41902814"/>
            <w:bookmarkStart w:id="104" w:name="_Toc42074467"/>
            <w:r>
              <w:rPr>
                <w:rFonts w:eastAsia="Calibri"/>
                <w:lang w:eastAsia="en-US"/>
              </w:rPr>
              <w:t>Приложение № 11</w:t>
            </w:r>
            <w:r w:rsidR="006A1AD6" w:rsidRPr="006476FB">
              <w:rPr>
                <w:rFonts w:eastAsia="Calibri"/>
                <w:lang w:eastAsia="en-US"/>
              </w:rPr>
              <w:t xml:space="preserve"> –</w:t>
            </w:r>
            <w:bookmarkEnd w:id="100"/>
            <w:bookmarkEnd w:id="101"/>
            <w:r w:rsidR="00A23190" w:rsidRPr="006476FB">
              <w:rPr>
                <w:rFonts w:eastAsia="Calibri"/>
                <w:lang w:eastAsia="en-US"/>
              </w:rPr>
              <w:t xml:space="preserve"> </w:t>
            </w:r>
            <w:bookmarkEnd w:id="102"/>
            <w:r w:rsidR="006476FB" w:rsidRPr="006476FB">
              <w:rPr>
                <w:rFonts w:eastAsia="Calibri"/>
                <w:lang w:eastAsia="en-US"/>
              </w:rPr>
              <w:t>Декларация</w:t>
            </w:r>
            <w:r w:rsidR="006476FB">
              <w:rPr>
                <w:rFonts w:eastAsia="Calibri"/>
                <w:lang w:eastAsia="en-US"/>
              </w:rPr>
              <w:t xml:space="preserve"> за </w:t>
            </w:r>
            <w:r w:rsidR="00932DE4">
              <w:rPr>
                <w:rFonts w:eastAsia="Calibri"/>
                <w:lang w:eastAsia="en-US"/>
              </w:rPr>
              <w:t>минимални и</w:t>
            </w:r>
            <w:r w:rsidR="006476FB">
              <w:rPr>
                <w:rFonts w:eastAsia="Calibri"/>
                <w:lang w:eastAsia="en-US"/>
              </w:rPr>
              <w:t xml:space="preserve"> държавни помощи.</w:t>
            </w:r>
            <w:bookmarkEnd w:id="103"/>
            <w:bookmarkEnd w:id="104"/>
          </w:p>
          <w:p w14:paraId="44329F7D" w14:textId="77777777" w:rsidR="005C28D8" w:rsidRPr="006F7A2B" w:rsidRDefault="005C28D8" w:rsidP="003C30F7">
            <w:pPr>
              <w:spacing w:line="276" w:lineRule="auto"/>
              <w:outlineLvl w:val="0"/>
              <w:rPr>
                <w:rFonts w:eastAsia="Calibri"/>
                <w:lang w:eastAsia="en-US"/>
              </w:rPr>
            </w:pPr>
            <w:bookmarkStart w:id="105" w:name="_Toc41902815"/>
            <w:bookmarkStart w:id="106" w:name="_Toc42074468"/>
            <w:r>
              <w:rPr>
                <w:rFonts w:eastAsia="Calibri"/>
                <w:lang w:eastAsia="en-US"/>
              </w:rPr>
              <w:t>Приложение №11а – Указания за попълване на декларация Приложение №11</w:t>
            </w:r>
            <w:bookmarkEnd w:id="105"/>
            <w:bookmarkEnd w:id="106"/>
          </w:p>
          <w:p w14:paraId="651D4C69" w14:textId="77777777" w:rsidR="005C28D8" w:rsidRPr="00932DE4" w:rsidRDefault="005C28D8" w:rsidP="005C28D8">
            <w:pPr>
              <w:spacing w:line="276" w:lineRule="auto"/>
              <w:outlineLvl w:val="0"/>
            </w:pPr>
            <w:bookmarkStart w:id="107" w:name="_Toc514405290"/>
            <w:bookmarkStart w:id="108" w:name="_Toc517284603"/>
            <w:bookmarkStart w:id="109" w:name="_Toc41902816"/>
            <w:bookmarkStart w:id="110" w:name="_Toc518202821"/>
            <w:bookmarkStart w:id="111" w:name="_Toc514405292"/>
            <w:bookmarkStart w:id="112" w:name="_Toc517284605"/>
            <w:bookmarkStart w:id="113" w:name="_Toc42074469"/>
            <w:r w:rsidRPr="006476FB">
              <w:rPr>
                <w:rFonts w:eastAsia="Calibri"/>
                <w:lang w:eastAsia="en-US"/>
              </w:rPr>
              <w:t>Пр</w:t>
            </w:r>
            <w:r>
              <w:rPr>
                <w:rFonts w:eastAsia="Calibri"/>
                <w:lang w:eastAsia="en-US"/>
              </w:rPr>
              <w:t>иложение № 12</w:t>
            </w:r>
            <w:r w:rsidRPr="006476FB">
              <w:rPr>
                <w:rFonts w:eastAsia="Calibri"/>
                <w:lang w:eastAsia="en-US"/>
              </w:rPr>
              <w:t xml:space="preserve"> – </w:t>
            </w:r>
            <w:bookmarkEnd w:id="107"/>
            <w:bookmarkEnd w:id="108"/>
            <w:r>
              <w:t>Д</w:t>
            </w:r>
            <w:r w:rsidRPr="00932DE4">
              <w:t>екларация за наличието на суровини за периода на изпълнение на бизнес плана при производство на електроенергия от биомаса и/или при производство на биоенергия</w:t>
            </w:r>
            <w:r>
              <w:t>.</w:t>
            </w:r>
            <w:bookmarkEnd w:id="109"/>
            <w:bookmarkEnd w:id="113"/>
          </w:p>
          <w:bookmarkEnd w:id="110"/>
          <w:p w14:paraId="3009355B" w14:textId="77777777" w:rsidR="00A23190" w:rsidRPr="006F7A2B" w:rsidRDefault="006A1AD6" w:rsidP="00A23190">
            <w:pPr>
              <w:tabs>
                <w:tab w:val="left" w:pos="0"/>
                <w:tab w:val="left" w:pos="426"/>
              </w:tabs>
              <w:spacing w:line="276" w:lineRule="auto"/>
              <w:contextualSpacing/>
              <w:rPr>
                <w:rFonts w:eastAsia="Calibri"/>
                <w:lang w:eastAsia="en-US"/>
              </w:rPr>
            </w:pPr>
            <w:r w:rsidRPr="006F7A2B">
              <w:rPr>
                <w:rFonts w:eastAsia="Calibri"/>
                <w:lang w:eastAsia="en-US"/>
              </w:rPr>
              <w:t xml:space="preserve">Приложение № 13 – </w:t>
            </w:r>
            <w:r w:rsidR="00A23190" w:rsidRPr="006F7A2B">
              <w:rPr>
                <w:rFonts w:eastAsia="Calibri"/>
                <w:lang w:eastAsia="en-US"/>
              </w:rPr>
              <w:t>Формуляр за мониторинг по подмярка 19.2. от ПРСР 2014-2020.</w:t>
            </w:r>
          </w:p>
          <w:bookmarkEnd w:id="111"/>
          <w:bookmarkEnd w:id="112"/>
          <w:p w14:paraId="6C50BC66" w14:textId="77777777" w:rsidR="006A1AD6" w:rsidRPr="006F7A2B" w:rsidRDefault="006A1AD6" w:rsidP="003C30F7">
            <w:pPr>
              <w:tabs>
                <w:tab w:val="left" w:pos="0"/>
                <w:tab w:val="left" w:pos="426"/>
              </w:tabs>
              <w:spacing w:line="276" w:lineRule="auto"/>
              <w:contextualSpacing/>
              <w:rPr>
                <w:rFonts w:eastAsia="Calibri"/>
                <w:lang w:eastAsia="en-US"/>
              </w:rPr>
            </w:pPr>
            <w:r w:rsidRPr="006F7A2B">
              <w:rPr>
                <w:rFonts w:eastAsia="Calibri"/>
                <w:lang w:eastAsia="en-US"/>
              </w:rPr>
              <w:t xml:space="preserve">Приложение № 14 </w:t>
            </w:r>
            <w:r w:rsidR="00C3360E" w:rsidRPr="006F7A2B">
              <w:rPr>
                <w:rFonts w:eastAsia="Calibri"/>
                <w:lang w:eastAsia="en-US"/>
              </w:rPr>
              <w:t>–</w:t>
            </w:r>
            <w:r w:rsidRPr="006F7A2B">
              <w:rPr>
                <w:rFonts w:eastAsia="Calibri"/>
                <w:lang w:eastAsia="en-US"/>
              </w:rPr>
              <w:t xml:space="preserve"> Количествено-стойностна сметка</w:t>
            </w:r>
            <w:r w:rsidR="00363DE9" w:rsidRPr="006F7A2B">
              <w:rPr>
                <w:rFonts w:eastAsia="Calibri"/>
                <w:lang w:eastAsia="en-US"/>
              </w:rPr>
              <w:t>.</w:t>
            </w:r>
          </w:p>
          <w:p w14:paraId="705874CF" w14:textId="77777777" w:rsidR="006A1AD6" w:rsidRPr="006F7A2B" w:rsidRDefault="006A1AD6" w:rsidP="003C30F7">
            <w:pPr>
              <w:spacing w:line="276" w:lineRule="auto"/>
              <w:outlineLvl w:val="0"/>
              <w:rPr>
                <w:rFonts w:eastAsia="Calibri"/>
                <w:lang w:eastAsia="en-US"/>
              </w:rPr>
            </w:pPr>
            <w:bookmarkStart w:id="114" w:name="_Toc514405293"/>
            <w:bookmarkStart w:id="115" w:name="_Toc517284606"/>
            <w:bookmarkStart w:id="116" w:name="_Toc518202823"/>
            <w:bookmarkStart w:id="117" w:name="_Toc41902817"/>
            <w:bookmarkStart w:id="118" w:name="_Toc42074470"/>
            <w:r w:rsidRPr="006F7A2B">
              <w:rPr>
                <w:rFonts w:eastAsia="Calibri"/>
                <w:lang w:eastAsia="en-US"/>
              </w:rPr>
              <w:t xml:space="preserve">Приложение № 15 – </w:t>
            </w:r>
            <w:r w:rsidR="00363DE9" w:rsidRPr="006F7A2B">
              <w:rPr>
                <w:rFonts w:eastAsia="Calibri"/>
                <w:lang w:eastAsia="en-US"/>
              </w:rPr>
              <w:t>Справка за съществуващия и нает персонал.</w:t>
            </w:r>
            <w:bookmarkEnd w:id="114"/>
            <w:bookmarkEnd w:id="115"/>
            <w:bookmarkEnd w:id="116"/>
            <w:bookmarkEnd w:id="117"/>
            <w:bookmarkEnd w:id="118"/>
          </w:p>
          <w:p w14:paraId="0C862ECD" w14:textId="77777777" w:rsidR="006A1AD6" w:rsidRPr="006F7A2B" w:rsidRDefault="00C3360E" w:rsidP="003C30F7">
            <w:pPr>
              <w:tabs>
                <w:tab w:val="left" w:pos="0"/>
                <w:tab w:val="left" w:pos="426"/>
              </w:tabs>
              <w:spacing w:line="276" w:lineRule="auto"/>
              <w:contextualSpacing/>
              <w:rPr>
                <w:rFonts w:eastAsia="Calibri"/>
                <w:lang w:eastAsia="en-US"/>
              </w:rPr>
            </w:pPr>
            <w:r w:rsidRPr="006F7A2B">
              <w:rPr>
                <w:rFonts w:eastAsia="Calibri"/>
                <w:lang w:eastAsia="en-US"/>
              </w:rPr>
              <w:t>Приложение № 16  –</w:t>
            </w:r>
            <w:r w:rsidR="006A1AD6" w:rsidRPr="006F7A2B">
              <w:rPr>
                <w:rFonts w:eastAsia="Calibri"/>
                <w:lang w:eastAsia="en-US"/>
              </w:rPr>
              <w:t xml:space="preserve"> Запитване за оферта</w:t>
            </w:r>
            <w:r w:rsidR="00363DE9" w:rsidRPr="006F7A2B">
              <w:rPr>
                <w:rFonts w:eastAsia="Calibri"/>
                <w:lang w:eastAsia="en-US"/>
              </w:rPr>
              <w:t>.</w:t>
            </w:r>
          </w:p>
          <w:p w14:paraId="12BE1CDB" w14:textId="2B920D40" w:rsidR="00A23190" w:rsidRDefault="006F7A2B" w:rsidP="00A23190">
            <w:pPr>
              <w:spacing w:line="276" w:lineRule="auto"/>
              <w:outlineLvl w:val="0"/>
              <w:rPr>
                <w:rFonts w:eastAsia="Calibri"/>
                <w:lang w:eastAsia="en-US"/>
              </w:rPr>
            </w:pPr>
            <w:bookmarkStart w:id="119" w:name="_Toc518202824"/>
            <w:bookmarkStart w:id="120" w:name="_Toc41902818"/>
            <w:bookmarkStart w:id="121" w:name="_Toc42074471"/>
            <w:r w:rsidRPr="006F7A2B">
              <w:rPr>
                <w:rFonts w:eastAsia="Calibri"/>
                <w:lang w:eastAsia="en-US"/>
              </w:rPr>
              <w:t>Приложение № 1</w:t>
            </w:r>
            <w:r w:rsidR="006476FB">
              <w:rPr>
                <w:rFonts w:eastAsia="Calibri"/>
                <w:lang w:eastAsia="en-US"/>
              </w:rPr>
              <w:t>7</w:t>
            </w:r>
            <w:r w:rsidRPr="006F7A2B">
              <w:rPr>
                <w:rFonts w:eastAsia="Calibri"/>
                <w:lang w:eastAsia="en-US"/>
              </w:rPr>
              <w:t xml:space="preserve"> - </w:t>
            </w:r>
            <w:r w:rsidR="0028054C">
              <w:rPr>
                <w:rFonts w:eastAsia="Calibri"/>
                <w:lang w:eastAsia="en-US"/>
              </w:rPr>
              <w:t>Декларация за неприложимите</w:t>
            </w:r>
            <w:r w:rsidR="00A23190" w:rsidRPr="006F7A2B">
              <w:rPr>
                <w:rFonts w:eastAsia="Calibri"/>
                <w:lang w:eastAsia="en-US"/>
              </w:rPr>
              <w:t xml:space="preserve"> документи.</w:t>
            </w:r>
            <w:bookmarkEnd w:id="119"/>
            <w:bookmarkEnd w:id="120"/>
            <w:bookmarkEnd w:id="121"/>
          </w:p>
          <w:p w14:paraId="2265C1BF" w14:textId="1242CD51" w:rsidR="00EF2962" w:rsidRPr="00540C1B" w:rsidRDefault="00F1549C" w:rsidP="00540C1B">
            <w:pPr>
              <w:spacing w:line="276" w:lineRule="auto"/>
              <w:outlineLvl w:val="0"/>
              <w:rPr>
                <w:rFonts w:eastAsia="Calibri"/>
                <w:lang w:eastAsia="en-US"/>
              </w:rPr>
            </w:pPr>
            <w:bookmarkStart w:id="122" w:name="_Toc41902819"/>
            <w:bookmarkStart w:id="123" w:name="_Toc42074472"/>
            <w:r w:rsidRPr="006F7A2B">
              <w:rPr>
                <w:rFonts w:eastAsia="Calibri"/>
                <w:lang w:eastAsia="en-US"/>
              </w:rPr>
              <w:t>Приложение № 1</w:t>
            </w:r>
            <w:r>
              <w:rPr>
                <w:rFonts w:eastAsia="Calibri"/>
                <w:lang w:eastAsia="en-US"/>
              </w:rPr>
              <w:t>8</w:t>
            </w:r>
            <w:r w:rsidRPr="006F7A2B">
              <w:rPr>
                <w:rFonts w:eastAsia="Calibri"/>
                <w:lang w:eastAsia="en-US"/>
              </w:rPr>
              <w:t xml:space="preserve"> - </w:t>
            </w:r>
            <w:r>
              <w:rPr>
                <w:rFonts w:eastAsia="Calibri"/>
                <w:lang w:eastAsia="en-US"/>
              </w:rPr>
              <w:t>Декларация за свързаност</w:t>
            </w:r>
            <w:r w:rsidRPr="006F7A2B">
              <w:rPr>
                <w:rFonts w:eastAsia="Calibri"/>
                <w:lang w:eastAsia="en-US"/>
              </w:rPr>
              <w:t>.</w:t>
            </w:r>
            <w:bookmarkEnd w:id="122"/>
            <w:bookmarkEnd w:id="123"/>
          </w:p>
          <w:p w14:paraId="34C67B1A" w14:textId="77777777" w:rsidR="00363DE9" w:rsidRPr="000A2E9A" w:rsidRDefault="002B03F6" w:rsidP="003C30F7">
            <w:pPr>
              <w:tabs>
                <w:tab w:val="left" w:pos="0"/>
                <w:tab w:val="left" w:pos="426"/>
              </w:tabs>
              <w:spacing w:line="276" w:lineRule="auto"/>
              <w:contextualSpacing/>
              <w:rPr>
                <w:rFonts w:eastAsia="Calibri"/>
                <w:b/>
                <w:lang w:eastAsia="en-US"/>
              </w:rPr>
            </w:pPr>
            <w:r w:rsidRPr="000A2E9A">
              <w:rPr>
                <w:rFonts w:eastAsia="Calibri"/>
                <w:b/>
                <w:lang w:eastAsia="en-US"/>
              </w:rPr>
              <w:t xml:space="preserve">28.2. </w:t>
            </w:r>
            <w:r w:rsidR="00363DE9" w:rsidRPr="000A2E9A">
              <w:rPr>
                <w:rFonts w:eastAsia="Calibri"/>
                <w:b/>
                <w:lang w:eastAsia="en-US"/>
              </w:rPr>
              <w:t xml:space="preserve">Приложения </w:t>
            </w:r>
            <w:r w:rsidR="002868D5" w:rsidRPr="000A2E9A">
              <w:rPr>
                <w:rFonts w:eastAsia="Calibri"/>
                <w:b/>
                <w:lang w:eastAsia="en-US"/>
              </w:rPr>
              <w:t>„Документи за информация”</w:t>
            </w:r>
          </w:p>
          <w:p w14:paraId="3D6D6F8F" w14:textId="77777777" w:rsidR="0010148D" w:rsidRPr="000A2E9A" w:rsidRDefault="0010148D" w:rsidP="003C30F7">
            <w:pPr>
              <w:widowControl w:val="0"/>
              <w:autoSpaceDE w:val="0"/>
              <w:autoSpaceDN w:val="0"/>
              <w:adjustRightInd w:val="0"/>
              <w:spacing w:line="276" w:lineRule="auto"/>
              <w:rPr>
                <w:b/>
              </w:rPr>
            </w:pPr>
            <w:r w:rsidRPr="000A2E9A">
              <w:rPr>
                <w:rFonts w:eastAsia="Calibri"/>
                <w:lang w:eastAsia="en-US"/>
              </w:rPr>
              <w:t>Приложение № 1</w:t>
            </w:r>
            <w:r w:rsidRPr="000A2E9A">
              <w:rPr>
                <w:b/>
                <w:bCs/>
              </w:rPr>
              <w:t xml:space="preserve"> </w:t>
            </w:r>
            <w:r w:rsidRPr="000A2E9A">
              <w:rPr>
                <w:rFonts w:eastAsia="Calibri"/>
                <w:lang w:eastAsia="en-US"/>
              </w:rPr>
              <w:t xml:space="preserve">– </w:t>
            </w:r>
            <w:r w:rsidRPr="000A2E9A">
              <w:t>Използвани съкращения и основни дефиниции/определения.</w:t>
            </w:r>
          </w:p>
          <w:p w14:paraId="2A5D95FF" w14:textId="77777777" w:rsidR="006578C3" w:rsidRPr="000A2E9A" w:rsidRDefault="0084022F" w:rsidP="003C30F7">
            <w:pPr>
              <w:spacing w:line="276" w:lineRule="auto"/>
              <w:rPr>
                <w:rFonts w:eastAsia="Calibri"/>
                <w:color w:val="FF0000"/>
                <w:lang w:eastAsia="en-US"/>
              </w:rPr>
            </w:pPr>
            <w:r w:rsidRPr="000A2E9A">
              <w:rPr>
                <w:rFonts w:eastAsia="Calibri"/>
                <w:lang w:eastAsia="en-US"/>
              </w:rPr>
              <w:t xml:space="preserve">Приложение № 2 </w:t>
            </w:r>
            <w:r w:rsidR="004C1821" w:rsidRPr="000A2E9A">
              <w:rPr>
                <w:rFonts w:eastAsia="Calibri"/>
                <w:lang w:eastAsia="en-US"/>
              </w:rPr>
              <w:t>–</w:t>
            </w:r>
            <w:r w:rsidRPr="000A2E9A">
              <w:rPr>
                <w:rFonts w:eastAsia="Calibri"/>
                <w:lang w:eastAsia="en-US"/>
              </w:rPr>
              <w:t xml:space="preserve"> </w:t>
            </w:r>
            <w:r w:rsidR="006578C3" w:rsidRPr="000A2E9A">
              <w:rPr>
                <w:rFonts w:eastAsia="Calibri"/>
                <w:lang w:eastAsia="en-US"/>
              </w:rPr>
              <w:t>Указания за попълване на формуляр за кандидатстване чрез ИСУН2020</w:t>
            </w:r>
            <w:r w:rsidR="002B03F6" w:rsidRPr="000A2E9A">
              <w:rPr>
                <w:rFonts w:eastAsia="Calibri"/>
                <w:lang w:eastAsia="en-US"/>
              </w:rPr>
              <w:t>.</w:t>
            </w:r>
            <w:r w:rsidR="00E0130A" w:rsidRPr="000A2E9A">
              <w:rPr>
                <w:rFonts w:eastAsia="Calibri"/>
                <w:lang w:eastAsia="en-US"/>
              </w:rPr>
              <w:t xml:space="preserve"> </w:t>
            </w:r>
          </w:p>
          <w:p w14:paraId="63501154" w14:textId="77777777" w:rsidR="00CE7BAE" w:rsidRPr="000A2E9A" w:rsidRDefault="006578C3" w:rsidP="003C30F7">
            <w:pPr>
              <w:pStyle w:val="Default"/>
              <w:spacing w:before="0" w:line="276" w:lineRule="auto"/>
              <w:rPr>
                <w:rFonts w:ascii="Times New Roman" w:eastAsia="Calibri" w:hAnsi="Times New Roman" w:cs="Times New Roman"/>
                <w:lang w:val="bg-BG" w:eastAsia="en-US"/>
              </w:rPr>
            </w:pPr>
            <w:r w:rsidRPr="000A2E9A">
              <w:rPr>
                <w:rFonts w:ascii="Times New Roman" w:eastAsia="Calibri" w:hAnsi="Times New Roman" w:cs="Times New Roman"/>
                <w:lang w:eastAsia="en-US"/>
              </w:rPr>
              <w:t>Приложение № 3</w:t>
            </w:r>
            <w:r w:rsidR="00B94124" w:rsidRPr="000A2E9A">
              <w:rPr>
                <w:rFonts w:ascii="Times New Roman" w:hAnsi="Times New Roman" w:cs="Times New Roman"/>
              </w:rPr>
              <w:t xml:space="preserve"> </w:t>
            </w:r>
            <w:r w:rsidR="00C3360E" w:rsidRPr="000A2E9A">
              <w:rPr>
                <w:rFonts w:ascii="Times New Roman" w:eastAsia="Calibri" w:hAnsi="Times New Roman" w:cs="Times New Roman"/>
                <w:lang w:eastAsia="en-US"/>
              </w:rPr>
              <w:t>–</w:t>
            </w:r>
            <w:r w:rsidR="00B94124" w:rsidRPr="000A2E9A">
              <w:rPr>
                <w:rFonts w:ascii="Times New Roman" w:hAnsi="Times New Roman" w:cs="Times New Roman"/>
              </w:rPr>
              <w:t xml:space="preserve"> </w:t>
            </w:r>
            <w:r w:rsidR="00B94124" w:rsidRPr="000A2E9A">
              <w:rPr>
                <w:rFonts w:ascii="Times New Roman" w:hAnsi="Times New Roman" w:cs="Times New Roman"/>
                <w:bCs/>
              </w:rPr>
              <w:t xml:space="preserve">Указания </w:t>
            </w:r>
            <w:r w:rsidR="00B94124" w:rsidRPr="000A2E9A">
              <w:rPr>
                <w:rFonts w:ascii="Times New Roman" w:hAnsi="Times New Roman" w:cs="Times New Roman"/>
                <w:bCs/>
                <w:lang w:val="bg-BG"/>
              </w:rPr>
              <w:t>з</w:t>
            </w:r>
            <w:r w:rsidR="00B94124" w:rsidRPr="000A2E9A">
              <w:rPr>
                <w:rFonts w:ascii="Times New Roman" w:hAnsi="Times New Roman" w:cs="Times New Roman"/>
                <w:bCs/>
              </w:rPr>
              <w:t xml:space="preserve">а попълване на Декларацията по чл. 3 и чл. 4 от </w:t>
            </w:r>
            <w:r w:rsidR="003C30F7" w:rsidRPr="000A2E9A">
              <w:rPr>
                <w:rFonts w:ascii="Times New Roman" w:hAnsi="Times New Roman" w:cs="Times New Roman"/>
                <w:bCs/>
                <w:lang w:val="bg-BG"/>
              </w:rPr>
              <w:t>ЗМСП</w:t>
            </w:r>
            <w:r w:rsidR="002B03F6" w:rsidRPr="000A2E9A">
              <w:rPr>
                <w:rFonts w:ascii="Times New Roman" w:hAnsi="Times New Roman" w:cs="Times New Roman"/>
                <w:bCs/>
                <w:lang w:val="bg-BG"/>
              </w:rPr>
              <w:t>.</w:t>
            </w:r>
          </w:p>
          <w:p w14:paraId="11B5BE7A" w14:textId="77777777" w:rsidR="001A0500" w:rsidRPr="000A2E9A" w:rsidRDefault="00C3360E" w:rsidP="003C30F7">
            <w:pPr>
              <w:spacing w:line="276" w:lineRule="auto"/>
              <w:outlineLvl w:val="0"/>
              <w:rPr>
                <w:rFonts w:eastAsia="Calibri"/>
                <w:i/>
                <w:lang w:eastAsia="en-US"/>
              </w:rPr>
            </w:pPr>
            <w:bookmarkStart w:id="124" w:name="_Toc517284607"/>
            <w:bookmarkStart w:id="125" w:name="_Toc518202825"/>
            <w:bookmarkStart w:id="126" w:name="_Toc41902820"/>
            <w:bookmarkStart w:id="127" w:name="_Toc42074473"/>
            <w:r w:rsidRPr="000A2E9A">
              <w:rPr>
                <w:rFonts w:eastAsia="Calibri"/>
                <w:lang w:eastAsia="en-US"/>
              </w:rPr>
              <w:t xml:space="preserve">Приложение № </w:t>
            </w:r>
            <w:r w:rsidR="006578C3" w:rsidRPr="000A2E9A">
              <w:rPr>
                <w:rFonts w:eastAsia="Calibri"/>
                <w:lang w:eastAsia="en-US"/>
              </w:rPr>
              <w:t>4</w:t>
            </w:r>
            <w:r w:rsidR="00B94124" w:rsidRPr="000A2E9A">
              <w:rPr>
                <w:rFonts w:eastAsia="Calibri"/>
                <w:lang w:eastAsia="en-US"/>
              </w:rPr>
              <w:t xml:space="preserve"> </w:t>
            </w:r>
            <w:r w:rsidRPr="000A2E9A">
              <w:rPr>
                <w:rFonts w:eastAsia="Calibri"/>
                <w:lang w:eastAsia="en-US"/>
              </w:rPr>
              <w:t xml:space="preserve">– </w:t>
            </w:r>
            <w:r w:rsidR="00B94124" w:rsidRPr="000A2E9A">
              <w:rPr>
                <w:rFonts w:eastAsia="Calibri"/>
                <w:lang w:eastAsia="en-US"/>
              </w:rPr>
              <w:t xml:space="preserve">Таблица за изчисляване на икономическия размер </w:t>
            </w:r>
            <w:r w:rsidR="0028054C">
              <w:rPr>
                <w:rFonts w:eastAsia="Calibri"/>
                <w:lang w:eastAsia="en-US"/>
              </w:rPr>
              <w:t xml:space="preserve">(СПО) </w:t>
            </w:r>
            <w:r w:rsidR="00B94124" w:rsidRPr="000A2E9A">
              <w:rPr>
                <w:rFonts w:eastAsia="Calibri"/>
                <w:lang w:eastAsia="en-US"/>
              </w:rPr>
              <w:t>на земеделските стопанства</w:t>
            </w:r>
            <w:r w:rsidR="001A0500" w:rsidRPr="000A2E9A">
              <w:rPr>
                <w:rFonts w:eastAsia="Calibri"/>
                <w:lang w:eastAsia="en-US"/>
              </w:rPr>
              <w:t xml:space="preserve"> </w:t>
            </w:r>
            <w:r w:rsidR="00FA736F" w:rsidRPr="000A2E9A">
              <w:rPr>
                <w:rFonts w:eastAsia="Calibri"/>
                <w:lang w:eastAsia="en-US"/>
              </w:rPr>
              <w:t>–</w:t>
            </w:r>
            <w:r w:rsidR="0010148D" w:rsidRPr="000A2E9A">
              <w:rPr>
                <w:rFonts w:eastAsia="Calibri"/>
                <w:i/>
                <w:lang w:eastAsia="en-US"/>
              </w:rPr>
              <w:t xml:space="preserve"> използва се за попълване на </w:t>
            </w:r>
            <w:r w:rsidR="001A0500" w:rsidRPr="000A2E9A">
              <w:rPr>
                <w:rFonts w:eastAsia="Calibri"/>
                <w:i/>
                <w:lang w:eastAsia="en-US"/>
              </w:rPr>
              <w:t>Приложение № 1</w:t>
            </w:r>
            <w:r w:rsidR="006F7A2B" w:rsidRPr="000A2E9A">
              <w:rPr>
                <w:rFonts w:eastAsia="Calibri"/>
                <w:i/>
                <w:lang w:eastAsia="en-US"/>
              </w:rPr>
              <w:t>0</w:t>
            </w:r>
            <w:r w:rsidR="001A0500" w:rsidRPr="000A2E9A">
              <w:rPr>
                <w:rFonts w:eastAsia="Calibri"/>
                <w:i/>
                <w:lang w:eastAsia="en-US"/>
              </w:rPr>
              <w:t xml:space="preserve"> </w:t>
            </w:r>
            <w:r w:rsidR="00737910" w:rsidRPr="000A2E9A">
              <w:rPr>
                <w:rFonts w:eastAsia="Calibri"/>
                <w:i/>
                <w:lang w:eastAsia="en-US"/>
              </w:rPr>
              <w:t>по т. 28.1</w:t>
            </w:r>
            <w:r w:rsidR="001A0500" w:rsidRPr="000A2E9A">
              <w:rPr>
                <w:rFonts w:eastAsia="Calibri"/>
                <w:i/>
                <w:lang w:eastAsia="en-US"/>
              </w:rPr>
              <w:t>.</w:t>
            </w:r>
            <w:bookmarkEnd w:id="124"/>
            <w:bookmarkEnd w:id="125"/>
            <w:bookmarkEnd w:id="126"/>
            <w:bookmarkEnd w:id="127"/>
          </w:p>
          <w:p w14:paraId="04590493" w14:textId="77777777" w:rsidR="00B94124" w:rsidRPr="000A2E9A" w:rsidRDefault="006578C3" w:rsidP="003C30F7">
            <w:pPr>
              <w:tabs>
                <w:tab w:val="left" w:pos="0"/>
                <w:tab w:val="left" w:pos="426"/>
              </w:tabs>
              <w:spacing w:line="276" w:lineRule="auto"/>
              <w:contextualSpacing/>
              <w:rPr>
                <w:rFonts w:eastAsia="Calibri"/>
                <w:lang w:eastAsia="en-US"/>
              </w:rPr>
            </w:pPr>
            <w:r w:rsidRPr="000A2E9A">
              <w:rPr>
                <w:rFonts w:eastAsia="Calibri"/>
                <w:lang w:eastAsia="en-US"/>
              </w:rPr>
              <w:t>Приложение № 5</w:t>
            </w:r>
            <w:r w:rsidR="00B94124" w:rsidRPr="000A2E9A">
              <w:rPr>
                <w:rFonts w:eastAsia="Calibri"/>
                <w:lang w:eastAsia="en-US"/>
              </w:rPr>
              <w:t xml:space="preserve"> </w:t>
            </w:r>
            <w:r w:rsidR="00C3360E" w:rsidRPr="000A2E9A">
              <w:rPr>
                <w:rFonts w:eastAsia="Calibri"/>
                <w:lang w:eastAsia="en-US"/>
              </w:rPr>
              <w:t xml:space="preserve">– </w:t>
            </w:r>
            <w:r w:rsidR="00B94124" w:rsidRPr="000A2E9A">
              <w:rPr>
                <w:rFonts w:eastAsia="Calibri"/>
                <w:lang w:eastAsia="en-US"/>
              </w:rPr>
              <w:t xml:space="preserve">Инструкция за попълване на Таблица за изчисляване на икономическия размер </w:t>
            </w:r>
            <w:r w:rsidR="0028054C">
              <w:rPr>
                <w:rFonts w:eastAsia="Calibri"/>
                <w:lang w:eastAsia="en-US"/>
              </w:rPr>
              <w:t xml:space="preserve">(СПО) </w:t>
            </w:r>
            <w:r w:rsidR="00B94124" w:rsidRPr="000A2E9A">
              <w:rPr>
                <w:rFonts w:eastAsia="Calibri"/>
                <w:lang w:eastAsia="en-US"/>
              </w:rPr>
              <w:t>на  земеделските стопанства</w:t>
            </w:r>
            <w:r w:rsidR="002B03F6" w:rsidRPr="000A2E9A">
              <w:rPr>
                <w:rFonts w:eastAsia="Calibri"/>
                <w:lang w:eastAsia="en-US"/>
              </w:rPr>
              <w:t>.</w:t>
            </w:r>
          </w:p>
          <w:p w14:paraId="396BE000" w14:textId="4E43B9AE" w:rsidR="00B94124" w:rsidRPr="000A2E9A" w:rsidRDefault="006578C3" w:rsidP="0098222A">
            <w:pPr>
              <w:spacing w:line="276" w:lineRule="auto"/>
              <w:jc w:val="both"/>
            </w:pPr>
            <w:r w:rsidRPr="000A2E9A">
              <w:rPr>
                <w:rFonts w:eastAsia="Calibri"/>
                <w:lang w:eastAsia="en-US"/>
              </w:rPr>
              <w:t xml:space="preserve">Приложение № </w:t>
            </w:r>
            <w:r w:rsidR="00745087">
              <w:rPr>
                <w:rFonts w:eastAsia="Calibri"/>
                <w:lang w:eastAsia="en-US"/>
              </w:rPr>
              <w:t>6</w:t>
            </w:r>
            <w:r w:rsidR="00B94124" w:rsidRPr="000A2E9A">
              <w:rPr>
                <w:rFonts w:eastAsia="Calibri"/>
                <w:lang w:eastAsia="en-US"/>
              </w:rPr>
              <w:t xml:space="preserve"> </w:t>
            </w:r>
            <w:r w:rsidR="00C3360E" w:rsidRPr="000A2E9A">
              <w:rPr>
                <w:rFonts w:eastAsia="Calibri"/>
                <w:lang w:eastAsia="en-US"/>
              </w:rPr>
              <w:t xml:space="preserve">– </w:t>
            </w:r>
            <w:r w:rsidR="00B94124" w:rsidRPr="000A2E9A">
              <w:t xml:space="preserve">Списък с наименованията на активите, дейностите и услугите, </w:t>
            </w:r>
          </w:p>
          <w:p w14:paraId="7A7D3C15" w14:textId="77777777" w:rsidR="00B94124" w:rsidRPr="000A2E9A" w:rsidRDefault="00B94124" w:rsidP="0098222A">
            <w:pPr>
              <w:spacing w:line="276" w:lineRule="auto"/>
              <w:jc w:val="both"/>
            </w:pPr>
            <w:r w:rsidRPr="000A2E9A">
              <w:t xml:space="preserve">за които </w:t>
            </w:r>
            <w:r w:rsidR="0098222A" w:rsidRPr="000A2E9A">
              <w:t xml:space="preserve">ДФ „Земеделие” </w:t>
            </w:r>
            <w:r w:rsidR="003C30F7" w:rsidRPr="000A2E9A">
              <w:t xml:space="preserve">има </w:t>
            </w:r>
            <w:r w:rsidRPr="000A2E9A">
              <w:t>определени референтни разходи</w:t>
            </w:r>
            <w:r w:rsidR="002B03F6" w:rsidRPr="000A2E9A">
              <w:t>.</w:t>
            </w:r>
          </w:p>
          <w:p w14:paraId="3176FAE6" w14:textId="4B6899ED" w:rsidR="006119C6" w:rsidRPr="000A2E9A" w:rsidRDefault="00745087" w:rsidP="0098222A">
            <w:pPr>
              <w:spacing w:line="276" w:lineRule="auto"/>
              <w:jc w:val="both"/>
              <w:rPr>
                <w:bCs/>
                <w:shd w:val="clear" w:color="auto" w:fill="FEFEFE"/>
              </w:rPr>
            </w:pPr>
            <w:r>
              <w:rPr>
                <w:rFonts w:eastAsia="Calibri"/>
                <w:lang w:eastAsia="en-US"/>
              </w:rPr>
              <w:t>Приложение № 7</w:t>
            </w:r>
            <w:r w:rsidR="00C3360E" w:rsidRPr="000A2E9A">
              <w:rPr>
                <w:rFonts w:eastAsia="Calibri"/>
                <w:lang w:eastAsia="en-US"/>
              </w:rPr>
              <w:t xml:space="preserve">– </w:t>
            </w:r>
            <w:r w:rsidR="006119C6" w:rsidRPr="000A2E9A">
              <w:rPr>
                <w:bCs/>
                <w:shd w:val="clear" w:color="auto" w:fill="FEFEFE"/>
              </w:rPr>
              <w:t>Списък по член 38 от Договора за функционирането на Европейск</w:t>
            </w:r>
            <w:r w:rsidR="0098222A" w:rsidRPr="000A2E9A">
              <w:rPr>
                <w:bCs/>
                <w:shd w:val="clear" w:color="auto" w:fill="FEFEFE"/>
              </w:rPr>
              <w:t>ия съюз и р</w:t>
            </w:r>
            <w:r w:rsidR="006119C6" w:rsidRPr="000A2E9A">
              <w:rPr>
                <w:bCs/>
                <w:shd w:val="clear" w:color="auto" w:fill="FEFEFE"/>
              </w:rPr>
              <w:t>аботни операции по първична преработка на памук</w:t>
            </w:r>
            <w:r w:rsidR="0098222A" w:rsidRPr="000A2E9A">
              <w:rPr>
                <w:bCs/>
                <w:shd w:val="clear" w:color="auto" w:fill="FEFEFE"/>
              </w:rPr>
              <w:t xml:space="preserve"> – Приложение І към ДФЕС</w:t>
            </w:r>
            <w:r w:rsidR="002B03F6" w:rsidRPr="000A2E9A">
              <w:rPr>
                <w:bCs/>
                <w:shd w:val="clear" w:color="auto" w:fill="FEFEFE"/>
              </w:rPr>
              <w:t>.</w:t>
            </w:r>
          </w:p>
          <w:p w14:paraId="3C841A67" w14:textId="096BF57D" w:rsidR="0098222A" w:rsidRPr="000A2E9A" w:rsidRDefault="006578C3" w:rsidP="0098222A">
            <w:pPr>
              <w:tabs>
                <w:tab w:val="left" w:pos="0"/>
                <w:tab w:val="left" w:pos="426"/>
              </w:tabs>
              <w:spacing w:line="276" w:lineRule="auto"/>
              <w:contextualSpacing/>
              <w:jc w:val="both"/>
              <w:rPr>
                <w:rFonts w:eastAsia="Calibri"/>
                <w:lang w:eastAsia="en-US"/>
              </w:rPr>
            </w:pPr>
            <w:r w:rsidRPr="000A2E9A">
              <w:rPr>
                <w:rFonts w:eastAsia="Calibri"/>
                <w:lang w:eastAsia="en-US"/>
              </w:rPr>
              <w:t xml:space="preserve">Приложение № </w:t>
            </w:r>
            <w:r w:rsidR="00745087">
              <w:rPr>
                <w:rFonts w:eastAsia="Calibri"/>
                <w:lang w:eastAsia="en-US"/>
              </w:rPr>
              <w:t>8</w:t>
            </w:r>
            <w:r w:rsidR="00C3360E" w:rsidRPr="000A2E9A">
              <w:rPr>
                <w:rFonts w:eastAsia="Calibri"/>
                <w:lang w:eastAsia="en-US"/>
              </w:rPr>
              <w:t xml:space="preserve">– </w:t>
            </w:r>
            <w:r w:rsidR="00B94124" w:rsidRPr="000A2E9A">
              <w:rPr>
                <w:rFonts w:eastAsia="Calibri"/>
                <w:lang w:eastAsia="en-US"/>
              </w:rPr>
              <w:t xml:space="preserve">Таблица за оценка на административно съответствие и допустимост, с две </w:t>
            </w:r>
            <w:r w:rsidR="003C30F7" w:rsidRPr="000A2E9A">
              <w:rPr>
                <w:rFonts w:eastAsia="Calibri"/>
                <w:lang w:eastAsia="en-US"/>
              </w:rPr>
              <w:t>приложения</w:t>
            </w:r>
            <w:r w:rsidR="00B94124" w:rsidRPr="000A2E9A">
              <w:rPr>
                <w:rFonts w:eastAsia="Calibri"/>
                <w:lang w:eastAsia="en-US"/>
              </w:rPr>
              <w:t xml:space="preserve"> към нея</w:t>
            </w:r>
            <w:r w:rsidR="0098222A" w:rsidRPr="000A2E9A">
              <w:rPr>
                <w:rFonts w:eastAsia="Calibri"/>
                <w:lang w:eastAsia="en-US"/>
              </w:rPr>
              <w:t xml:space="preserve">: </w:t>
            </w:r>
          </w:p>
          <w:p w14:paraId="32F5BAE2" w14:textId="04CBA68E" w:rsidR="0098222A" w:rsidRPr="000A2E9A" w:rsidRDefault="00745087" w:rsidP="00FD2E6F">
            <w:pPr>
              <w:tabs>
                <w:tab w:val="left" w:pos="0"/>
                <w:tab w:val="left" w:pos="426"/>
              </w:tabs>
              <w:spacing w:line="276" w:lineRule="auto"/>
              <w:contextualSpacing/>
              <w:jc w:val="both"/>
              <w:rPr>
                <w:rFonts w:eastAsia="Calibri"/>
                <w:lang w:eastAsia="en-US"/>
              </w:rPr>
            </w:pPr>
            <w:r>
              <w:rPr>
                <w:rFonts w:eastAsia="Calibri"/>
                <w:lang w:eastAsia="en-US"/>
              </w:rPr>
              <w:t>Приложения № 8</w:t>
            </w:r>
            <w:r w:rsidR="00E31841" w:rsidRPr="000A2E9A">
              <w:rPr>
                <w:rFonts w:eastAsia="Calibri"/>
                <w:lang w:eastAsia="en-US"/>
              </w:rPr>
              <w:t>-</w:t>
            </w:r>
            <w:r w:rsidR="0098222A" w:rsidRPr="000A2E9A">
              <w:rPr>
                <w:rFonts w:eastAsia="Calibri"/>
                <w:lang w:eastAsia="en-US"/>
              </w:rPr>
              <w:t>а – Образец на Доклад/протокол от посещение на място;</w:t>
            </w:r>
          </w:p>
          <w:p w14:paraId="180F454C" w14:textId="78310716" w:rsidR="006578C3" w:rsidRPr="000A2E9A" w:rsidRDefault="0098222A" w:rsidP="00FD2E6F">
            <w:pPr>
              <w:tabs>
                <w:tab w:val="left" w:pos="0"/>
                <w:tab w:val="left" w:pos="426"/>
              </w:tabs>
              <w:spacing w:line="276" w:lineRule="auto"/>
              <w:contextualSpacing/>
              <w:jc w:val="both"/>
              <w:rPr>
                <w:rFonts w:eastAsia="Calibri"/>
                <w:lang w:eastAsia="en-US"/>
              </w:rPr>
            </w:pPr>
            <w:r w:rsidRPr="000A2E9A">
              <w:rPr>
                <w:rFonts w:eastAsia="Calibri"/>
                <w:lang w:eastAsia="en-US"/>
              </w:rPr>
              <w:t xml:space="preserve">Приложение </w:t>
            </w:r>
            <w:r w:rsidR="002B03F6" w:rsidRPr="000A2E9A">
              <w:rPr>
                <w:rFonts w:eastAsia="Calibri"/>
                <w:lang w:eastAsia="en-US"/>
              </w:rPr>
              <w:t xml:space="preserve">№ </w:t>
            </w:r>
            <w:r w:rsidR="00745087">
              <w:rPr>
                <w:rFonts w:eastAsia="Calibri"/>
                <w:lang w:eastAsia="en-US"/>
              </w:rPr>
              <w:t>8</w:t>
            </w:r>
            <w:r w:rsidR="00E31841" w:rsidRPr="000A2E9A">
              <w:rPr>
                <w:rFonts w:eastAsia="Calibri"/>
                <w:lang w:eastAsia="en-US"/>
              </w:rPr>
              <w:t>-</w:t>
            </w:r>
            <w:r w:rsidR="002B03F6" w:rsidRPr="000A2E9A">
              <w:rPr>
                <w:rFonts w:eastAsia="Calibri"/>
                <w:lang w:eastAsia="en-US"/>
              </w:rPr>
              <w:t>б</w:t>
            </w:r>
            <w:r w:rsidRPr="000A2E9A">
              <w:rPr>
                <w:rFonts w:eastAsia="Calibri"/>
                <w:lang w:eastAsia="en-US"/>
              </w:rPr>
              <w:t xml:space="preserve"> – Работен лист за оценка на бизнес плана.</w:t>
            </w:r>
          </w:p>
          <w:p w14:paraId="1CE23C3E" w14:textId="10044860" w:rsidR="00E84A7A" w:rsidRPr="00E84A7A" w:rsidRDefault="006578C3" w:rsidP="006F7A2B">
            <w:pPr>
              <w:tabs>
                <w:tab w:val="left" w:pos="0"/>
                <w:tab w:val="left" w:pos="426"/>
              </w:tabs>
              <w:spacing w:line="276" w:lineRule="auto"/>
              <w:contextualSpacing/>
              <w:jc w:val="both"/>
              <w:rPr>
                <w:rFonts w:eastAsia="Calibri"/>
                <w:lang w:eastAsia="en-US"/>
              </w:rPr>
            </w:pPr>
            <w:r w:rsidRPr="000A2E9A">
              <w:rPr>
                <w:rFonts w:eastAsia="Calibri"/>
                <w:lang w:eastAsia="en-US"/>
              </w:rPr>
              <w:t xml:space="preserve">Приложение № </w:t>
            </w:r>
            <w:r w:rsidR="00745087">
              <w:rPr>
                <w:rFonts w:eastAsia="Calibri"/>
                <w:lang w:eastAsia="en-US"/>
              </w:rPr>
              <w:t>9</w:t>
            </w:r>
            <w:r w:rsidR="00C3360E" w:rsidRPr="000A2E9A">
              <w:rPr>
                <w:rFonts w:eastAsia="Calibri"/>
                <w:lang w:eastAsia="en-US"/>
              </w:rPr>
              <w:t>–</w:t>
            </w:r>
            <w:r w:rsidR="008569BD" w:rsidRPr="000A2E9A">
              <w:rPr>
                <w:rFonts w:eastAsia="Calibri"/>
                <w:lang w:eastAsia="en-US"/>
              </w:rPr>
              <w:t xml:space="preserve"> Т</w:t>
            </w:r>
            <w:r w:rsidR="00B94124" w:rsidRPr="000A2E9A">
              <w:rPr>
                <w:rFonts w:eastAsia="Calibri"/>
                <w:lang w:eastAsia="en-US"/>
              </w:rPr>
              <w:t>аблица</w:t>
            </w:r>
            <w:r w:rsidR="008569BD" w:rsidRPr="000A2E9A">
              <w:rPr>
                <w:rFonts w:eastAsia="Calibri"/>
                <w:lang w:eastAsia="en-US"/>
              </w:rPr>
              <w:t xml:space="preserve"> </w:t>
            </w:r>
            <w:r w:rsidR="00B94124" w:rsidRPr="000A2E9A">
              <w:rPr>
                <w:rFonts w:eastAsia="Calibri"/>
                <w:lang w:eastAsia="en-US"/>
              </w:rPr>
              <w:t>за техническа и финансова оценка</w:t>
            </w:r>
            <w:r w:rsidR="002B03F6" w:rsidRPr="000A2E9A">
              <w:rPr>
                <w:rFonts w:eastAsia="Calibri"/>
                <w:lang w:eastAsia="en-US"/>
              </w:rPr>
              <w:t>.</w:t>
            </w:r>
          </w:p>
        </w:tc>
      </w:tr>
      <w:bookmarkEnd w:id="18"/>
    </w:tbl>
    <w:p w14:paraId="316588BD" w14:textId="77777777" w:rsidR="00621BBE" w:rsidRPr="006578C3" w:rsidRDefault="00621BBE" w:rsidP="0035754F">
      <w:pPr>
        <w:spacing w:before="120"/>
        <w:jc w:val="both"/>
      </w:pPr>
    </w:p>
    <w:sectPr w:rsidR="00621BBE" w:rsidRPr="006578C3" w:rsidSect="00477CEE">
      <w:footerReference w:type="default" r:id="rId30"/>
      <w:type w:val="continuous"/>
      <w:pgSz w:w="11906" w:h="16838" w:code="9"/>
      <w:pgMar w:top="992" w:right="851" w:bottom="992" w:left="992" w:header="709" w:footer="4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82D75" w14:textId="77777777" w:rsidR="0081218D" w:rsidRDefault="0081218D" w:rsidP="00C5450D">
      <w:r>
        <w:separator/>
      </w:r>
    </w:p>
  </w:endnote>
  <w:endnote w:type="continuationSeparator" w:id="0">
    <w:p w14:paraId="47180FBC" w14:textId="77777777" w:rsidR="0081218D" w:rsidRDefault="0081218D"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Roboto">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5521B" w14:textId="77777777" w:rsidR="00B47A33" w:rsidRDefault="00B47A33">
    <w:pPr>
      <w:pStyle w:val="a8"/>
      <w:jc w:val="center"/>
    </w:pPr>
    <w:r>
      <w:rPr>
        <w:noProof/>
      </w:rPr>
      <w:fldChar w:fldCharType="begin"/>
    </w:r>
    <w:r>
      <w:rPr>
        <w:noProof/>
      </w:rPr>
      <w:instrText xml:space="preserve"> PAGE   \* MERGEFORMAT </w:instrText>
    </w:r>
    <w:r>
      <w:rPr>
        <w:noProof/>
      </w:rPr>
      <w:fldChar w:fldCharType="separate"/>
    </w:r>
    <w:r w:rsidR="007F26FA">
      <w:rPr>
        <w:noProof/>
      </w:rPr>
      <w:t>4</w:t>
    </w:r>
    <w:r>
      <w:rPr>
        <w:noProof/>
      </w:rPr>
      <w:fldChar w:fldCharType="end"/>
    </w:r>
  </w:p>
  <w:p w14:paraId="55ABA12F" w14:textId="77777777" w:rsidR="00B47A33" w:rsidRPr="006C1B31" w:rsidRDefault="00B47A33" w:rsidP="009A6A2F">
    <w:pPr>
      <w:pStyle w:val="a8"/>
      <w:jc w:val="center"/>
      <w:rPr>
        <w:i/>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04394" w14:textId="77777777" w:rsidR="0081218D" w:rsidRDefault="0081218D" w:rsidP="00C5450D">
      <w:r>
        <w:separator/>
      </w:r>
    </w:p>
  </w:footnote>
  <w:footnote w:type="continuationSeparator" w:id="0">
    <w:p w14:paraId="5941C73F" w14:textId="77777777" w:rsidR="0081218D" w:rsidRDefault="0081218D" w:rsidP="00C5450D">
      <w:r>
        <w:continuationSeparator/>
      </w:r>
    </w:p>
  </w:footnote>
  <w:footnote w:id="1">
    <w:p w14:paraId="350AE2B6" w14:textId="77777777" w:rsidR="00B47A33" w:rsidRPr="002376B3" w:rsidRDefault="00B47A33" w:rsidP="00380374">
      <w:pPr>
        <w:pStyle w:val="CarCar1"/>
        <w:jc w:val="both"/>
        <w:rPr>
          <w:rFonts w:ascii="Times New Roman" w:hAnsi="Times New Roman" w:cs="Times New Roman"/>
        </w:rPr>
      </w:pPr>
      <w:r w:rsidRPr="002376B3">
        <w:rPr>
          <w:rStyle w:val="af9"/>
          <w:rFonts w:ascii="Times New Roman" w:hAnsi="Times New Roman" w:cs="Times New Roman"/>
        </w:rPr>
        <w:footnoteRef/>
      </w:r>
      <w:r w:rsidRPr="002376B3">
        <w:rPr>
          <w:rFonts w:ascii="Times New Roman" w:hAnsi="Times New Roman" w:cs="Times New Roman"/>
        </w:rPr>
        <w:t xml:space="preserve"> Съгласно чл.2, пар.2 на Регламент (ЕС) №1407/2013 едно и също предприятие“ означава всички предприятия, които поддържат помежду си поне един вид от следните взаимоотношения:</w:t>
      </w:r>
    </w:p>
    <w:p w14:paraId="7DA82101" w14:textId="77777777" w:rsidR="00B47A33" w:rsidRPr="002376B3" w:rsidRDefault="00B47A33" w:rsidP="00380374">
      <w:pPr>
        <w:pStyle w:val="CarCar1"/>
        <w:jc w:val="both"/>
        <w:rPr>
          <w:rFonts w:ascii="Times New Roman" w:hAnsi="Times New Roman" w:cs="Times New Roman"/>
        </w:rPr>
      </w:pPr>
      <w:r w:rsidRPr="002376B3">
        <w:rPr>
          <w:rFonts w:ascii="Times New Roman" w:hAnsi="Times New Roman" w:cs="Times New Roman"/>
        </w:rPr>
        <w:t>а) дадено предприятие притежава мнозинството от гласовете на акционерите или съдружниците в друго предприятие;</w:t>
      </w:r>
    </w:p>
    <w:p w14:paraId="36071FBF" w14:textId="77777777" w:rsidR="00B47A33" w:rsidRPr="002376B3" w:rsidRDefault="00B47A33" w:rsidP="00380374">
      <w:pPr>
        <w:pStyle w:val="CarCar1"/>
        <w:jc w:val="both"/>
        <w:rPr>
          <w:rFonts w:ascii="Times New Roman" w:hAnsi="Times New Roman" w:cs="Times New Roman"/>
        </w:rPr>
      </w:pPr>
      <w:r w:rsidRPr="002376B3">
        <w:rPr>
          <w:rFonts w:ascii="Times New Roman" w:hAnsi="Times New Roman" w:cs="Times New Roman"/>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14:paraId="4A59A9F1" w14:textId="77777777" w:rsidR="00B47A33" w:rsidRPr="002376B3" w:rsidRDefault="00B47A33" w:rsidP="00380374">
      <w:pPr>
        <w:pStyle w:val="CarCar1"/>
        <w:jc w:val="both"/>
        <w:rPr>
          <w:rFonts w:ascii="Times New Roman" w:hAnsi="Times New Roman" w:cs="Times New Roman"/>
        </w:rPr>
      </w:pPr>
      <w:r w:rsidRPr="002376B3">
        <w:rPr>
          <w:rFonts w:ascii="Times New Roman" w:hAnsi="Times New Roman" w:cs="Times New Roman"/>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14:paraId="6CD96E4C" w14:textId="77777777" w:rsidR="00B47A33" w:rsidRPr="002376B3" w:rsidRDefault="00B47A33" w:rsidP="00380374">
      <w:pPr>
        <w:pStyle w:val="CarCar1"/>
        <w:jc w:val="both"/>
        <w:rPr>
          <w:rFonts w:ascii="Times New Roman" w:hAnsi="Times New Roman" w:cs="Times New Roman"/>
        </w:rPr>
      </w:pPr>
      <w:r w:rsidRPr="002376B3">
        <w:rPr>
          <w:rFonts w:ascii="Times New Roman" w:hAnsi="Times New Roman" w:cs="Times New Roman"/>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14:paraId="6C693B17" w14:textId="77777777" w:rsidR="00B47A33" w:rsidRPr="002376B3" w:rsidRDefault="00B47A33" w:rsidP="00380374">
      <w:pPr>
        <w:pStyle w:val="CarCar1"/>
        <w:jc w:val="both"/>
        <w:rPr>
          <w:rFonts w:ascii="Times New Roman" w:hAnsi="Times New Roman" w:cs="Times New Roman"/>
        </w:rPr>
      </w:pPr>
      <w:r w:rsidRPr="002376B3">
        <w:rPr>
          <w:rFonts w:ascii="Times New Roman" w:hAnsi="Times New Roman" w:cs="Times New Roman"/>
        </w:rPr>
        <w:t>Предприятия, поддържащи едно от взаимоотно</w:t>
      </w:r>
      <w:r>
        <w:rPr>
          <w:rFonts w:ascii="Times New Roman" w:hAnsi="Times New Roman" w:cs="Times New Roman"/>
        </w:rPr>
        <w:t>шенията, посочени в</w:t>
      </w:r>
      <w:r w:rsidRPr="002376B3">
        <w:rPr>
          <w:rFonts w:ascii="Times New Roman" w:hAnsi="Times New Roman" w:cs="Times New Roman"/>
        </w:rPr>
        <w:t xml:space="preserve"> букви а) — г), посредством едно или няколко други предприятия, също се разглеждат като едно и също предприятие</w:t>
      </w:r>
      <w:r>
        <w:rPr>
          <w:rFonts w:ascii="Times New Roman" w:hAnsi="Times New Roman" w:cs="Times New Roma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10C8C"/>
    <w:multiLevelType w:val="hybridMultilevel"/>
    <w:tmpl w:val="E9A27E5A"/>
    <w:lvl w:ilvl="0" w:tplc="AB4E3F68">
      <w:start w:val="1"/>
      <w:numFmt w:val="decimal"/>
      <w:lvlText w:val="%1."/>
      <w:lvlJc w:val="left"/>
      <w:pPr>
        <w:ind w:left="360" w:hanging="360"/>
      </w:pPr>
      <w:rPr>
        <w:rFonts w:ascii="Times New Roman" w:hAnsi="Times New Roman" w:cs="Times New Roman" w:hint="default"/>
        <w:b/>
        <w:i w:val="0"/>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1" w15:restartNumberingAfterBreak="0">
    <w:nsid w:val="04212053"/>
    <w:multiLevelType w:val="hybridMultilevel"/>
    <w:tmpl w:val="B524AB70"/>
    <w:lvl w:ilvl="0" w:tplc="04020011">
      <w:start w:val="1"/>
      <w:numFmt w:val="decimal"/>
      <w:lvlText w:val="%1)"/>
      <w:lvlJc w:val="left"/>
      <w:pPr>
        <w:ind w:left="360" w:hanging="360"/>
      </w:pPr>
    </w:lvl>
    <w:lvl w:ilvl="1" w:tplc="6EECD1F6">
      <w:numFmt w:val="bullet"/>
      <w:lvlText w:val="-"/>
      <w:lvlJc w:val="left"/>
      <w:pPr>
        <w:ind w:left="1080" w:hanging="360"/>
      </w:pPr>
      <w:rPr>
        <w:rFonts w:ascii="Times New Roman" w:eastAsiaTheme="minorHAnsi" w:hAnsi="Times New Roman" w:cs="Times New Roman" w:hint="default"/>
      </w:r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 w15:restartNumberingAfterBreak="0">
    <w:nsid w:val="0BD775C8"/>
    <w:multiLevelType w:val="hybridMultilevel"/>
    <w:tmpl w:val="ABC2B2A2"/>
    <w:lvl w:ilvl="0" w:tplc="04020011">
      <w:start w:val="1"/>
      <w:numFmt w:val="decimal"/>
      <w:lvlText w:val="%1)"/>
      <w:lvlJc w:val="left"/>
      <w:pPr>
        <w:ind w:left="360" w:hanging="360"/>
      </w:p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3" w15:restartNumberingAfterBreak="0">
    <w:nsid w:val="17275840"/>
    <w:multiLevelType w:val="hybridMultilevel"/>
    <w:tmpl w:val="FB2C551E"/>
    <w:lvl w:ilvl="0" w:tplc="465803D2">
      <w:start w:val="38"/>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4" w15:restartNumberingAfterBreak="0">
    <w:nsid w:val="20CD1D01"/>
    <w:multiLevelType w:val="hybridMultilevel"/>
    <w:tmpl w:val="FDDA2CEC"/>
    <w:lvl w:ilvl="0" w:tplc="52DC425C">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23135B8D"/>
    <w:multiLevelType w:val="hybridMultilevel"/>
    <w:tmpl w:val="FD50A7A6"/>
    <w:lvl w:ilvl="0" w:tplc="77D47E18">
      <w:start w:val="1"/>
      <w:numFmt w:val="decimal"/>
      <w:lvlText w:val="%1."/>
      <w:lvlJc w:val="left"/>
      <w:pPr>
        <w:ind w:left="360" w:hanging="360"/>
      </w:pPr>
      <w:rPr>
        <w:rFonts w:ascii="Times New Roman" w:eastAsia="Times New Roman" w:hAnsi="Times New Roman" w:cs="Times New Roman"/>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40F1349"/>
    <w:multiLevelType w:val="hybridMultilevel"/>
    <w:tmpl w:val="F5BAA392"/>
    <w:lvl w:ilvl="0" w:tplc="04020011">
      <w:start w:val="1"/>
      <w:numFmt w:val="decimal"/>
      <w:lvlText w:val="%1)"/>
      <w:lvlJc w:val="left"/>
      <w:pPr>
        <w:ind w:left="360" w:hanging="360"/>
      </w:p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7" w15:restartNumberingAfterBreak="0">
    <w:nsid w:val="33E87FA8"/>
    <w:multiLevelType w:val="multilevel"/>
    <w:tmpl w:val="176E5758"/>
    <w:lvl w:ilvl="0">
      <w:start w:val="10"/>
      <w:numFmt w:val="decimal"/>
      <w:lvlText w:val="%1."/>
      <w:lvlJc w:val="left"/>
      <w:pPr>
        <w:ind w:left="928" w:hanging="360"/>
      </w:pPr>
      <w:rPr>
        <w:rFonts w:ascii="Times New Roman" w:eastAsia="Lucida Sans Unicode" w:hAnsi="Times New Roman" w:cs="Times New Roman" w:hint="default"/>
        <w:sz w:val="24"/>
        <w:szCs w:val="24"/>
      </w:rPr>
    </w:lvl>
    <w:lvl w:ilvl="1">
      <w:start w:val="1"/>
      <w:numFmt w:val="decimal"/>
      <w:isLgl/>
      <w:lvlText w:val="%1.%2."/>
      <w:lvlJc w:val="left"/>
      <w:pPr>
        <w:ind w:left="1200" w:hanging="48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36243B29"/>
    <w:multiLevelType w:val="hybridMultilevel"/>
    <w:tmpl w:val="F90001E4"/>
    <w:lvl w:ilvl="0" w:tplc="465803D2">
      <w:start w:val="37"/>
      <w:numFmt w:val="decimal"/>
      <w:lvlText w:val="%1."/>
      <w:lvlJc w:val="left"/>
      <w:pPr>
        <w:ind w:left="720" w:hanging="360"/>
      </w:pPr>
      <w:rPr>
        <w:rFonts w:ascii="Times New Roman" w:hAnsi="Times New Roman" w:cs="Times New Roman" w:hint="default"/>
        <w:b/>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3A7A2A61"/>
    <w:multiLevelType w:val="hybridMultilevel"/>
    <w:tmpl w:val="07B04870"/>
    <w:lvl w:ilvl="0" w:tplc="4CE084FA">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976569"/>
    <w:multiLevelType w:val="hybridMultilevel"/>
    <w:tmpl w:val="FCD05C8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450E67AE"/>
    <w:multiLevelType w:val="multilevel"/>
    <w:tmpl w:val="677EE4F6"/>
    <w:lvl w:ilvl="0">
      <w:start w:val="1"/>
      <w:numFmt w:val="decimal"/>
      <w:lvlText w:val="%1."/>
      <w:lvlJc w:val="left"/>
      <w:pPr>
        <w:ind w:left="720" w:hanging="360"/>
      </w:pPr>
      <w:rPr>
        <w:rFonts w:hint="default"/>
      </w:rPr>
    </w:lvl>
    <w:lvl w:ilvl="1">
      <w:start w:val="1"/>
      <w:numFmt w:val="decimal"/>
      <w:isLgl/>
      <w:lvlText w:val="%1.%2."/>
      <w:lvlJc w:val="left"/>
      <w:pPr>
        <w:ind w:left="852" w:hanging="49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56F7788"/>
    <w:multiLevelType w:val="hybridMultilevel"/>
    <w:tmpl w:val="AC443C68"/>
    <w:lvl w:ilvl="0" w:tplc="86ACE382">
      <w:start w:val="1"/>
      <w:numFmt w:val="decimal"/>
      <w:lvlText w:val="%1."/>
      <w:lvlJc w:val="left"/>
      <w:pPr>
        <w:ind w:left="2670" w:hanging="111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3" w15:restartNumberingAfterBreak="0">
    <w:nsid w:val="473A4464"/>
    <w:multiLevelType w:val="hybridMultilevel"/>
    <w:tmpl w:val="BCC8FCD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488A1C3F"/>
    <w:multiLevelType w:val="hybridMultilevel"/>
    <w:tmpl w:val="F970E19A"/>
    <w:lvl w:ilvl="0" w:tplc="94564568">
      <w:start w:val="43"/>
      <w:numFmt w:val="decimal"/>
      <w:lvlText w:val="%1."/>
      <w:lvlJc w:val="left"/>
      <w:pPr>
        <w:ind w:left="393" w:hanging="360"/>
      </w:pPr>
      <w:rPr>
        <w:rFonts w:hint="default"/>
        <w:b/>
        <w:i w:val="0"/>
      </w:rPr>
    </w:lvl>
    <w:lvl w:ilvl="1" w:tplc="04020019" w:tentative="1">
      <w:start w:val="1"/>
      <w:numFmt w:val="lowerLetter"/>
      <w:lvlText w:val="%2."/>
      <w:lvlJc w:val="left"/>
      <w:pPr>
        <w:ind w:left="1113" w:hanging="360"/>
      </w:pPr>
    </w:lvl>
    <w:lvl w:ilvl="2" w:tplc="0402001B" w:tentative="1">
      <w:start w:val="1"/>
      <w:numFmt w:val="lowerRoman"/>
      <w:lvlText w:val="%3."/>
      <w:lvlJc w:val="right"/>
      <w:pPr>
        <w:ind w:left="1833" w:hanging="180"/>
      </w:pPr>
    </w:lvl>
    <w:lvl w:ilvl="3" w:tplc="0402000F" w:tentative="1">
      <w:start w:val="1"/>
      <w:numFmt w:val="decimal"/>
      <w:lvlText w:val="%4."/>
      <w:lvlJc w:val="left"/>
      <w:pPr>
        <w:ind w:left="2553" w:hanging="360"/>
      </w:pPr>
    </w:lvl>
    <w:lvl w:ilvl="4" w:tplc="04020019" w:tentative="1">
      <w:start w:val="1"/>
      <w:numFmt w:val="lowerLetter"/>
      <w:lvlText w:val="%5."/>
      <w:lvlJc w:val="left"/>
      <w:pPr>
        <w:ind w:left="3273" w:hanging="360"/>
      </w:pPr>
    </w:lvl>
    <w:lvl w:ilvl="5" w:tplc="0402001B" w:tentative="1">
      <w:start w:val="1"/>
      <w:numFmt w:val="lowerRoman"/>
      <w:lvlText w:val="%6."/>
      <w:lvlJc w:val="right"/>
      <w:pPr>
        <w:ind w:left="3993" w:hanging="180"/>
      </w:pPr>
    </w:lvl>
    <w:lvl w:ilvl="6" w:tplc="0402000F" w:tentative="1">
      <w:start w:val="1"/>
      <w:numFmt w:val="decimal"/>
      <w:lvlText w:val="%7."/>
      <w:lvlJc w:val="left"/>
      <w:pPr>
        <w:ind w:left="4713" w:hanging="360"/>
      </w:pPr>
    </w:lvl>
    <w:lvl w:ilvl="7" w:tplc="04020019" w:tentative="1">
      <w:start w:val="1"/>
      <w:numFmt w:val="lowerLetter"/>
      <w:lvlText w:val="%8."/>
      <w:lvlJc w:val="left"/>
      <w:pPr>
        <w:ind w:left="5433" w:hanging="360"/>
      </w:pPr>
    </w:lvl>
    <w:lvl w:ilvl="8" w:tplc="0402001B" w:tentative="1">
      <w:start w:val="1"/>
      <w:numFmt w:val="lowerRoman"/>
      <w:lvlText w:val="%9."/>
      <w:lvlJc w:val="right"/>
      <w:pPr>
        <w:ind w:left="6153" w:hanging="180"/>
      </w:pPr>
    </w:lvl>
  </w:abstractNum>
  <w:abstractNum w:abstractNumId="15" w15:restartNumberingAfterBreak="0">
    <w:nsid w:val="4F34561E"/>
    <w:multiLevelType w:val="hybridMultilevel"/>
    <w:tmpl w:val="656C4AF0"/>
    <w:lvl w:ilvl="0" w:tplc="3EDE1770">
      <w:start w:val="5"/>
      <w:numFmt w:val="decimal"/>
      <w:lvlText w:val="%1."/>
      <w:lvlJc w:val="left"/>
      <w:pPr>
        <w:ind w:left="360" w:hanging="360"/>
      </w:pPr>
      <w:rPr>
        <w:rFonts w:eastAsia="Lucida Sans Unicode"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6" w15:restartNumberingAfterBreak="0">
    <w:nsid w:val="506D3747"/>
    <w:multiLevelType w:val="hybridMultilevel"/>
    <w:tmpl w:val="27BE2DFC"/>
    <w:lvl w:ilvl="0" w:tplc="706E936C">
      <w:start w:val="3"/>
      <w:numFmt w:val="decimal"/>
      <w:lvlText w:val="%1."/>
      <w:lvlJc w:val="left"/>
      <w:pPr>
        <w:ind w:left="502" w:hanging="360"/>
      </w:pPr>
      <w:rPr>
        <w:rFonts w:hint="default"/>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17" w15:restartNumberingAfterBreak="0">
    <w:nsid w:val="55C35596"/>
    <w:multiLevelType w:val="hybridMultilevel"/>
    <w:tmpl w:val="936E78D4"/>
    <w:lvl w:ilvl="0" w:tplc="EAF20CBC">
      <w:start w:val="48"/>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5840678B"/>
    <w:multiLevelType w:val="hybridMultilevel"/>
    <w:tmpl w:val="37BA4118"/>
    <w:lvl w:ilvl="0" w:tplc="A6AA598A">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855778D"/>
    <w:multiLevelType w:val="hybridMultilevel"/>
    <w:tmpl w:val="AE707484"/>
    <w:lvl w:ilvl="0" w:tplc="D5A6F7F2">
      <w:start w:val="1"/>
      <w:numFmt w:val="bullet"/>
      <w:lvlText w:val="-"/>
      <w:lvlJc w:val="left"/>
      <w:pPr>
        <w:ind w:left="786" w:hanging="360"/>
      </w:pPr>
      <w:rPr>
        <w:rFonts w:ascii="Times New Roman" w:eastAsia="Times New Roman" w:hAnsi="Times New Roman" w:cs="Times New Roman"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20" w15:restartNumberingAfterBreak="0">
    <w:nsid w:val="5D5F4526"/>
    <w:multiLevelType w:val="hybridMultilevel"/>
    <w:tmpl w:val="3A400726"/>
    <w:lvl w:ilvl="0" w:tplc="77961BEA">
      <w:start w:val="45"/>
      <w:numFmt w:val="decimal"/>
      <w:lvlText w:val="%1."/>
      <w:lvlJc w:val="left"/>
      <w:pPr>
        <w:ind w:left="753" w:hanging="360"/>
      </w:pPr>
      <w:rPr>
        <w:rFonts w:hint="default"/>
        <w:i w:val="0"/>
      </w:rPr>
    </w:lvl>
    <w:lvl w:ilvl="1" w:tplc="04020019" w:tentative="1">
      <w:start w:val="1"/>
      <w:numFmt w:val="lowerLetter"/>
      <w:lvlText w:val="%2."/>
      <w:lvlJc w:val="left"/>
      <w:pPr>
        <w:ind w:left="1473" w:hanging="360"/>
      </w:pPr>
    </w:lvl>
    <w:lvl w:ilvl="2" w:tplc="0402001B" w:tentative="1">
      <w:start w:val="1"/>
      <w:numFmt w:val="lowerRoman"/>
      <w:lvlText w:val="%3."/>
      <w:lvlJc w:val="right"/>
      <w:pPr>
        <w:ind w:left="2193" w:hanging="180"/>
      </w:pPr>
    </w:lvl>
    <w:lvl w:ilvl="3" w:tplc="0402000F" w:tentative="1">
      <w:start w:val="1"/>
      <w:numFmt w:val="decimal"/>
      <w:lvlText w:val="%4."/>
      <w:lvlJc w:val="left"/>
      <w:pPr>
        <w:ind w:left="2913" w:hanging="360"/>
      </w:pPr>
    </w:lvl>
    <w:lvl w:ilvl="4" w:tplc="04020019" w:tentative="1">
      <w:start w:val="1"/>
      <w:numFmt w:val="lowerLetter"/>
      <w:lvlText w:val="%5."/>
      <w:lvlJc w:val="left"/>
      <w:pPr>
        <w:ind w:left="3633" w:hanging="360"/>
      </w:pPr>
    </w:lvl>
    <w:lvl w:ilvl="5" w:tplc="0402001B" w:tentative="1">
      <w:start w:val="1"/>
      <w:numFmt w:val="lowerRoman"/>
      <w:lvlText w:val="%6."/>
      <w:lvlJc w:val="right"/>
      <w:pPr>
        <w:ind w:left="4353" w:hanging="180"/>
      </w:pPr>
    </w:lvl>
    <w:lvl w:ilvl="6" w:tplc="0402000F" w:tentative="1">
      <w:start w:val="1"/>
      <w:numFmt w:val="decimal"/>
      <w:lvlText w:val="%7."/>
      <w:lvlJc w:val="left"/>
      <w:pPr>
        <w:ind w:left="5073" w:hanging="360"/>
      </w:pPr>
    </w:lvl>
    <w:lvl w:ilvl="7" w:tplc="04020019" w:tentative="1">
      <w:start w:val="1"/>
      <w:numFmt w:val="lowerLetter"/>
      <w:lvlText w:val="%8."/>
      <w:lvlJc w:val="left"/>
      <w:pPr>
        <w:ind w:left="5793" w:hanging="360"/>
      </w:pPr>
    </w:lvl>
    <w:lvl w:ilvl="8" w:tplc="0402001B" w:tentative="1">
      <w:start w:val="1"/>
      <w:numFmt w:val="lowerRoman"/>
      <w:lvlText w:val="%9."/>
      <w:lvlJc w:val="right"/>
      <w:pPr>
        <w:ind w:left="6513" w:hanging="180"/>
      </w:pPr>
    </w:lvl>
  </w:abstractNum>
  <w:abstractNum w:abstractNumId="21" w15:restartNumberingAfterBreak="0">
    <w:nsid w:val="5F12100B"/>
    <w:multiLevelType w:val="hybridMultilevel"/>
    <w:tmpl w:val="52B8E57E"/>
    <w:lvl w:ilvl="0" w:tplc="04020011">
      <w:start w:val="1"/>
      <w:numFmt w:val="decimal"/>
      <w:lvlText w:val="%1)"/>
      <w:lvlJc w:val="left"/>
      <w:pPr>
        <w:ind w:left="360" w:hanging="360"/>
      </w:pPr>
      <w:rPr>
        <w:rFonts w:hint="default"/>
      </w:rPr>
    </w:lvl>
    <w:lvl w:ilvl="1" w:tplc="FFFFFFFF">
      <w:start w:val="1"/>
      <w:numFmt w:val="bullet"/>
      <w:lvlText w:val="o"/>
      <w:lvlJc w:val="left"/>
      <w:pPr>
        <w:tabs>
          <w:tab w:val="num" w:pos="1080"/>
        </w:tabs>
        <w:ind w:left="1080" w:hanging="360"/>
      </w:pPr>
      <w:rPr>
        <w:rFonts w:ascii="Courier New" w:hAnsi="Courier New"/>
      </w:rPr>
    </w:lvl>
    <w:lvl w:ilvl="2" w:tplc="FFFFFFFF">
      <w:start w:val="1"/>
      <w:numFmt w:val="bullet"/>
      <w:lvlText w:val=""/>
      <w:lvlJc w:val="left"/>
      <w:pPr>
        <w:tabs>
          <w:tab w:val="num" w:pos="1800"/>
        </w:tabs>
        <w:ind w:left="1800" w:hanging="360"/>
      </w:pPr>
      <w:rPr>
        <w:rFonts w:ascii="Wingdings" w:hAnsi="Wingdings"/>
      </w:rPr>
    </w:lvl>
    <w:lvl w:ilvl="3" w:tplc="FFFFFFFF">
      <w:start w:val="1"/>
      <w:numFmt w:val="bullet"/>
      <w:lvlText w:val=""/>
      <w:lvlJc w:val="left"/>
      <w:pPr>
        <w:tabs>
          <w:tab w:val="num" w:pos="2520"/>
        </w:tabs>
        <w:ind w:left="2520" w:hanging="360"/>
      </w:pPr>
      <w:rPr>
        <w:rFonts w:ascii="Symbol" w:hAnsi="Symbol"/>
      </w:rPr>
    </w:lvl>
    <w:lvl w:ilvl="4" w:tplc="FFFFFFFF">
      <w:start w:val="1"/>
      <w:numFmt w:val="bullet"/>
      <w:lvlText w:val="o"/>
      <w:lvlJc w:val="left"/>
      <w:pPr>
        <w:tabs>
          <w:tab w:val="num" w:pos="3240"/>
        </w:tabs>
        <w:ind w:left="3240" w:hanging="360"/>
      </w:pPr>
      <w:rPr>
        <w:rFonts w:ascii="Courier New" w:hAnsi="Courier New"/>
      </w:rPr>
    </w:lvl>
    <w:lvl w:ilvl="5" w:tplc="FFFFFFFF">
      <w:start w:val="1"/>
      <w:numFmt w:val="bullet"/>
      <w:lvlText w:val=""/>
      <w:lvlJc w:val="left"/>
      <w:pPr>
        <w:tabs>
          <w:tab w:val="num" w:pos="3960"/>
        </w:tabs>
        <w:ind w:left="3960" w:hanging="360"/>
      </w:pPr>
      <w:rPr>
        <w:rFonts w:ascii="Wingdings" w:hAnsi="Wingdings"/>
      </w:rPr>
    </w:lvl>
    <w:lvl w:ilvl="6" w:tplc="FFFFFFFF">
      <w:start w:val="1"/>
      <w:numFmt w:val="bullet"/>
      <w:lvlText w:val=""/>
      <w:lvlJc w:val="left"/>
      <w:pPr>
        <w:tabs>
          <w:tab w:val="num" w:pos="4680"/>
        </w:tabs>
        <w:ind w:left="4680" w:hanging="360"/>
      </w:pPr>
      <w:rPr>
        <w:rFonts w:ascii="Symbol" w:hAnsi="Symbol"/>
      </w:rPr>
    </w:lvl>
    <w:lvl w:ilvl="7" w:tplc="FFFFFFFF">
      <w:start w:val="1"/>
      <w:numFmt w:val="bullet"/>
      <w:lvlText w:val="o"/>
      <w:lvlJc w:val="left"/>
      <w:pPr>
        <w:tabs>
          <w:tab w:val="num" w:pos="5400"/>
        </w:tabs>
        <w:ind w:left="5400" w:hanging="360"/>
      </w:pPr>
      <w:rPr>
        <w:rFonts w:ascii="Courier New" w:hAnsi="Courier New"/>
      </w:rPr>
    </w:lvl>
    <w:lvl w:ilvl="8" w:tplc="FFFFFFFF">
      <w:start w:val="1"/>
      <w:numFmt w:val="bullet"/>
      <w:lvlText w:val=""/>
      <w:lvlJc w:val="left"/>
      <w:pPr>
        <w:tabs>
          <w:tab w:val="num" w:pos="6120"/>
        </w:tabs>
        <w:ind w:left="6120" w:hanging="360"/>
      </w:pPr>
      <w:rPr>
        <w:rFonts w:ascii="Wingdings" w:hAnsi="Wingdings"/>
      </w:rPr>
    </w:lvl>
  </w:abstractNum>
  <w:abstractNum w:abstractNumId="22" w15:restartNumberingAfterBreak="0">
    <w:nsid w:val="5FBC6877"/>
    <w:multiLevelType w:val="hybridMultilevel"/>
    <w:tmpl w:val="CAEC3B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3A6709"/>
    <w:multiLevelType w:val="hybridMultilevel"/>
    <w:tmpl w:val="04881196"/>
    <w:lvl w:ilvl="0" w:tplc="04020005">
      <w:start w:val="1"/>
      <w:numFmt w:val="bullet"/>
      <w:lvlText w:val=""/>
      <w:lvlJc w:val="left"/>
      <w:pPr>
        <w:ind w:left="360" w:hanging="360"/>
      </w:pPr>
      <w:rPr>
        <w:rFonts w:ascii="Wingdings" w:hAnsi="Wingdings" w:hint="default"/>
      </w:rPr>
    </w:lvl>
    <w:lvl w:ilvl="1" w:tplc="6EECD1F6">
      <w:numFmt w:val="bullet"/>
      <w:lvlText w:val="-"/>
      <w:lvlJc w:val="left"/>
      <w:pPr>
        <w:ind w:left="1080" w:hanging="360"/>
      </w:pPr>
      <w:rPr>
        <w:rFonts w:ascii="Times New Roman" w:eastAsiaTheme="minorHAnsi" w:hAnsi="Times New Roman" w:cs="Times New Roman" w:hint="default"/>
      </w:r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4" w15:restartNumberingAfterBreak="0">
    <w:nsid w:val="629D7DA6"/>
    <w:multiLevelType w:val="hybridMultilevel"/>
    <w:tmpl w:val="47E453EE"/>
    <w:lvl w:ilvl="0" w:tplc="04020011">
      <w:start w:val="1"/>
      <w:numFmt w:val="decimal"/>
      <w:lvlText w:val="%1)"/>
      <w:lvlJc w:val="left"/>
      <w:pPr>
        <w:ind w:left="360" w:hanging="360"/>
      </w:pPr>
      <w:rPr>
        <w:rFonts w:hint="default"/>
      </w:rPr>
    </w:lvl>
    <w:lvl w:ilvl="1" w:tplc="FFFFFFFF">
      <w:start w:val="1"/>
      <w:numFmt w:val="bullet"/>
      <w:lvlText w:val="o"/>
      <w:lvlJc w:val="left"/>
      <w:pPr>
        <w:tabs>
          <w:tab w:val="num" w:pos="1080"/>
        </w:tabs>
        <w:ind w:left="1080" w:hanging="360"/>
      </w:pPr>
      <w:rPr>
        <w:rFonts w:ascii="Courier New" w:hAnsi="Courier New"/>
      </w:rPr>
    </w:lvl>
    <w:lvl w:ilvl="2" w:tplc="FFFFFFFF">
      <w:start w:val="1"/>
      <w:numFmt w:val="bullet"/>
      <w:lvlText w:val=""/>
      <w:lvlJc w:val="left"/>
      <w:pPr>
        <w:tabs>
          <w:tab w:val="num" w:pos="1800"/>
        </w:tabs>
        <w:ind w:left="1800" w:hanging="360"/>
      </w:pPr>
      <w:rPr>
        <w:rFonts w:ascii="Wingdings" w:hAnsi="Wingdings"/>
      </w:rPr>
    </w:lvl>
    <w:lvl w:ilvl="3" w:tplc="FFFFFFFF">
      <w:start w:val="1"/>
      <w:numFmt w:val="bullet"/>
      <w:lvlText w:val=""/>
      <w:lvlJc w:val="left"/>
      <w:pPr>
        <w:tabs>
          <w:tab w:val="num" w:pos="2520"/>
        </w:tabs>
        <w:ind w:left="2520" w:hanging="360"/>
      </w:pPr>
      <w:rPr>
        <w:rFonts w:ascii="Symbol" w:hAnsi="Symbol"/>
      </w:rPr>
    </w:lvl>
    <w:lvl w:ilvl="4" w:tplc="FFFFFFFF">
      <w:start w:val="1"/>
      <w:numFmt w:val="bullet"/>
      <w:lvlText w:val="o"/>
      <w:lvlJc w:val="left"/>
      <w:pPr>
        <w:tabs>
          <w:tab w:val="num" w:pos="3240"/>
        </w:tabs>
        <w:ind w:left="3240" w:hanging="360"/>
      </w:pPr>
      <w:rPr>
        <w:rFonts w:ascii="Courier New" w:hAnsi="Courier New"/>
      </w:rPr>
    </w:lvl>
    <w:lvl w:ilvl="5" w:tplc="FFFFFFFF">
      <w:start w:val="1"/>
      <w:numFmt w:val="bullet"/>
      <w:lvlText w:val=""/>
      <w:lvlJc w:val="left"/>
      <w:pPr>
        <w:tabs>
          <w:tab w:val="num" w:pos="3960"/>
        </w:tabs>
        <w:ind w:left="3960" w:hanging="360"/>
      </w:pPr>
      <w:rPr>
        <w:rFonts w:ascii="Wingdings" w:hAnsi="Wingdings"/>
      </w:rPr>
    </w:lvl>
    <w:lvl w:ilvl="6" w:tplc="FFFFFFFF">
      <w:start w:val="1"/>
      <w:numFmt w:val="bullet"/>
      <w:lvlText w:val=""/>
      <w:lvlJc w:val="left"/>
      <w:pPr>
        <w:tabs>
          <w:tab w:val="num" w:pos="4680"/>
        </w:tabs>
        <w:ind w:left="4680" w:hanging="360"/>
      </w:pPr>
      <w:rPr>
        <w:rFonts w:ascii="Symbol" w:hAnsi="Symbol"/>
      </w:rPr>
    </w:lvl>
    <w:lvl w:ilvl="7" w:tplc="FFFFFFFF">
      <w:start w:val="1"/>
      <w:numFmt w:val="bullet"/>
      <w:lvlText w:val="o"/>
      <w:lvlJc w:val="left"/>
      <w:pPr>
        <w:tabs>
          <w:tab w:val="num" w:pos="5400"/>
        </w:tabs>
        <w:ind w:left="5400" w:hanging="360"/>
      </w:pPr>
      <w:rPr>
        <w:rFonts w:ascii="Courier New" w:hAnsi="Courier New"/>
      </w:rPr>
    </w:lvl>
    <w:lvl w:ilvl="8" w:tplc="FFFFFFFF">
      <w:start w:val="1"/>
      <w:numFmt w:val="bullet"/>
      <w:lvlText w:val=""/>
      <w:lvlJc w:val="left"/>
      <w:pPr>
        <w:tabs>
          <w:tab w:val="num" w:pos="6120"/>
        </w:tabs>
        <w:ind w:left="6120" w:hanging="360"/>
      </w:pPr>
      <w:rPr>
        <w:rFonts w:ascii="Wingdings" w:hAnsi="Wingdings"/>
      </w:rPr>
    </w:lvl>
  </w:abstractNum>
  <w:abstractNum w:abstractNumId="25" w15:restartNumberingAfterBreak="0">
    <w:nsid w:val="63463B69"/>
    <w:multiLevelType w:val="hybridMultilevel"/>
    <w:tmpl w:val="C520DB1A"/>
    <w:lvl w:ilvl="0" w:tplc="A6164A18">
      <w:start w:val="1"/>
      <w:numFmt w:val="bullet"/>
      <w:pStyle w:val="NormalIndent1"/>
      <w:lvlText w:val=""/>
      <w:lvlJc w:val="left"/>
      <w:pPr>
        <w:tabs>
          <w:tab w:val="num" w:pos="420"/>
        </w:tabs>
        <w:ind w:left="4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E47157"/>
    <w:multiLevelType w:val="hybridMultilevel"/>
    <w:tmpl w:val="2A008B96"/>
    <w:lvl w:ilvl="0" w:tplc="F92805AC">
      <w:start w:val="7"/>
      <w:numFmt w:val="decimal"/>
      <w:lvlText w:val="%1."/>
      <w:lvlJc w:val="left"/>
      <w:pPr>
        <w:ind w:left="720" w:hanging="360"/>
      </w:pPr>
      <w:rPr>
        <w:rFonts w:eastAsia="Lucida Sans Unicode"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691924A5"/>
    <w:multiLevelType w:val="hybridMultilevel"/>
    <w:tmpl w:val="21E6F670"/>
    <w:lvl w:ilvl="0" w:tplc="C9184892">
      <w:start w:val="42"/>
      <w:numFmt w:val="decimal"/>
      <w:lvlText w:val="%1."/>
      <w:lvlJc w:val="left"/>
      <w:pPr>
        <w:ind w:left="720" w:hanging="360"/>
      </w:pPr>
      <w:rPr>
        <w:rFonts w:hint="default"/>
        <w:b/>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6B001A92"/>
    <w:multiLevelType w:val="hybridMultilevel"/>
    <w:tmpl w:val="33EEA9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B82201F"/>
    <w:multiLevelType w:val="hybridMultilevel"/>
    <w:tmpl w:val="C81E9A74"/>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6C4C6B49"/>
    <w:multiLevelType w:val="hybridMultilevel"/>
    <w:tmpl w:val="3F7CC3B6"/>
    <w:lvl w:ilvl="0" w:tplc="0409000F">
      <w:start w:val="1"/>
      <w:numFmt w:val="decimal"/>
      <w:lvlText w:val="%1."/>
      <w:lvlJc w:val="left"/>
      <w:pPr>
        <w:ind w:left="720" w:hanging="360"/>
      </w:pPr>
      <w:rPr>
        <w:rFonts w:hint="default"/>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1" w15:restartNumberingAfterBreak="0">
    <w:nsid w:val="6DAD42F6"/>
    <w:multiLevelType w:val="hybridMultilevel"/>
    <w:tmpl w:val="1CBEFBD2"/>
    <w:lvl w:ilvl="0" w:tplc="0402000F">
      <w:start w:val="1"/>
      <w:numFmt w:val="decimal"/>
      <w:lvlText w:val="%1."/>
      <w:lvlJc w:val="left"/>
      <w:pPr>
        <w:tabs>
          <w:tab w:val="num" w:pos="360"/>
        </w:tabs>
        <w:ind w:left="360" w:hanging="360"/>
      </w:pPr>
    </w:lvl>
    <w:lvl w:ilvl="1" w:tplc="04020019">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32" w15:restartNumberingAfterBreak="0">
    <w:nsid w:val="6DD30A88"/>
    <w:multiLevelType w:val="multilevel"/>
    <w:tmpl w:val="6CEE718E"/>
    <w:lvl w:ilvl="0">
      <w:start w:val="1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1DC65A8"/>
    <w:multiLevelType w:val="hybridMultilevel"/>
    <w:tmpl w:val="7B34DE72"/>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722305E8"/>
    <w:multiLevelType w:val="multilevel"/>
    <w:tmpl w:val="722305E8"/>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815009B"/>
    <w:multiLevelType w:val="hybridMultilevel"/>
    <w:tmpl w:val="3F7CC3B6"/>
    <w:lvl w:ilvl="0" w:tplc="0409000F">
      <w:start w:val="1"/>
      <w:numFmt w:val="decimal"/>
      <w:lvlText w:val="%1."/>
      <w:lvlJc w:val="left"/>
      <w:pPr>
        <w:ind w:left="720" w:hanging="360"/>
      </w:pPr>
      <w:rPr>
        <w:rFonts w:hint="default"/>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6" w15:restartNumberingAfterBreak="0">
    <w:nsid w:val="79DD6EB5"/>
    <w:multiLevelType w:val="hybridMultilevel"/>
    <w:tmpl w:val="5A04A63C"/>
    <w:lvl w:ilvl="0" w:tplc="B3D69710">
      <w:start w:val="1"/>
      <w:numFmt w:val="decimal"/>
      <w:lvlText w:val="%1."/>
      <w:lvlJc w:val="left"/>
      <w:pPr>
        <w:ind w:left="1777" w:hanging="360"/>
      </w:pPr>
      <w:rPr>
        <w:rFonts w:ascii="Times New Roman" w:hAnsi="Times New Roman" w:cs="Times New Roman"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7DC7068C"/>
    <w:multiLevelType w:val="hybridMultilevel"/>
    <w:tmpl w:val="B4C2F518"/>
    <w:lvl w:ilvl="0" w:tplc="04020005">
      <w:start w:val="1"/>
      <w:numFmt w:val="bullet"/>
      <w:lvlText w:val=""/>
      <w:lvlJc w:val="left"/>
      <w:pPr>
        <w:ind w:left="1068" w:hanging="360"/>
      </w:pPr>
      <w:rPr>
        <w:rFonts w:ascii="Wingdings" w:hAnsi="Wingdings" w:hint="default"/>
      </w:rPr>
    </w:lvl>
    <w:lvl w:ilvl="1" w:tplc="04020003">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38" w15:restartNumberingAfterBreak="0">
    <w:nsid w:val="7F472322"/>
    <w:multiLevelType w:val="hybridMultilevel"/>
    <w:tmpl w:val="F85803BE"/>
    <w:lvl w:ilvl="0" w:tplc="0409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5"/>
  </w:num>
  <w:num w:numId="2">
    <w:abstractNumId w:val="36"/>
  </w:num>
  <w:num w:numId="3">
    <w:abstractNumId w:val="15"/>
  </w:num>
  <w:num w:numId="4">
    <w:abstractNumId w:val="0"/>
  </w:num>
  <w:num w:numId="5">
    <w:abstractNumId w:val="16"/>
  </w:num>
  <w:num w:numId="6">
    <w:abstractNumId w:val="37"/>
  </w:num>
  <w:num w:numId="7">
    <w:abstractNumId w:val="11"/>
  </w:num>
  <w:num w:numId="8">
    <w:abstractNumId w:val="26"/>
  </w:num>
  <w:num w:numId="9">
    <w:abstractNumId w:val="31"/>
  </w:num>
  <w:num w:numId="10">
    <w:abstractNumId w:val="5"/>
  </w:num>
  <w:num w:numId="11">
    <w:abstractNumId w:val="7"/>
  </w:num>
  <w:num w:numId="12">
    <w:abstractNumId w:val="32"/>
  </w:num>
  <w:num w:numId="13">
    <w:abstractNumId w:val="19"/>
  </w:num>
  <w:num w:numId="14">
    <w:abstractNumId w:val="12"/>
  </w:num>
  <w:num w:numId="15">
    <w:abstractNumId w:val="4"/>
  </w:num>
  <w:num w:numId="16">
    <w:abstractNumId w:val="8"/>
  </w:num>
  <w:num w:numId="17">
    <w:abstractNumId w:val="17"/>
  </w:num>
  <w:num w:numId="18">
    <w:abstractNumId w:val="9"/>
  </w:num>
  <w:num w:numId="19">
    <w:abstractNumId w:val="30"/>
  </w:num>
  <w:num w:numId="20">
    <w:abstractNumId w:val="22"/>
  </w:num>
  <w:num w:numId="21">
    <w:abstractNumId w:val="1"/>
  </w:num>
  <w:num w:numId="22">
    <w:abstractNumId w:val="6"/>
  </w:num>
  <w:num w:numId="23">
    <w:abstractNumId w:val="2"/>
  </w:num>
  <w:num w:numId="24">
    <w:abstractNumId w:val="35"/>
  </w:num>
  <w:num w:numId="25">
    <w:abstractNumId w:val="21"/>
  </w:num>
  <w:num w:numId="26">
    <w:abstractNumId w:val="24"/>
  </w:num>
  <w:num w:numId="27">
    <w:abstractNumId w:val="38"/>
  </w:num>
  <w:num w:numId="28">
    <w:abstractNumId w:val="28"/>
  </w:num>
  <w:num w:numId="29">
    <w:abstractNumId w:val="23"/>
  </w:num>
  <w:num w:numId="30">
    <w:abstractNumId w:val="27"/>
  </w:num>
  <w:num w:numId="31">
    <w:abstractNumId w:val="3"/>
  </w:num>
  <w:num w:numId="32">
    <w:abstractNumId w:val="14"/>
  </w:num>
  <w:num w:numId="33">
    <w:abstractNumId w:val="10"/>
  </w:num>
  <w:num w:numId="34">
    <w:abstractNumId w:val="34"/>
  </w:num>
  <w:num w:numId="35">
    <w:abstractNumId w:val="18"/>
  </w:num>
  <w:num w:numId="36">
    <w:abstractNumId w:val="13"/>
  </w:num>
  <w:num w:numId="37">
    <w:abstractNumId w:val="29"/>
  </w:num>
  <w:num w:numId="38">
    <w:abstractNumId w:val="33"/>
  </w:num>
  <w:num w:numId="39">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5193E"/>
    <w:rsid w:val="00000251"/>
    <w:rsid w:val="00004C4E"/>
    <w:rsid w:val="00004DB4"/>
    <w:rsid w:val="00007218"/>
    <w:rsid w:val="00007C5D"/>
    <w:rsid w:val="0001377E"/>
    <w:rsid w:val="00013CBF"/>
    <w:rsid w:val="00015C4B"/>
    <w:rsid w:val="00016FDA"/>
    <w:rsid w:val="00030360"/>
    <w:rsid w:val="000365DD"/>
    <w:rsid w:val="00045B67"/>
    <w:rsid w:val="00045D47"/>
    <w:rsid w:val="0004664B"/>
    <w:rsid w:val="0004736A"/>
    <w:rsid w:val="00047DDE"/>
    <w:rsid w:val="0005004A"/>
    <w:rsid w:val="00057980"/>
    <w:rsid w:val="00062599"/>
    <w:rsid w:val="000626C8"/>
    <w:rsid w:val="00065444"/>
    <w:rsid w:val="00070DAF"/>
    <w:rsid w:val="000728D6"/>
    <w:rsid w:val="00077BAE"/>
    <w:rsid w:val="00080272"/>
    <w:rsid w:val="00080B83"/>
    <w:rsid w:val="000810CA"/>
    <w:rsid w:val="00081874"/>
    <w:rsid w:val="00083144"/>
    <w:rsid w:val="000843E9"/>
    <w:rsid w:val="00085351"/>
    <w:rsid w:val="00086B5D"/>
    <w:rsid w:val="000870DC"/>
    <w:rsid w:val="00090B7E"/>
    <w:rsid w:val="00092E66"/>
    <w:rsid w:val="0009613E"/>
    <w:rsid w:val="000966F7"/>
    <w:rsid w:val="0009795E"/>
    <w:rsid w:val="000A0642"/>
    <w:rsid w:val="000A2E9A"/>
    <w:rsid w:val="000A44C3"/>
    <w:rsid w:val="000A4BA9"/>
    <w:rsid w:val="000A4EE8"/>
    <w:rsid w:val="000A6915"/>
    <w:rsid w:val="000B0472"/>
    <w:rsid w:val="000B7166"/>
    <w:rsid w:val="000C0CBB"/>
    <w:rsid w:val="000C552B"/>
    <w:rsid w:val="000D5308"/>
    <w:rsid w:val="000D68C4"/>
    <w:rsid w:val="000D6E68"/>
    <w:rsid w:val="000E23C1"/>
    <w:rsid w:val="000E25F4"/>
    <w:rsid w:val="000E2CC6"/>
    <w:rsid w:val="000E3DDC"/>
    <w:rsid w:val="000E5C33"/>
    <w:rsid w:val="000F1A76"/>
    <w:rsid w:val="000F419C"/>
    <w:rsid w:val="000F5DFB"/>
    <w:rsid w:val="000F5EE5"/>
    <w:rsid w:val="000F71A3"/>
    <w:rsid w:val="000F74CD"/>
    <w:rsid w:val="00100F43"/>
    <w:rsid w:val="0010148D"/>
    <w:rsid w:val="001019EA"/>
    <w:rsid w:val="001051E4"/>
    <w:rsid w:val="00105705"/>
    <w:rsid w:val="00106663"/>
    <w:rsid w:val="0010753E"/>
    <w:rsid w:val="00112160"/>
    <w:rsid w:val="00115A07"/>
    <w:rsid w:val="00120A57"/>
    <w:rsid w:val="00120BC5"/>
    <w:rsid w:val="00123B8D"/>
    <w:rsid w:val="00125836"/>
    <w:rsid w:val="00125AB5"/>
    <w:rsid w:val="00126929"/>
    <w:rsid w:val="00127AB7"/>
    <w:rsid w:val="00130F9E"/>
    <w:rsid w:val="001320B8"/>
    <w:rsid w:val="001333E8"/>
    <w:rsid w:val="0013695A"/>
    <w:rsid w:val="0014132D"/>
    <w:rsid w:val="00142768"/>
    <w:rsid w:val="001435C1"/>
    <w:rsid w:val="001449AA"/>
    <w:rsid w:val="001451D7"/>
    <w:rsid w:val="00145A26"/>
    <w:rsid w:val="00147280"/>
    <w:rsid w:val="00147FBB"/>
    <w:rsid w:val="00151410"/>
    <w:rsid w:val="001542ED"/>
    <w:rsid w:val="00154B53"/>
    <w:rsid w:val="00156AE5"/>
    <w:rsid w:val="001578EE"/>
    <w:rsid w:val="00161AB9"/>
    <w:rsid w:val="001641EC"/>
    <w:rsid w:val="00164939"/>
    <w:rsid w:val="00166162"/>
    <w:rsid w:val="001700D5"/>
    <w:rsid w:val="00170226"/>
    <w:rsid w:val="00173090"/>
    <w:rsid w:val="00176496"/>
    <w:rsid w:val="001803E5"/>
    <w:rsid w:val="00184BF2"/>
    <w:rsid w:val="00186034"/>
    <w:rsid w:val="00187CBB"/>
    <w:rsid w:val="00190049"/>
    <w:rsid w:val="00190AAF"/>
    <w:rsid w:val="0019150D"/>
    <w:rsid w:val="00197A63"/>
    <w:rsid w:val="00197AD3"/>
    <w:rsid w:val="001A0500"/>
    <w:rsid w:val="001A11EE"/>
    <w:rsid w:val="001A3094"/>
    <w:rsid w:val="001A4294"/>
    <w:rsid w:val="001A4C48"/>
    <w:rsid w:val="001A668E"/>
    <w:rsid w:val="001B0EA1"/>
    <w:rsid w:val="001B10AF"/>
    <w:rsid w:val="001B1364"/>
    <w:rsid w:val="001B1BA9"/>
    <w:rsid w:val="001B2624"/>
    <w:rsid w:val="001B2CFA"/>
    <w:rsid w:val="001B3E07"/>
    <w:rsid w:val="001B5487"/>
    <w:rsid w:val="001B6C33"/>
    <w:rsid w:val="001B7023"/>
    <w:rsid w:val="001D0E04"/>
    <w:rsid w:val="001E072B"/>
    <w:rsid w:val="001E13CB"/>
    <w:rsid w:val="001E2F89"/>
    <w:rsid w:val="001E5DD6"/>
    <w:rsid w:val="001F0A7B"/>
    <w:rsid w:val="001F23FF"/>
    <w:rsid w:val="001F251B"/>
    <w:rsid w:val="001F3314"/>
    <w:rsid w:val="001F621E"/>
    <w:rsid w:val="001F7CD4"/>
    <w:rsid w:val="001F7D56"/>
    <w:rsid w:val="00202971"/>
    <w:rsid w:val="0020415C"/>
    <w:rsid w:val="00204F9A"/>
    <w:rsid w:val="00206FD1"/>
    <w:rsid w:val="00207367"/>
    <w:rsid w:val="002100DA"/>
    <w:rsid w:val="002103F9"/>
    <w:rsid w:val="00212D6D"/>
    <w:rsid w:val="00214C3B"/>
    <w:rsid w:val="00215091"/>
    <w:rsid w:val="00217C85"/>
    <w:rsid w:val="002214C4"/>
    <w:rsid w:val="00222034"/>
    <w:rsid w:val="002223E4"/>
    <w:rsid w:val="00222885"/>
    <w:rsid w:val="00224E06"/>
    <w:rsid w:val="00225601"/>
    <w:rsid w:val="00226AB6"/>
    <w:rsid w:val="00230003"/>
    <w:rsid w:val="00230B04"/>
    <w:rsid w:val="00230DBF"/>
    <w:rsid w:val="00231298"/>
    <w:rsid w:val="00231502"/>
    <w:rsid w:val="002318B4"/>
    <w:rsid w:val="00231943"/>
    <w:rsid w:val="00231D02"/>
    <w:rsid w:val="00246B46"/>
    <w:rsid w:val="00251C49"/>
    <w:rsid w:val="0025472E"/>
    <w:rsid w:val="00256471"/>
    <w:rsid w:val="00257B40"/>
    <w:rsid w:val="0026067C"/>
    <w:rsid w:val="00261618"/>
    <w:rsid w:val="00261C85"/>
    <w:rsid w:val="00262CC0"/>
    <w:rsid w:val="00262D83"/>
    <w:rsid w:val="00263E03"/>
    <w:rsid w:val="00265BFC"/>
    <w:rsid w:val="00265FDF"/>
    <w:rsid w:val="002702A5"/>
    <w:rsid w:val="0027074F"/>
    <w:rsid w:val="00274CF1"/>
    <w:rsid w:val="002776B9"/>
    <w:rsid w:val="0028054C"/>
    <w:rsid w:val="00281C22"/>
    <w:rsid w:val="002852AD"/>
    <w:rsid w:val="00285A16"/>
    <w:rsid w:val="00286796"/>
    <w:rsid w:val="002868D5"/>
    <w:rsid w:val="00287DBA"/>
    <w:rsid w:val="00291F34"/>
    <w:rsid w:val="00292961"/>
    <w:rsid w:val="002940F3"/>
    <w:rsid w:val="002A15EA"/>
    <w:rsid w:val="002A25A8"/>
    <w:rsid w:val="002A26FF"/>
    <w:rsid w:val="002A30F5"/>
    <w:rsid w:val="002A546D"/>
    <w:rsid w:val="002B029E"/>
    <w:rsid w:val="002B03F6"/>
    <w:rsid w:val="002B05A9"/>
    <w:rsid w:val="002B13E6"/>
    <w:rsid w:val="002B2379"/>
    <w:rsid w:val="002B330D"/>
    <w:rsid w:val="002B3AED"/>
    <w:rsid w:val="002B552C"/>
    <w:rsid w:val="002B56F8"/>
    <w:rsid w:val="002B62E3"/>
    <w:rsid w:val="002C1188"/>
    <w:rsid w:val="002C2331"/>
    <w:rsid w:val="002C3122"/>
    <w:rsid w:val="002C491D"/>
    <w:rsid w:val="002C5A74"/>
    <w:rsid w:val="002C69E3"/>
    <w:rsid w:val="002D015C"/>
    <w:rsid w:val="002D0988"/>
    <w:rsid w:val="002D4FE4"/>
    <w:rsid w:val="002D5D1F"/>
    <w:rsid w:val="002E1FF0"/>
    <w:rsid w:val="002E6516"/>
    <w:rsid w:val="002F006E"/>
    <w:rsid w:val="002F244C"/>
    <w:rsid w:val="002F3C0D"/>
    <w:rsid w:val="002F4D25"/>
    <w:rsid w:val="002F5288"/>
    <w:rsid w:val="00300E4F"/>
    <w:rsid w:val="00302315"/>
    <w:rsid w:val="00305E4C"/>
    <w:rsid w:val="00313128"/>
    <w:rsid w:val="0031484E"/>
    <w:rsid w:val="003178D8"/>
    <w:rsid w:val="00317EA3"/>
    <w:rsid w:val="00320B75"/>
    <w:rsid w:val="00325479"/>
    <w:rsid w:val="00330612"/>
    <w:rsid w:val="00330FDA"/>
    <w:rsid w:val="00332498"/>
    <w:rsid w:val="003330E9"/>
    <w:rsid w:val="00333E8F"/>
    <w:rsid w:val="00335555"/>
    <w:rsid w:val="003400E1"/>
    <w:rsid w:val="00340A9D"/>
    <w:rsid w:val="00344913"/>
    <w:rsid w:val="00344B35"/>
    <w:rsid w:val="00345122"/>
    <w:rsid w:val="00352638"/>
    <w:rsid w:val="00353D4C"/>
    <w:rsid w:val="003540FA"/>
    <w:rsid w:val="0035527B"/>
    <w:rsid w:val="00356B70"/>
    <w:rsid w:val="0035754F"/>
    <w:rsid w:val="003606D6"/>
    <w:rsid w:val="00363DE9"/>
    <w:rsid w:val="00364FD1"/>
    <w:rsid w:val="00365639"/>
    <w:rsid w:val="0037250E"/>
    <w:rsid w:val="00372810"/>
    <w:rsid w:val="00376974"/>
    <w:rsid w:val="00380374"/>
    <w:rsid w:val="0038086D"/>
    <w:rsid w:val="003809A2"/>
    <w:rsid w:val="0038128C"/>
    <w:rsid w:val="0038153B"/>
    <w:rsid w:val="00381A24"/>
    <w:rsid w:val="00383578"/>
    <w:rsid w:val="00385DAD"/>
    <w:rsid w:val="003860C1"/>
    <w:rsid w:val="00392D1D"/>
    <w:rsid w:val="003934E9"/>
    <w:rsid w:val="003940A5"/>
    <w:rsid w:val="003A101C"/>
    <w:rsid w:val="003A1AA8"/>
    <w:rsid w:val="003A1C52"/>
    <w:rsid w:val="003A32DC"/>
    <w:rsid w:val="003A3D23"/>
    <w:rsid w:val="003B08E5"/>
    <w:rsid w:val="003B1D73"/>
    <w:rsid w:val="003B1E70"/>
    <w:rsid w:val="003B5BE5"/>
    <w:rsid w:val="003B741C"/>
    <w:rsid w:val="003B771E"/>
    <w:rsid w:val="003C03B2"/>
    <w:rsid w:val="003C30F7"/>
    <w:rsid w:val="003C3297"/>
    <w:rsid w:val="003C4847"/>
    <w:rsid w:val="003C5C41"/>
    <w:rsid w:val="003C5FDF"/>
    <w:rsid w:val="003C67CA"/>
    <w:rsid w:val="003D14FD"/>
    <w:rsid w:val="003D1EEC"/>
    <w:rsid w:val="003D4481"/>
    <w:rsid w:val="003D5166"/>
    <w:rsid w:val="003D5A4A"/>
    <w:rsid w:val="003D5B1E"/>
    <w:rsid w:val="003E0026"/>
    <w:rsid w:val="003F1F9B"/>
    <w:rsid w:val="003F2A13"/>
    <w:rsid w:val="003F5170"/>
    <w:rsid w:val="003F5BAB"/>
    <w:rsid w:val="003F5F07"/>
    <w:rsid w:val="00406438"/>
    <w:rsid w:val="00407BD1"/>
    <w:rsid w:val="00410ED8"/>
    <w:rsid w:val="004120F8"/>
    <w:rsid w:val="00412172"/>
    <w:rsid w:val="0041292A"/>
    <w:rsid w:val="0041516F"/>
    <w:rsid w:val="004151D7"/>
    <w:rsid w:val="00415B9E"/>
    <w:rsid w:val="004173E6"/>
    <w:rsid w:val="00421FB5"/>
    <w:rsid w:val="00427273"/>
    <w:rsid w:val="00432AFC"/>
    <w:rsid w:val="00432E78"/>
    <w:rsid w:val="00434C11"/>
    <w:rsid w:val="00442CEC"/>
    <w:rsid w:val="0044376D"/>
    <w:rsid w:val="004462B3"/>
    <w:rsid w:val="00446E99"/>
    <w:rsid w:val="00447EAF"/>
    <w:rsid w:val="0045100D"/>
    <w:rsid w:val="00452065"/>
    <w:rsid w:val="0045627E"/>
    <w:rsid w:val="004642C2"/>
    <w:rsid w:val="00472997"/>
    <w:rsid w:val="004750AA"/>
    <w:rsid w:val="004764AB"/>
    <w:rsid w:val="004770EB"/>
    <w:rsid w:val="00477CEE"/>
    <w:rsid w:val="00481D03"/>
    <w:rsid w:val="0048434F"/>
    <w:rsid w:val="00485743"/>
    <w:rsid w:val="00485AFE"/>
    <w:rsid w:val="0048671A"/>
    <w:rsid w:val="004871B1"/>
    <w:rsid w:val="00487FB0"/>
    <w:rsid w:val="004902B9"/>
    <w:rsid w:val="0049237C"/>
    <w:rsid w:val="00493F97"/>
    <w:rsid w:val="00495ED8"/>
    <w:rsid w:val="00496B39"/>
    <w:rsid w:val="004A07E4"/>
    <w:rsid w:val="004A4047"/>
    <w:rsid w:val="004A7C9D"/>
    <w:rsid w:val="004B1A04"/>
    <w:rsid w:val="004B22CC"/>
    <w:rsid w:val="004B3D98"/>
    <w:rsid w:val="004B4F17"/>
    <w:rsid w:val="004B7548"/>
    <w:rsid w:val="004C036B"/>
    <w:rsid w:val="004C1821"/>
    <w:rsid w:val="004C234B"/>
    <w:rsid w:val="004C7BF5"/>
    <w:rsid w:val="004D4424"/>
    <w:rsid w:val="004D4D76"/>
    <w:rsid w:val="004D6DA2"/>
    <w:rsid w:val="004E09B2"/>
    <w:rsid w:val="004E17D1"/>
    <w:rsid w:val="004E4994"/>
    <w:rsid w:val="004E4C35"/>
    <w:rsid w:val="004E4EE7"/>
    <w:rsid w:val="004E7803"/>
    <w:rsid w:val="004E7835"/>
    <w:rsid w:val="004F204F"/>
    <w:rsid w:val="004F2520"/>
    <w:rsid w:val="004F2E2D"/>
    <w:rsid w:val="004F5D8D"/>
    <w:rsid w:val="004F7A00"/>
    <w:rsid w:val="00501C99"/>
    <w:rsid w:val="005127BB"/>
    <w:rsid w:val="00512ED7"/>
    <w:rsid w:val="0051313B"/>
    <w:rsid w:val="00514A8C"/>
    <w:rsid w:val="00517833"/>
    <w:rsid w:val="00521649"/>
    <w:rsid w:val="00521CD7"/>
    <w:rsid w:val="00522771"/>
    <w:rsid w:val="00524130"/>
    <w:rsid w:val="00524BFA"/>
    <w:rsid w:val="005264C0"/>
    <w:rsid w:val="0052702E"/>
    <w:rsid w:val="00527A25"/>
    <w:rsid w:val="00534886"/>
    <w:rsid w:val="00540C1B"/>
    <w:rsid w:val="00541A62"/>
    <w:rsid w:val="00543A9C"/>
    <w:rsid w:val="00546ACE"/>
    <w:rsid w:val="0055195A"/>
    <w:rsid w:val="0055277E"/>
    <w:rsid w:val="0055359D"/>
    <w:rsid w:val="0055551C"/>
    <w:rsid w:val="0055589C"/>
    <w:rsid w:val="005570D9"/>
    <w:rsid w:val="005571C1"/>
    <w:rsid w:val="00557E6F"/>
    <w:rsid w:val="00560C1C"/>
    <w:rsid w:val="00560EC3"/>
    <w:rsid w:val="005612DD"/>
    <w:rsid w:val="005631D6"/>
    <w:rsid w:val="00563D45"/>
    <w:rsid w:val="00564404"/>
    <w:rsid w:val="00565C4C"/>
    <w:rsid w:val="00567135"/>
    <w:rsid w:val="005676CB"/>
    <w:rsid w:val="00570229"/>
    <w:rsid w:val="00570D7D"/>
    <w:rsid w:val="0057170D"/>
    <w:rsid w:val="00571DC6"/>
    <w:rsid w:val="00575992"/>
    <w:rsid w:val="00576C86"/>
    <w:rsid w:val="00577876"/>
    <w:rsid w:val="00577FC1"/>
    <w:rsid w:val="0058325F"/>
    <w:rsid w:val="0058403F"/>
    <w:rsid w:val="00585504"/>
    <w:rsid w:val="00587679"/>
    <w:rsid w:val="005919F5"/>
    <w:rsid w:val="00593BA8"/>
    <w:rsid w:val="005A1833"/>
    <w:rsid w:val="005A2B23"/>
    <w:rsid w:val="005A3759"/>
    <w:rsid w:val="005A3D00"/>
    <w:rsid w:val="005A74AB"/>
    <w:rsid w:val="005B4870"/>
    <w:rsid w:val="005B48FC"/>
    <w:rsid w:val="005B5532"/>
    <w:rsid w:val="005B6AA9"/>
    <w:rsid w:val="005C0A4E"/>
    <w:rsid w:val="005C28D8"/>
    <w:rsid w:val="005C546A"/>
    <w:rsid w:val="005C6284"/>
    <w:rsid w:val="005C6F40"/>
    <w:rsid w:val="005D0734"/>
    <w:rsid w:val="005D0AD4"/>
    <w:rsid w:val="005D3CDC"/>
    <w:rsid w:val="005D3E6A"/>
    <w:rsid w:val="005D42AE"/>
    <w:rsid w:val="005D44AB"/>
    <w:rsid w:val="005E0B81"/>
    <w:rsid w:val="005E1F14"/>
    <w:rsid w:val="005E301E"/>
    <w:rsid w:val="005E4884"/>
    <w:rsid w:val="005E720F"/>
    <w:rsid w:val="005F27CC"/>
    <w:rsid w:val="005F3B0B"/>
    <w:rsid w:val="005F5FE2"/>
    <w:rsid w:val="005F71E4"/>
    <w:rsid w:val="006006AD"/>
    <w:rsid w:val="006025CB"/>
    <w:rsid w:val="00603842"/>
    <w:rsid w:val="006041A7"/>
    <w:rsid w:val="00605BFB"/>
    <w:rsid w:val="00607934"/>
    <w:rsid w:val="006119C6"/>
    <w:rsid w:val="006123BD"/>
    <w:rsid w:val="00613FCE"/>
    <w:rsid w:val="0061493D"/>
    <w:rsid w:val="00615617"/>
    <w:rsid w:val="006159A4"/>
    <w:rsid w:val="00616058"/>
    <w:rsid w:val="00621020"/>
    <w:rsid w:val="0062145C"/>
    <w:rsid w:val="00621595"/>
    <w:rsid w:val="0062180D"/>
    <w:rsid w:val="00621AAC"/>
    <w:rsid w:val="00621BBE"/>
    <w:rsid w:val="00633C50"/>
    <w:rsid w:val="00634D0B"/>
    <w:rsid w:val="00641892"/>
    <w:rsid w:val="00645F9D"/>
    <w:rsid w:val="006476FB"/>
    <w:rsid w:val="0065059C"/>
    <w:rsid w:val="0065193E"/>
    <w:rsid w:val="00654426"/>
    <w:rsid w:val="00654C41"/>
    <w:rsid w:val="0065522D"/>
    <w:rsid w:val="00655BD2"/>
    <w:rsid w:val="0065666E"/>
    <w:rsid w:val="006578C3"/>
    <w:rsid w:val="0066162D"/>
    <w:rsid w:val="006633F6"/>
    <w:rsid w:val="006679F2"/>
    <w:rsid w:val="00671844"/>
    <w:rsid w:val="00677185"/>
    <w:rsid w:val="006813B0"/>
    <w:rsid w:val="006821F6"/>
    <w:rsid w:val="006822FB"/>
    <w:rsid w:val="00682A10"/>
    <w:rsid w:val="0068386B"/>
    <w:rsid w:val="00683FD0"/>
    <w:rsid w:val="00685ADE"/>
    <w:rsid w:val="00690231"/>
    <w:rsid w:val="00693450"/>
    <w:rsid w:val="00694692"/>
    <w:rsid w:val="006946F5"/>
    <w:rsid w:val="006A0E16"/>
    <w:rsid w:val="006A1AD6"/>
    <w:rsid w:val="006A66C5"/>
    <w:rsid w:val="006A7280"/>
    <w:rsid w:val="006B34D6"/>
    <w:rsid w:val="006B4447"/>
    <w:rsid w:val="006B5291"/>
    <w:rsid w:val="006B58AD"/>
    <w:rsid w:val="006B77A1"/>
    <w:rsid w:val="006B7C00"/>
    <w:rsid w:val="006C0AA7"/>
    <w:rsid w:val="006C1726"/>
    <w:rsid w:val="006C1B31"/>
    <w:rsid w:val="006C1E27"/>
    <w:rsid w:val="006C49E9"/>
    <w:rsid w:val="006C4A11"/>
    <w:rsid w:val="006D3954"/>
    <w:rsid w:val="006D3F58"/>
    <w:rsid w:val="006D618D"/>
    <w:rsid w:val="006D6ACF"/>
    <w:rsid w:val="006E0279"/>
    <w:rsid w:val="006E40C8"/>
    <w:rsid w:val="006E6614"/>
    <w:rsid w:val="006F0F4B"/>
    <w:rsid w:val="006F0F4D"/>
    <w:rsid w:val="006F1796"/>
    <w:rsid w:val="006F1DE9"/>
    <w:rsid w:val="006F2A01"/>
    <w:rsid w:val="006F2E53"/>
    <w:rsid w:val="006F47C5"/>
    <w:rsid w:val="006F61F9"/>
    <w:rsid w:val="006F7A2B"/>
    <w:rsid w:val="00700254"/>
    <w:rsid w:val="007008DE"/>
    <w:rsid w:val="00702A8F"/>
    <w:rsid w:val="0070320B"/>
    <w:rsid w:val="00705D65"/>
    <w:rsid w:val="00705DA4"/>
    <w:rsid w:val="00705EF5"/>
    <w:rsid w:val="00706A2B"/>
    <w:rsid w:val="007076F1"/>
    <w:rsid w:val="0071054D"/>
    <w:rsid w:val="00710842"/>
    <w:rsid w:val="007110D9"/>
    <w:rsid w:val="00711EB0"/>
    <w:rsid w:val="00712062"/>
    <w:rsid w:val="0071217E"/>
    <w:rsid w:val="00713782"/>
    <w:rsid w:val="00717C7D"/>
    <w:rsid w:val="00717F60"/>
    <w:rsid w:val="00721B80"/>
    <w:rsid w:val="00723F30"/>
    <w:rsid w:val="00732670"/>
    <w:rsid w:val="00734FA3"/>
    <w:rsid w:val="00736A7F"/>
    <w:rsid w:val="00737910"/>
    <w:rsid w:val="007379E0"/>
    <w:rsid w:val="00743DA6"/>
    <w:rsid w:val="00745087"/>
    <w:rsid w:val="007468EC"/>
    <w:rsid w:val="00747410"/>
    <w:rsid w:val="00754EFE"/>
    <w:rsid w:val="0075560F"/>
    <w:rsid w:val="00760E10"/>
    <w:rsid w:val="00760ED5"/>
    <w:rsid w:val="00763856"/>
    <w:rsid w:val="00764D52"/>
    <w:rsid w:val="00765B81"/>
    <w:rsid w:val="00766C4A"/>
    <w:rsid w:val="00771E31"/>
    <w:rsid w:val="007726BB"/>
    <w:rsid w:val="00773CA8"/>
    <w:rsid w:val="00774FE5"/>
    <w:rsid w:val="007766C2"/>
    <w:rsid w:val="007773C7"/>
    <w:rsid w:val="00780AD6"/>
    <w:rsid w:val="007822A6"/>
    <w:rsid w:val="00782518"/>
    <w:rsid w:val="007836C7"/>
    <w:rsid w:val="00784950"/>
    <w:rsid w:val="00784C87"/>
    <w:rsid w:val="00785FE0"/>
    <w:rsid w:val="00787992"/>
    <w:rsid w:val="00792897"/>
    <w:rsid w:val="007928F2"/>
    <w:rsid w:val="007931F0"/>
    <w:rsid w:val="00793B4B"/>
    <w:rsid w:val="00795650"/>
    <w:rsid w:val="00795CDD"/>
    <w:rsid w:val="007A1762"/>
    <w:rsid w:val="007A3D05"/>
    <w:rsid w:val="007A3FB0"/>
    <w:rsid w:val="007A7E54"/>
    <w:rsid w:val="007B0916"/>
    <w:rsid w:val="007C0179"/>
    <w:rsid w:val="007C0226"/>
    <w:rsid w:val="007C08CF"/>
    <w:rsid w:val="007C0E7E"/>
    <w:rsid w:val="007C10B0"/>
    <w:rsid w:val="007C1F5B"/>
    <w:rsid w:val="007C2ECC"/>
    <w:rsid w:val="007C31BE"/>
    <w:rsid w:val="007C6389"/>
    <w:rsid w:val="007D12DC"/>
    <w:rsid w:val="007D3CE0"/>
    <w:rsid w:val="007D64A4"/>
    <w:rsid w:val="007D64D4"/>
    <w:rsid w:val="007E08E6"/>
    <w:rsid w:val="007E1015"/>
    <w:rsid w:val="007E2095"/>
    <w:rsid w:val="007E28A4"/>
    <w:rsid w:val="007E3B54"/>
    <w:rsid w:val="007E4F2A"/>
    <w:rsid w:val="007E7D0F"/>
    <w:rsid w:val="007F0CA6"/>
    <w:rsid w:val="007F0F95"/>
    <w:rsid w:val="007F25B4"/>
    <w:rsid w:val="007F26FA"/>
    <w:rsid w:val="007F3895"/>
    <w:rsid w:val="007F40BA"/>
    <w:rsid w:val="007F53F6"/>
    <w:rsid w:val="007F5505"/>
    <w:rsid w:val="00802509"/>
    <w:rsid w:val="00804DCC"/>
    <w:rsid w:val="0080605D"/>
    <w:rsid w:val="00807AAA"/>
    <w:rsid w:val="00810DC8"/>
    <w:rsid w:val="0081218D"/>
    <w:rsid w:val="00813EE2"/>
    <w:rsid w:val="00813EE8"/>
    <w:rsid w:val="00815895"/>
    <w:rsid w:val="0081597F"/>
    <w:rsid w:val="00815AC3"/>
    <w:rsid w:val="0082285F"/>
    <w:rsid w:val="00830354"/>
    <w:rsid w:val="00830A2A"/>
    <w:rsid w:val="00831243"/>
    <w:rsid w:val="00831FF6"/>
    <w:rsid w:val="00835DA7"/>
    <w:rsid w:val="00837525"/>
    <w:rsid w:val="00837E3B"/>
    <w:rsid w:val="0084022F"/>
    <w:rsid w:val="0084399D"/>
    <w:rsid w:val="0084523B"/>
    <w:rsid w:val="00846191"/>
    <w:rsid w:val="00853D7C"/>
    <w:rsid w:val="0085420F"/>
    <w:rsid w:val="00854BC2"/>
    <w:rsid w:val="008562F9"/>
    <w:rsid w:val="008569BD"/>
    <w:rsid w:val="00857ED3"/>
    <w:rsid w:val="00860A96"/>
    <w:rsid w:val="00863EA9"/>
    <w:rsid w:val="00865621"/>
    <w:rsid w:val="00865934"/>
    <w:rsid w:val="008675A0"/>
    <w:rsid w:val="00870240"/>
    <w:rsid w:val="00872E14"/>
    <w:rsid w:val="0087581D"/>
    <w:rsid w:val="0087658D"/>
    <w:rsid w:val="0088126F"/>
    <w:rsid w:val="008828F4"/>
    <w:rsid w:val="00882F24"/>
    <w:rsid w:val="00883504"/>
    <w:rsid w:val="0088413E"/>
    <w:rsid w:val="00887277"/>
    <w:rsid w:val="00887455"/>
    <w:rsid w:val="008918A8"/>
    <w:rsid w:val="00893082"/>
    <w:rsid w:val="0089480C"/>
    <w:rsid w:val="0089590F"/>
    <w:rsid w:val="00897E44"/>
    <w:rsid w:val="008A0D7E"/>
    <w:rsid w:val="008A4FB3"/>
    <w:rsid w:val="008A75B1"/>
    <w:rsid w:val="008B097A"/>
    <w:rsid w:val="008B114D"/>
    <w:rsid w:val="008B1CC7"/>
    <w:rsid w:val="008B534D"/>
    <w:rsid w:val="008B68B7"/>
    <w:rsid w:val="008C069F"/>
    <w:rsid w:val="008C105D"/>
    <w:rsid w:val="008C2F02"/>
    <w:rsid w:val="008C4367"/>
    <w:rsid w:val="008C5D20"/>
    <w:rsid w:val="008C621F"/>
    <w:rsid w:val="008D0448"/>
    <w:rsid w:val="008D2E58"/>
    <w:rsid w:val="008D428E"/>
    <w:rsid w:val="008D4E9C"/>
    <w:rsid w:val="008D6928"/>
    <w:rsid w:val="008D6B47"/>
    <w:rsid w:val="008E5609"/>
    <w:rsid w:val="008E68E0"/>
    <w:rsid w:val="008F19FD"/>
    <w:rsid w:val="008F28EB"/>
    <w:rsid w:val="008F3EFF"/>
    <w:rsid w:val="008F42F9"/>
    <w:rsid w:val="008F6A1A"/>
    <w:rsid w:val="008F78E2"/>
    <w:rsid w:val="00900528"/>
    <w:rsid w:val="0090075F"/>
    <w:rsid w:val="00903BA4"/>
    <w:rsid w:val="0090521A"/>
    <w:rsid w:val="009067B9"/>
    <w:rsid w:val="009068A3"/>
    <w:rsid w:val="00911CFE"/>
    <w:rsid w:val="00915009"/>
    <w:rsid w:val="009179FE"/>
    <w:rsid w:val="00922A02"/>
    <w:rsid w:val="00923744"/>
    <w:rsid w:val="00926CAD"/>
    <w:rsid w:val="009323DD"/>
    <w:rsid w:val="00932DE4"/>
    <w:rsid w:val="00935F60"/>
    <w:rsid w:val="00940B28"/>
    <w:rsid w:val="0094100E"/>
    <w:rsid w:val="0094105D"/>
    <w:rsid w:val="00941BD3"/>
    <w:rsid w:val="00943200"/>
    <w:rsid w:val="00944A11"/>
    <w:rsid w:val="0095213D"/>
    <w:rsid w:val="0095296C"/>
    <w:rsid w:val="00952EB1"/>
    <w:rsid w:val="009547C7"/>
    <w:rsid w:val="00954B1F"/>
    <w:rsid w:val="009551A2"/>
    <w:rsid w:val="00956574"/>
    <w:rsid w:val="00957235"/>
    <w:rsid w:val="009577E5"/>
    <w:rsid w:val="00962584"/>
    <w:rsid w:val="00962A5D"/>
    <w:rsid w:val="00962BF3"/>
    <w:rsid w:val="0096480D"/>
    <w:rsid w:val="0096778A"/>
    <w:rsid w:val="00967DE5"/>
    <w:rsid w:val="00970815"/>
    <w:rsid w:val="00971237"/>
    <w:rsid w:val="0097144C"/>
    <w:rsid w:val="009736B4"/>
    <w:rsid w:val="00974EC8"/>
    <w:rsid w:val="00980885"/>
    <w:rsid w:val="0098183A"/>
    <w:rsid w:val="0098222A"/>
    <w:rsid w:val="00982935"/>
    <w:rsid w:val="00985732"/>
    <w:rsid w:val="00990334"/>
    <w:rsid w:val="009914C8"/>
    <w:rsid w:val="009968EF"/>
    <w:rsid w:val="009A1147"/>
    <w:rsid w:val="009A6A2F"/>
    <w:rsid w:val="009B14EE"/>
    <w:rsid w:val="009B1A7C"/>
    <w:rsid w:val="009B24BE"/>
    <w:rsid w:val="009B3305"/>
    <w:rsid w:val="009B3DDB"/>
    <w:rsid w:val="009B5137"/>
    <w:rsid w:val="009C03D8"/>
    <w:rsid w:val="009C172C"/>
    <w:rsid w:val="009C3F55"/>
    <w:rsid w:val="009D0407"/>
    <w:rsid w:val="009D2001"/>
    <w:rsid w:val="009D3664"/>
    <w:rsid w:val="009D41EA"/>
    <w:rsid w:val="009D45A9"/>
    <w:rsid w:val="009D65F1"/>
    <w:rsid w:val="009E039A"/>
    <w:rsid w:val="009E03BC"/>
    <w:rsid w:val="009E0A0E"/>
    <w:rsid w:val="009E0B32"/>
    <w:rsid w:val="009E304D"/>
    <w:rsid w:val="009E7FD2"/>
    <w:rsid w:val="009F0D33"/>
    <w:rsid w:val="009F2AD3"/>
    <w:rsid w:val="009F3122"/>
    <w:rsid w:val="009F3BE4"/>
    <w:rsid w:val="00A02751"/>
    <w:rsid w:val="00A0402F"/>
    <w:rsid w:val="00A07882"/>
    <w:rsid w:val="00A10416"/>
    <w:rsid w:val="00A13633"/>
    <w:rsid w:val="00A13987"/>
    <w:rsid w:val="00A13CC3"/>
    <w:rsid w:val="00A15A4F"/>
    <w:rsid w:val="00A15CF9"/>
    <w:rsid w:val="00A15DBB"/>
    <w:rsid w:val="00A21F4F"/>
    <w:rsid w:val="00A23190"/>
    <w:rsid w:val="00A244C9"/>
    <w:rsid w:val="00A24F3A"/>
    <w:rsid w:val="00A2740E"/>
    <w:rsid w:val="00A35087"/>
    <w:rsid w:val="00A40455"/>
    <w:rsid w:val="00A41A4C"/>
    <w:rsid w:val="00A41AFA"/>
    <w:rsid w:val="00A448A5"/>
    <w:rsid w:val="00A45789"/>
    <w:rsid w:val="00A46E2B"/>
    <w:rsid w:val="00A50F64"/>
    <w:rsid w:val="00A51F78"/>
    <w:rsid w:val="00A52127"/>
    <w:rsid w:val="00A5250B"/>
    <w:rsid w:val="00A54099"/>
    <w:rsid w:val="00A61B3D"/>
    <w:rsid w:val="00A6491B"/>
    <w:rsid w:val="00A71038"/>
    <w:rsid w:val="00A72B22"/>
    <w:rsid w:val="00A7357C"/>
    <w:rsid w:val="00A73D49"/>
    <w:rsid w:val="00A74D67"/>
    <w:rsid w:val="00A75A3E"/>
    <w:rsid w:val="00A75C47"/>
    <w:rsid w:val="00A7624B"/>
    <w:rsid w:val="00A80C85"/>
    <w:rsid w:val="00A8129E"/>
    <w:rsid w:val="00A82F1F"/>
    <w:rsid w:val="00A83751"/>
    <w:rsid w:val="00A84209"/>
    <w:rsid w:val="00A8534B"/>
    <w:rsid w:val="00A8567D"/>
    <w:rsid w:val="00A8615E"/>
    <w:rsid w:val="00A91D81"/>
    <w:rsid w:val="00A94E2D"/>
    <w:rsid w:val="00A9563F"/>
    <w:rsid w:val="00AA0213"/>
    <w:rsid w:val="00AA0425"/>
    <w:rsid w:val="00AA19F7"/>
    <w:rsid w:val="00AA233C"/>
    <w:rsid w:val="00AA313A"/>
    <w:rsid w:val="00AA567C"/>
    <w:rsid w:val="00AA7090"/>
    <w:rsid w:val="00AB1821"/>
    <w:rsid w:val="00AB4965"/>
    <w:rsid w:val="00AB75F2"/>
    <w:rsid w:val="00AB7A1D"/>
    <w:rsid w:val="00AC304C"/>
    <w:rsid w:val="00AC35BC"/>
    <w:rsid w:val="00AC3C83"/>
    <w:rsid w:val="00AC459C"/>
    <w:rsid w:val="00AC4901"/>
    <w:rsid w:val="00AC5230"/>
    <w:rsid w:val="00AC558B"/>
    <w:rsid w:val="00AC5B02"/>
    <w:rsid w:val="00AC68BA"/>
    <w:rsid w:val="00AD3F0E"/>
    <w:rsid w:val="00AD6707"/>
    <w:rsid w:val="00AD70E7"/>
    <w:rsid w:val="00AD76F4"/>
    <w:rsid w:val="00AE18E6"/>
    <w:rsid w:val="00AE1E62"/>
    <w:rsid w:val="00AE4450"/>
    <w:rsid w:val="00AF00DD"/>
    <w:rsid w:val="00AF34D3"/>
    <w:rsid w:val="00AF35A5"/>
    <w:rsid w:val="00AF5847"/>
    <w:rsid w:val="00B004F0"/>
    <w:rsid w:val="00B01540"/>
    <w:rsid w:val="00B07FAB"/>
    <w:rsid w:val="00B217EE"/>
    <w:rsid w:val="00B24597"/>
    <w:rsid w:val="00B25002"/>
    <w:rsid w:val="00B26483"/>
    <w:rsid w:val="00B329FB"/>
    <w:rsid w:val="00B32C91"/>
    <w:rsid w:val="00B36F39"/>
    <w:rsid w:val="00B40959"/>
    <w:rsid w:val="00B412A2"/>
    <w:rsid w:val="00B43355"/>
    <w:rsid w:val="00B44B92"/>
    <w:rsid w:val="00B469C8"/>
    <w:rsid w:val="00B479F1"/>
    <w:rsid w:val="00B47A33"/>
    <w:rsid w:val="00B47BA6"/>
    <w:rsid w:val="00B52558"/>
    <w:rsid w:val="00B52A4F"/>
    <w:rsid w:val="00B54E96"/>
    <w:rsid w:val="00B55714"/>
    <w:rsid w:val="00B60871"/>
    <w:rsid w:val="00B64E78"/>
    <w:rsid w:val="00B66240"/>
    <w:rsid w:val="00B70290"/>
    <w:rsid w:val="00B725F4"/>
    <w:rsid w:val="00B749C7"/>
    <w:rsid w:val="00B758FC"/>
    <w:rsid w:val="00B768E1"/>
    <w:rsid w:val="00B774B4"/>
    <w:rsid w:val="00B811F7"/>
    <w:rsid w:val="00B85D1B"/>
    <w:rsid w:val="00B869CC"/>
    <w:rsid w:val="00B86E96"/>
    <w:rsid w:val="00B86F30"/>
    <w:rsid w:val="00B9110D"/>
    <w:rsid w:val="00B92152"/>
    <w:rsid w:val="00B92F4A"/>
    <w:rsid w:val="00B93099"/>
    <w:rsid w:val="00B93D57"/>
    <w:rsid w:val="00B94124"/>
    <w:rsid w:val="00B95066"/>
    <w:rsid w:val="00B95518"/>
    <w:rsid w:val="00B95EA1"/>
    <w:rsid w:val="00B974F8"/>
    <w:rsid w:val="00BA02E6"/>
    <w:rsid w:val="00BA21D6"/>
    <w:rsid w:val="00BA3114"/>
    <w:rsid w:val="00BA3712"/>
    <w:rsid w:val="00BA4932"/>
    <w:rsid w:val="00BA64B3"/>
    <w:rsid w:val="00BB2444"/>
    <w:rsid w:val="00BB2B12"/>
    <w:rsid w:val="00BB6361"/>
    <w:rsid w:val="00BB6DD4"/>
    <w:rsid w:val="00BC172B"/>
    <w:rsid w:val="00BC6B23"/>
    <w:rsid w:val="00BC7C61"/>
    <w:rsid w:val="00BD16E9"/>
    <w:rsid w:val="00BD2234"/>
    <w:rsid w:val="00BD5222"/>
    <w:rsid w:val="00BD602B"/>
    <w:rsid w:val="00BE0EF0"/>
    <w:rsid w:val="00BE21A8"/>
    <w:rsid w:val="00BE269F"/>
    <w:rsid w:val="00BF00B8"/>
    <w:rsid w:val="00BF3796"/>
    <w:rsid w:val="00BF56B2"/>
    <w:rsid w:val="00BF723B"/>
    <w:rsid w:val="00C00712"/>
    <w:rsid w:val="00C117A8"/>
    <w:rsid w:val="00C11C00"/>
    <w:rsid w:val="00C12179"/>
    <w:rsid w:val="00C12ECE"/>
    <w:rsid w:val="00C1730D"/>
    <w:rsid w:val="00C17739"/>
    <w:rsid w:val="00C2117D"/>
    <w:rsid w:val="00C21F5D"/>
    <w:rsid w:val="00C2584B"/>
    <w:rsid w:val="00C2761D"/>
    <w:rsid w:val="00C276CC"/>
    <w:rsid w:val="00C27CD1"/>
    <w:rsid w:val="00C27E23"/>
    <w:rsid w:val="00C30427"/>
    <w:rsid w:val="00C3156D"/>
    <w:rsid w:val="00C32712"/>
    <w:rsid w:val="00C329A9"/>
    <w:rsid w:val="00C3360E"/>
    <w:rsid w:val="00C33DAD"/>
    <w:rsid w:val="00C346CC"/>
    <w:rsid w:val="00C366AD"/>
    <w:rsid w:val="00C36F25"/>
    <w:rsid w:val="00C37ABD"/>
    <w:rsid w:val="00C450AB"/>
    <w:rsid w:val="00C46186"/>
    <w:rsid w:val="00C53E39"/>
    <w:rsid w:val="00C5450D"/>
    <w:rsid w:val="00C55D7F"/>
    <w:rsid w:val="00C61B66"/>
    <w:rsid w:val="00C62A20"/>
    <w:rsid w:val="00C6508E"/>
    <w:rsid w:val="00C659A7"/>
    <w:rsid w:val="00C7005D"/>
    <w:rsid w:val="00C7194B"/>
    <w:rsid w:val="00C72D76"/>
    <w:rsid w:val="00C733A0"/>
    <w:rsid w:val="00C74CE8"/>
    <w:rsid w:val="00C77CB9"/>
    <w:rsid w:val="00C807A9"/>
    <w:rsid w:val="00C810FF"/>
    <w:rsid w:val="00C81A81"/>
    <w:rsid w:val="00C832BC"/>
    <w:rsid w:val="00C87FB9"/>
    <w:rsid w:val="00C9115D"/>
    <w:rsid w:val="00C94784"/>
    <w:rsid w:val="00C95984"/>
    <w:rsid w:val="00CA449C"/>
    <w:rsid w:val="00CA46CB"/>
    <w:rsid w:val="00CA76F2"/>
    <w:rsid w:val="00CB3A90"/>
    <w:rsid w:val="00CB7487"/>
    <w:rsid w:val="00CB7741"/>
    <w:rsid w:val="00CC2E7E"/>
    <w:rsid w:val="00CD0A84"/>
    <w:rsid w:val="00CD133C"/>
    <w:rsid w:val="00CD1A23"/>
    <w:rsid w:val="00CD7865"/>
    <w:rsid w:val="00CD7E24"/>
    <w:rsid w:val="00CE1FF9"/>
    <w:rsid w:val="00CE2EFA"/>
    <w:rsid w:val="00CE51F4"/>
    <w:rsid w:val="00CE7BAE"/>
    <w:rsid w:val="00CF00DE"/>
    <w:rsid w:val="00CF2CAF"/>
    <w:rsid w:val="00CF3625"/>
    <w:rsid w:val="00CF3A9B"/>
    <w:rsid w:val="00CF3EB0"/>
    <w:rsid w:val="00CF4502"/>
    <w:rsid w:val="00CF57E0"/>
    <w:rsid w:val="00CF6EE1"/>
    <w:rsid w:val="00CF71B1"/>
    <w:rsid w:val="00D00D88"/>
    <w:rsid w:val="00D0282D"/>
    <w:rsid w:val="00D03F67"/>
    <w:rsid w:val="00D0409B"/>
    <w:rsid w:val="00D04DD1"/>
    <w:rsid w:val="00D057B0"/>
    <w:rsid w:val="00D05E81"/>
    <w:rsid w:val="00D06D7E"/>
    <w:rsid w:val="00D156C8"/>
    <w:rsid w:val="00D205AD"/>
    <w:rsid w:val="00D20D73"/>
    <w:rsid w:val="00D21284"/>
    <w:rsid w:val="00D21E13"/>
    <w:rsid w:val="00D22D62"/>
    <w:rsid w:val="00D33546"/>
    <w:rsid w:val="00D34E70"/>
    <w:rsid w:val="00D40696"/>
    <w:rsid w:val="00D445D3"/>
    <w:rsid w:val="00D46992"/>
    <w:rsid w:val="00D476D8"/>
    <w:rsid w:val="00D47E0D"/>
    <w:rsid w:val="00D50515"/>
    <w:rsid w:val="00D52B00"/>
    <w:rsid w:val="00D5360C"/>
    <w:rsid w:val="00D57727"/>
    <w:rsid w:val="00D609FA"/>
    <w:rsid w:val="00D6133E"/>
    <w:rsid w:val="00D636CF"/>
    <w:rsid w:val="00D65185"/>
    <w:rsid w:val="00D6729C"/>
    <w:rsid w:val="00D67861"/>
    <w:rsid w:val="00D70604"/>
    <w:rsid w:val="00D74243"/>
    <w:rsid w:val="00D7630E"/>
    <w:rsid w:val="00D77B10"/>
    <w:rsid w:val="00D80DB4"/>
    <w:rsid w:val="00D81E40"/>
    <w:rsid w:val="00D85C68"/>
    <w:rsid w:val="00D90D73"/>
    <w:rsid w:val="00D91483"/>
    <w:rsid w:val="00D9179B"/>
    <w:rsid w:val="00D924AA"/>
    <w:rsid w:val="00D9439D"/>
    <w:rsid w:val="00D959B1"/>
    <w:rsid w:val="00D965DF"/>
    <w:rsid w:val="00DA34D3"/>
    <w:rsid w:val="00DA34F0"/>
    <w:rsid w:val="00DA35AA"/>
    <w:rsid w:val="00DA3BC7"/>
    <w:rsid w:val="00DA7BE2"/>
    <w:rsid w:val="00DB0431"/>
    <w:rsid w:val="00DB0846"/>
    <w:rsid w:val="00DB64D1"/>
    <w:rsid w:val="00DC0FD5"/>
    <w:rsid w:val="00DC3B8C"/>
    <w:rsid w:val="00DC4603"/>
    <w:rsid w:val="00DC502B"/>
    <w:rsid w:val="00DC6097"/>
    <w:rsid w:val="00DC69EA"/>
    <w:rsid w:val="00DD0C1C"/>
    <w:rsid w:val="00DD3393"/>
    <w:rsid w:val="00DD444F"/>
    <w:rsid w:val="00DD5C1F"/>
    <w:rsid w:val="00DE10D0"/>
    <w:rsid w:val="00DE15E9"/>
    <w:rsid w:val="00DE314C"/>
    <w:rsid w:val="00DE5AFA"/>
    <w:rsid w:val="00DE62EE"/>
    <w:rsid w:val="00DE6DB7"/>
    <w:rsid w:val="00DE6E10"/>
    <w:rsid w:val="00DF0B7F"/>
    <w:rsid w:val="00DF2382"/>
    <w:rsid w:val="00E0130A"/>
    <w:rsid w:val="00E017F8"/>
    <w:rsid w:val="00E034BC"/>
    <w:rsid w:val="00E036A7"/>
    <w:rsid w:val="00E05274"/>
    <w:rsid w:val="00E06A94"/>
    <w:rsid w:val="00E07A0D"/>
    <w:rsid w:val="00E115AD"/>
    <w:rsid w:val="00E12ECD"/>
    <w:rsid w:val="00E17EE5"/>
    <w:rsid w:val="00E200A4"/>
    <w:rsid w:val="00E22350"/>
    <w:rsid w:val="00E226C3"/>
    <w:rsid w:val="00E24EAA"/>
    <w:rsid w:val="00E254AA"/>
    <w:rsid w:val="00E264C8"/>
    <w:rsid w:val="00E27DA7"/>
    <w:rsid w:val="00E30CEF"/>
    <w:rsid w:val="00E31841"/>
    <w:rsid w:val="00E32805"/>
    <w:rsid w:val="00E33F27"/>
    <w:rsid w:val="00E36A61"/>
    <w:rsid w:val="00E36B5D"/>
    <w:rsid w:val="00E429A2"/>
    <w:rsid w:val="00E44B1C"/>
    <w:rsid w:val="00E44F57"/>
    <w:rsid w:val="00E46605"/>
    <w:rsid w:val="00E5119E"/>
    <w:rsid w:val="00E53844"/>
    <w:rsid w:val="00E53E4E"/>
    <w:rsid w:val="00E548E5"/>
    <w:rsid w:val="00E553A9"/>
    <w:rsid w:val="00E61621"/>
    <w:rsid w:val="00E63A9A"/>
    <w:rsid w:val="00E6606A"/>
    <w:rsid w:val="00E66188"/>
    <w:rsid w:val="00E66604"/>
    <w:rsid w:val="00E673CB"/>
    <w:rsid w:val="00E700BB"/>
    <w:rsid w:val="00E705B7"/>
    <w:rsid w:val="00E73C5F"/>
    <w:rsid w:val="00E73C96"/>
    <w:rsid w:val="00E74142"/>
    <w:rsid w:val="00E747A9"/>
    <w:rsid w:val="00E75C3E"/>
    <w:rsid w:val="00E7701F"/>
    <w:rsid w:val="00E81802"/>
    <w:rsid w:val="00E827AA"/>
    <w:rsid w:val="00E84A7A"/>
    <w:rsid w:val="00E8536D"/>
    <w:rsid w:val="00E87019"/>
    <w:rsid w:val="00E8704A"/>
    <w:rsid w:val="00E87BEB"/>
    <w:rsid w:val="00E91000"/>
    <w:rsid w:val="00E91B78"/>
    <w:rsid w:val="00E92256"/>
    <w:rsid w:val="00EA0588"/>
    <w:rsid w:val="00EA1FB6"/>
    <w:rsid w:val="00EA3254"/>
    <w:rsid w:val="00EA55DD"/>
    <w:rsid w:val="00EB0D83"/>
    <w:rsid w:val="00EB4442"/>
    <w:rsid w:val="00EB7036"/>
    <w:rsid w:val="00EC0537"/>
    <w:rsid w:val="00EC434A"/>
    <w:rsid w:val="00EC6157"/>
    <w:rsid w:val="00EC7552"/>
    <w:rsid w:val="00ED08EE"/>
    <w:rsid w:val="00ED2D05"/>
    <w:rsid w:val="00ED6DA2"/>
    <w:rsid w:val="00EE1558"/>
    <w:rsid w:val="00EE26A0"/>
    <w:rsid w:val="00EE4447"/>
    <w:rsid w:val="00EE4B4D"/>
    <w:rsid w:val="00EE4B97"/>
    <w:rsid w:val="00EE549D"/>
    <w:rsid w:val="00EE5A4B"/>
    <w:rsid w:val="00EE65E3"/>
    <w:rsid w:val="00EE7885"/>
    <w:rsid w:val="00EF0BEA"/>
    <w:rsid w:val="00EF22D9"/>
    <w:rsid w:val="00EF2962"/>
    <w:rsid w:val="00F0077A"/>
    <w:rsid w:val="00F00A21"/>
    <w:rsid w:val="00F02116"/>
    <w:rsid w:val="00F04CA2"/>
    <w:rsid w:val="00F04EB5"/>
    <w:rsid w:val="00F05CFA"/>
    <w:rsid w:val="00F06742"/>
    <w:rsid w:val="00F112F6"/>
    <w:rsid w:val="00F1549C"/>
    <w:rsid w:val="00F208F1"/>
    <w:rsid w:val="00F23FCC"/>
    <w:rsid w:val="00F2414D"/>
    <w:rsid w:val="00F247B1"/>
    <w:rsid w:val="00F24B62"/>
    <w:rsid w:val="00F24D96"/>
    <w:rsid w:val="00F24DEE"/>
    <w:rsid w:val="00F252CE"/>
    <w:rsid w:val="00F2714D"/>
    <w:rsid w:val="00F3034E"/>
    <w:rsid w:val="00F32BFC"/>
    <w:rsid w:val="00F341D3"/>
    <w:rsid w:val="00F35004"/>
    <w:rsid w:val="00F40E83"/>
    <w:rsid w:val="00F4123E"/>
    <w:rsid w:val="00F41CD1"/>
    <w:rsid w:val="00F423E3"/>
    <w:rsid w:val="00F42F72"/>
    <w:rsid w:val="00F500D3"/>
    <w:rsid w:val="00F519F7"/>
    <w:rsid w:val="00F52933"/>
    <w:rsid w:val="00F54A7C"/>
    <w:rsid w:val="00F556DA"/>
    <w:rsid w:val="00F56465"/>
    <w:rsid w:val="00F61780"/>
    <w:rsid w:val="00F6210F"/>
    <w:rsid w:val="00F640F8"/>
    <w:rsid w:val="00F6449C"/>
    <w:rsid w:val="00F64DF1"/>
    <w:rsid w:val="00F64F31"/>
    <w:rsid w:val="00F674A7"/>
    <w:rsid w:val="00F7631C"/>
    <w:rsid w:val="00F77CC7"/>
    <w:rsid w:val="00F77ED4"/>
    <w:rsid w:val="00F82C12"/>
    <w:rsid w:val="00F832CB"/>
    <w:rsid w:val="00F90BEA"/>
    <w:rsid w:val="00F92650"/>
    <w:rsid w:val="00F93C81"/>
    <w:rsid w:val="00F96184"/>
    <w:rsid w:val="00FA3157"/>
    <w:rsid w:val="00FA3418"/>
    <w:rsid w:val="00FA64FF"/>
    <w:rsid w:val="00FA6E26"/>
    <w:rsid w:val="00FA710F"/>
    <w:rsid w:val="00FA716B"/>
    <w:rsid w:val="00FA736F"/>
    <w:rsid w:val="00FA7C6A"/>
    <w:rsid w:val="00FA7E52"/>
    <w:rsid w:val="00FB05AB"/>
    <w:rsid w:val="00FB33AE"/>
    <w:rsid w:val="00FB43E7"/>
    <w:rsid w:val="00FB75C5"/>
    <w:rsid w:val="00FB79CD"/>
    <w:rsid w:val="00FC190C"/>
    <w:rsid w:val="00FC2821"/>
    <w:rsid w:val="00FC2D31"/>
    <w:rsid w:val="00FC3FBF"/>
    <w:rsid w:val="00FC477B"/>
    <w:rsid w:val="00FC62B9"/>
    <w:rsid w:val="00FD1232"/>
    <w:rsid w:val="00FD226D"/>
    <w:rsid w:val="00FD2E6F"/>
    <w:rsid w:val="00FD31EA"/>
    <w:rsid w:val="00FD41B8"/>
    <w:rsid w:val="00FD6F29"/>
    <w:rsid w:val="00FD7EA7"/>
    <w:rsid w:val="00FE06B0"/>
    <w:rsid w:val="00FE1809"/>
    <w:rsid w:val="00FE2AB4"/>
    <w:rsid w:val="00FE3B20"/>
    <w:rsid w:val="00FE53A7"/>
    <w:rsid w:val="00FE5994"/>
    <w:rsid w:val="00FE5CAF"/>
    <w:rsid w:val="00FE616C"/>
    <w:rsid w:val="00FE7865"/>
    <w:rsid w:val="00FE7D15"/>
    <w:rsid w:val="00FE7F13"/>
    <w:rsid w:val="00FF0368"/>
    <w:rsid w:val="00FF3DEC"/>
    <w:rsid w:val="00FF4EA5"/>
    <w:rsid w:val="00FF50A8"/>
    <w:rsid w:val="00FF5B0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2EE7534B"/>
  <w15:docId w15:val="{63E5DA62-2D77-467A-9C78-6979B13EE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2CC0"/>
    <w:rPr>
      <w:sz w:val="24"/>
      <w:szCs w:val="24"/>
    </w:rPr>
  </w:style>
  <w:style w:type="paragraph" w:styleId="1">
    <w:name w:val="heading 1"/>
    <w:basedOn w:val="a"/>
    <w:next w:val="a"/>
    <w:link w:val="10"/>
    <w:qFormat/>
    <w:rsid w:val="009A6A2F"/>
    <w:pPr>
      <w:keepNext/>
      <w:spacing w:before="240" w:after="60"/>
      <w:outlineLvl w:val="0"/>
    </w:pPr>
    <w:rPr>
      <w:rFonts w:ascii="Cambria" w:hAnsi="Cambria"/>
      <w:b/>
      <w:bCs/>
      <w:kern w:val="32"/>
      <w:sz w:val="32"/>
      <w:szCs w:val="32"/>
    </w:rPr>
  </w:style>
  <w:style w:type="paragraph" w:styleId="2">
    <w:name w:val="heading 2"/>
    <w:basedOn w:val="a"/>
    <w:next w:val="a0"/>
    <w:link w:val="20"/>
    <w:uiPriority w:val="99"/>
    <w:qFormat/>
    <w:rsid w:val="00940B28"/>
    <w:pPr>
      <w:keepNext/>
      <w:tabs>
        <w:tab w:val="num" w:pos="0"/>
      </w:tabs>
      <w:suppressAutoHyphens/>
      <w:spacing w:before="240" w:after="120"/>
      <w:outlineLvl w:val="1"/>
    </w:pPr>
    <w:rPr>
      <w:rFonts w:ascii="Arial" w:eastAsia="Lucida Sans Unicode" w:hAnsi="Arial"/>
      <w:b/>
      <w:bCs/>
      <w:i/>
      <w:iCs/>
      <w:sz w:val="28"/>
      <w:szCs w:val="28"/>
      <w:lang w:eastAsia="ar-SA"/>
    </w:rPr>
  </w:style>
  <w:style w:type="paragraph" w:styleId="4">
    <w:name w:val="heading 4"/>
    <w:basedOn w:val="a"/>
    <w:next w:val="a"/>
    <w:link w:val="40"/>
    <w:uiPriority w:val="9"/>
    <w:unhideWhenUsed/>
    <w:qFormat/>
    <w:rsid w:val="00B86E96"/>
    <w:pPr>
      <w:keepNext/>
      <w:keepLines/>
      <w:widowControl w:val="0"/>
      <w:autoSpaceDE w:val="0"/>
      <w:autoSpaceDN w:val="0"/>
      <w:adjustRightInd w:val="0"/>
      <w:spacing w:before="40"/>
      <w:outlineLvl w:val="3"/>
    </w:pPr>
    <w:rPr>
      <w:rFonts w:ascii="Cambria" w:hAnsi="Cambria"/>
      <w:i/>
      <w:iCs/>
      <w:color w:val="365F91"/>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
    <w:link w:val="a5"/>
    <w:uiPriority w:val="99"/>
    <w:rsid w:val="00D476D8"/>
    <w:rPr>
      <w:rFonts w:ascii="Tahoma" w:hAnsi="Tahoma"/>
      <w:sz w:val="16"/>
      <w:szCs w:val="16"/>
    </w:rPr>
  </w:style>
  <w:style w:type="character" w:customStyle="1" w:styleId="a5">
    <w:name w:val="Изнесен текст Знак"/>
    <w:link w:val="a4"/>
    <w:uiPriority w:val="99"/>
    <w:rsid w:val="00D476D8"/>
    <w:rPr>
      <w:rFonts w:ascii="Tahoma" w:hAnsi="Tahoma" w:cs="Tahoma"/>
      <w:sz w:val="16"/>
      <w:szCs w:val="16"/>
    </w:rPr>
  </w:style>
  <w:style w:type="paragraph" w:styleId="a6">
    <w:name w:val="header"/>
    <w:basedOn w:val="a"/>
    <w:link w:val="a7"/>
    <w:uiPriority w:val="99"/>
    <w:rsid w:val="00C5450D"/>
    <w:pPr>
      <w:tabs>
        <w:tab w:val="center" w:pos="4536"/>
        <w:tab w:val="right" w:pos="9072"/>
      </w:tabs>
    </w:pPr>
  </w:style>
  <w:style w:type="character" w:customStyle="1" w:styleId="a7">
    <w:name w:val="Горен колонтитул Знак"/>
    <w:link w:val="a6"/>
    <w:uiPriority w:val="99"/>
    <w:rsid w:val="00C5450D"/>
    <w:rPr>
      <w:sz w:val="24"/>
      <w:szCs w:val="24"/>
    </w:rPr>
  </w:style>
  <w:style w:type="paragraph" w:styleId="a8">
    <w:name w:val="footer"/>
    <w:basedOn w:val="a"/>
    <w:link w:val="a9"/>
    <w:uiPriority w:val="99"/>
    <w:rsid w:val="00C5450D"/>
    <w:pPr>
      <w:tabs>
        <w:tab w:val="center" w:pos="4536"/>
        <w:tab w:val="right" w:pos="9072"/>
      </w:tabs>
    </w:pPr>
  </w:style>
  <w:style w:type="character" w:customStyle="1" w:styleId="a9">
    <w:name w:val="Долен колонтитул Знак"/>
    <w:link w:val="a8"/>
    <w:uiPriority w:val="99"/>
    <w:rsid w:val="00C5450D"/>
    <w:rPr>
      <w:sz w:val="24"/>
      <w:szCs w:val="24"/>
    </w:rPr>
  </w:style>
  <w:style w:type="character" w:styleId="aa">
    <w:name w:val="Hyperlink"/>
    <w:uiPriority w:val="99"/>
    <w:rsid w:val="004E09B2"/>
    <w:rPr>
      <w:color w:val="0000FF"/>
      <w:u w:val="single"/>
    </w:rPr>
  </w:style>
  <w:style w:type="character" w:customStyle="1" w:styleId="FontStyle15">
    <w:name w:val="Font Style15"/>
    <w:rsid w:val="000C552B"/>
    <w:rPr>
      <w:rFonts w:ascii="Arial" w:hAnsi="Arial" w:cs="Arial"/>
      <w:i/>
      <w:iCs/>
      <w:sz w:val="20"/>
      <w:szCs w:val="20"/>
    </w:rPr>
  </w:style>
  <w:style w:type="character" w:customStyle="1" w:styleId="20">
    <w:name w:val="Заглавие 2 Знак"/>
    <w:link w:val="2"/>
    <w:uiPriority w:val="99"/>
    <w:rsid w:val="00940B28"/>
    <w:rPr>
      <w:rFonts w:ascii="Arial" w:eastAsia="Lucida Sans Unicode" w:hAnsi="Arial" w:cs="Tahoma"/>
      <w:b/>
      <w:bCs/>
      <w:i/>
      <w:iCs/>
      <w:sz w:val="28"/>
      <w:szCs w:val="28"/>
      <w:lang w:eastAsia="ar-SA"/>
    </w:rPr>
  </w:style>
  <w:style w:type="paragraph" w:customStyle="1" w:styleId="CharChar">
    <w:name w:val="Знак Знак Char Char Знак Знак"/>
    <w:basedOn w:val="a"/>
    <w:rsid w:val="00940B28"/>
    <w:pPr>
      <w:tabs>
        <w:tab w:val="left" w:pos="709"/>
      </w:tabs>
    </w:pPr>
    <w:rPr>
      <w:rFonts w:ascii="Tahoma" w:hAnsi="Tahoma"/>
      <w:lang w:val="pl-PL" w:eastAsia="pl-PL"/>
    </w:rPr>
  </w:style>
  <w:style w:type="paragraph" w:styleId="a0">
    <w:name w:val="Body Text"/>
    <w:basedOn w:val="a"/>
    <w:link w:val="ab"/>
    <w:rsid w:val="00940B28"/>
    <w:pPr>
      <w:spacing w:after="120"/>
    </w:pPr>
  </w:style>
  <w:style w:type="character" w:customStyle="1" w:styleId="ab">
    <w:name w:val="Основен текст Знак"/>
    <w:link w:val="a0"/>
    <w:rsid w:val="00940B28"/>
    <w:rPr>
      <w:sz w:val="24"/>
      <w:szCs w:val="24"/>
    </w:rPr>
  </w:style>
  <w:style w:type="character" w:styleId="ac">
    <w:name w:val="page number"/>
    <w:rsid w:val="0080605D"/>
  </w:style>
  <w:style w:type="paragraph" w:styleId="ad">
    <w:name w:val="Body Text Indent"/>
    <w:basedOn w:val="a"/>
    <w:link w:val="ae"/>
    <w:rsid w:val="009547C7"/>
    <w:pPr>
      <w:spacing w:after="120"/>
      <w:ind w:left="283"/>
    </w:pPr>
  </w:style>
  <w:style w:type="character" w:customStyle="1" w:styleId="ae">
    <w:name w:val="Основен текст с отстъп Знак"/>
    <w:link w:val="ad"/>
    <w:rsid w:val="009547C7"/>
    <w:rPr>
      <w:sz w:val="24"/>
      <w:szCs w:val="24"/>
    </w:rPr>
  </w:style>
  <w:style w:type="character" w:customStyle="1" w:styleId="10">
    <w:name w:val="Заглавие 1 Знак"/>
    <w:link w:val="1"/>
    <w:rsid w:val="009A6A2F"/>
    <w:rPr>
      <w:rFonts w:ascii="Cambria" w:eastAsia="Times New Roman" w:hAnsi="Cambria" w:cs="Times New Roman"/>
      <w:b/>
      <w:bCs/>
      <w:kern w:val="32"/>
      <w:sz w:val="32"/>
      <w:szCs w:val="32"/>
    </w:rPr>
  </w:style>
  <w:style w:type="paragraph" w:customStyle="1" w:styleId="Default">
    <w:name w:val="Default"/>
    <w:rsid w:val="009A6A2F"/>
    <w:pPr>
      <w:autoSpaceDE w:val="0"/>
      <w:autoSpaceDN w:val="0"/>
      <w:adjustRightInd w:val="0"/>
      <w:spacing w:before="240"/>
    </w:pPr>
    <w:rPr>
      <w:rFonts w:ascii="Arial" w:hAnsi="Arial" w:cs="Arial"/>
      <w:color w:val="000000"/>
      <w:sz w:val="24"/>
      <w:szCs w:val="24"/>
      <w:lang w:val="en-GB" w:eastAsia="en-GB"/>
    </w:rPr>
  </w:style>
  <w:style w:type="paragraph" w:customStyle="1" w:styleId="NormalIndent1">
    <w:name w:val="Normal Indent 1"/>
    <w:basedOn w:val="af"/>
    <w:autoRedefine/>
    <w:rsid w:val="009A6A2F"/>
    <w:pPr>
      <w:numPr>
        <w:numId w:val="1"/>
      </w:numPr>
      <w:tabs>
        <w:tab w:val="clear" w:pos="420"/>
        <w:tab w:val="num" w:pos="360"/>
        <w:tab w:val="num" w:pos="720"/>
      </w:tabs>
      <w:spacing w:before="60" w:after="60" w:line="320" w:lineRule="atLeast"/>
      <w:ind w:left="708" w:firstLine="0"/>
      <w:jc w:val="both"/>
    </w:pPr>
    <w:rPr>
      <w:iCs/>
      <w:lang w:val="ru-RU" w:eastAsia="en-US"/>
    </w:rPr>
  </w:style>
  <w:style w:type="character" w:styleId="af0">
    <w:name w:val="Emphasis"/>
    <w:qFormat/>
    <w:rsid w:val="009A6A2F"/>
    <w:rPr>
      <w:i/>
      <w:iCs/>
    </w:rPr>
  </w:style>
  <w:style w:type="character" w:customStyle="1" w:styleId="apple-style-span">
    <w:name w:val="apple-style-span"/>
    <w:rsid w:val="009A6A2F"/>
  </w:style>
  <w:style w:type="paragraph" w:customStyle="1" w:styleId="af1">
    <w:name w:val="Нормален + Двустранно"/>
    <w:aliases w:val="След:  6 pt,Редова разредка:  единичен"/>
    <w:basedOn w:val="2"/>
    <w:rsid w:val="009A6A2F"/>
    <w:pPr>
      <w:tabs>
        <w:tab w:val="clear" w:pos="0"/>
      </w:tabs>
      <w:suppressAutoHyphens w:val="0"/>
      <w:spacing w:before="0"/>
    </w:pPr>
    <w:rPr>
      <w:rFonts w:ascii="Times New Roman" w:eastAsia="Times New Roman" w:hAnsi="Times New Roman"/>
      <w:noProof/>
      <w:sz w:val="24"/>
      <w:szCs w:val="24"/>
      <w:lang w:eastAsia="bg-BG"/>
    </w:rPr>
  </w:style>
  <w:style w:type="character" w:styleId="HTML">
    <w:name w:val="HTML Cite"/>
    <w:rsid w:val="009A6A2F"/>
    <w:rPr>
      <w:i/>
      <w:iCs/>
    </w:rPr>
  </w:style>
  <w:style w:type="paragraph" w:styleId="21">
    <w:name w:val="Body Text 2"/>
    <w:basedOn w:val="a"/>
    <w:link w:val="22"/>
    <w:rsid w:val="009A6A2F"/>
    <w:pPr>
      <w:spacing w:before="240" w:after="120" w:line="480" w:lineRule="auto"/>
    </w:pPr>
  </w:style>
  <w:style w:type="character" w:customStyle="1" w:styleId="22">
    <w:name w:val="Основен текст 2 Знак"/>
    <w:link w:val="21"/>
    <w:rsid w:val="009A6A2F"/>
    <w:rPr>
      <w:sz w:val="24"/>
      <w:szCs w:val="24"/>
    </w:rPr>
  </w:style>
  <w:style w:type="paragraph" w:customStyle="1" w:styleId="ListParagraph1">
    <w:name w:val="List Paragraph1"/>
    <w:basedOn w:val="a"/>
    <w:qFormat/>
    <w:rsid w:val="009A6A2F"/>
    <w:pPr>
      <w:spacing w:after="200" w:line="360" w:lineRule="auto"/>
      <w:ind w:left="720"/>
      <w:contextualSpacing/>
    </w:pPr>
    <w:rPr>
      <w:rFonts w:eastAsia="Calibri"/>
      <w:szCs w:val="22"/>
      <w:lang w:eastAsia="en-US"/>
    </w:rPr>
  </w:style>
  <w:style w:type="character" w:customStyle="1" w:styleId="newdocreference">
    <w:name w:val="newdocreference"/>
    <w:rsid w:val="009A6A2F"/>
  </w:style>
  <w:style w:type="paragraph" w:styleId="af">
    <w:name w:val="Normal Indent"/>
    <w:basedOn w:val="a"/>
    <w:rsid w:val="009A6A2F"/>
    <w:pPr>
      <w:ind w:left="708"/>
    </w:pPr>
  </w:style>
  <w:style w:type="paragraph" w:styleId="11">
    <w:name w:val="toc 1"/>
    <w:basedOn w:val="a"/>
    <w:next w:val="a"/>
    <w:autoRedefine/>
    <w:uiPriority w:val="39"/>
    <w:rsid w:val="00BC7C61"/>
    <w:pPr>
      <w:tabs>
        <w:tab w:val="right" w:leader="dot" w:pos="10054"/>
      </w:tabs>
      <w:ind w:left="240"/>
    </w:pPr>
  </w:style>
  <w:style w:type="paragraph" w:styleId="23">
    <w:name w:val="toc 2"/>
    <w:basedOn w:val="a"/>
    <w:next w:val="a"/>
    <w:autoRedefine/>
    <w:uiPriority w:val="39"/>
    <w:rsid w:val="00F40E83"/>
    <w:pPr>
      <w:shd w:val="clear" w:color="auto" w:fill="B8CCE4"/>
      <w:tabs>
        <w:tab w:val="left" w:pos="567"/>
        <w:tab w:val="right" w:leader="dot" w:pos="10053"/>
      </w:tabs>
      <w:spacing w:line="360" w:lineRule="auto"/>
      <w:ind w:left="142"/>
    </w:pPr>
  </w:style>
  <w:style w:type="character" w:styleId="af2">
    <w:name w:val="annotation reference"/>
    <w:rsid w:val="00717C7D"/>
    <w:rPr>
      <w:sz w:val="16"/>
      <w:szCs w:val="16"/>
    </w:rPr>
  </w:style>
  <w:style w:type="paragraph" w:styleId="af3">
    <w:name w:val="annotation text"/>
    <w:basedOn w:val="a"/>
    <w:link w:val="af4"/>
    <w:rsid w:val="00717C7D"/>
    <w:rPr>
      <w:sz w:val="20"/>
      <w:szCs w:val="20"/>
    </w:rPr>
  </w:style>
  <w:style w:type="character" w:customStyle="1" w:styleId="af4">
    <w:name w:val="Текст на коментар Знак"/>
    <w:basedOn w:val="a1"/>
    <w:link w:val="af3"/>
    <w:rsid w:val="00717C7D"/>
  </w:style>
  <w:style w:type="paragraph" w:styleId="af5">
    <w:name w:val="annotation subject"/>
    <w:basedOn w:val="af3"/>
    <w:next w:val="af3"/>
    <w:link w:val="af6"/>
    <w:rsid w:val="00717C7D"/>
    <w:rPr>
      <w:b/>
      <w:bCs/>
    </w:rPr>
  </w:style>
  <w:style w:type="character" w:customStyle="1" w:styleId="af6">
    <w:name w:val="Предмет на коментар Знак"/>
    <w:link w:val="af5"/>
    <w:rsid w:val="00717C7D"/>
    <w:rPr>
      <w:b/>
      <w:bCs/>
    </w:rPr>
  </w:style>
  <w:style w:type="paragraph" w:styleId="af7">
    <w:name w:val="footnote text"/>
    <w:aliases w:val="Podrozdział,stile 1,Footnote,Footnote1,Footnote2,Footnote3,Footnote4,Footnote5,Footnote6,Footnote7,Footnote8,Footnote9,Footnote10,Footnote11,Footnote21,Footnote31,Footnote41,Footnote51,Footnote61,Footnote71,Footnote81,Footnote91, Car Car"/>
    <w:basedOn w:val="a"/>
    <w:link w:val="af8"/>
    <w:uiPriority w:val="99"/>
    <w:rsid w:val="00B774B4"/>
    <w:rPr>
      <w:sz w:val="20"/>
      <w:szCs w:val="20"/>
    </w:rPr>
  </w:style>
  <w:style w:type="character" w:customStyle="1" w:styleId="af8">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1"/>
    <w:link w:val="af7"/>
    <w:uiPriority w:val="99"/>
    <w:rsid w:val="00B774B4"/>
  </w:style>
  <w:style w:type="character" w:styleId="af9">
    <w:name w:val="footnote reference"/>
    <w:aliases w:val="Footnote symbol,Appel note de bas de p,SUPERS,Nota,(NECG) Footnote Reference,Voetnootverwijzing,Footnote Reference Superscript,BVI fnr,Lábjegyzet-hivatkozás,L?bjegyzet-hivatkoz?s,Char1 Char Char Char Char,ftref,Fussnot"/>
    <w:rsid w:val="00B774B4"/>
    <w:rPr>
      <w:vertAlign w:val="superscript"/>
    </w:rPr>
  </w:style>
  <w:style w:type="table" w:styleId="afa">
    <w:name w:val="Table Grid"/>
    <w:basedOn w:val="a2"/>
    <w:uiPriority w:val="59"/>
    <w:rsid w:val="00B662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Subtitle"/>
    <w:basedOn w:val="a"/>
    <w:next w:val="a"/>
    <w:link w:val="afc"/>
    <w:qFormat/>
    <w:rsid w:val="004D4D76"/>
    <w:pPr>
      <w:spacing w:after="60"/>
      <w:jc w:val="center"/>
      <w:outlineLvl w:val="1"/>
    </w:pPr>
    <w:rPr>
      <w:rFonts w:ascii="Cambria" w:hAnsi="Cambria"/>
    </w:rPr>
  </w:style>
  <w:style w:type="character" w:customStyle="1" w:styleId="afc">
    <w:name w:val="Подзаглавие Знак"/>
    <w:link w:val="afb"/>
    <w:rsid w:val="004D4D76"/>
    <w:rPr>
      <w:rFonts w:ascii="Cambria" w:eastAsia="Times New Roman" w:hAnsi="Cambria" w:cs="Times New Roman"/>
      <w:sz w:val="24"/>
      <w:szCs w:val="24"/>
    </w:rPr>
  </w:style>
  <w:style w:type="character" w:customStyle="1" w:styleId="40">
    <w:name w:val="Заглавие 4 Знак"/>
    <w:link w:val="4"/>
    <w:uiPriority w:val="9"/>
    <w:rsid w:val="00B86E96"/>
    <w:rPr>
      <w:rFonts w:ascii="Cambria" w:hAnsi="Cambria"/>
      <w:i/>
      <w:iCs/>
      <w:color w:val="365F91"/>
    </w:rPr>
  </w:style>
  <w:style w:type="paragraph" w:styleId="afd">
    <w:name w:val="List Paragraph"/>
    <w:aliases w:val="ПАРАГРАФ,List1,List Paragraph11,List Paragraph111"/>
    <w:basedOn w:val="a"/>
    <w:link w:val="afe"/>
    <w:uiPriority w:val="34"/>
    <w:qFormat/>
    <w:rsid w:val="00A5250B"/>
    <w:pPr>
      <w:spacing w:after="200" w:line="276" w:lineRule="auto"/>
      <w:ind w:left="720"/>
      <w:contextualSpacing/>
    </w:pPr>
    <w:rPr>
      <w:rFonts w:ascii="Calibri" w:eastAsia="Calibri" w:hAnsi="Calibri"/>
      <w:sz w:val="22"/>
      <w:szCs w:val="22"/>
      <w:lang w:eastAsia="en-US"/>
    </w:rPr>
  </w:style>
  <w:style w:type="character" w:customStyle="1" w:styleId="parcapt2">
    <w:name w:val="par_capt2"/>
    <w:rsid w:val="0001377E"/>
    <w:rPr>
      <w:rFonts w:cs="Times New Roman"/>
      <w:b/>
      <w:bCs/>
    </w:rPr>
  </w:style>
  <w:style w:type="character" w:customStyle="1" w:styleId="alcapt2">
    <w:name w:val="al_capt2"/>
    <w:rsid w:val="0001377E"/>
    <w:rPr>
      <w:rFonts w:cs="Times New Roman"/>
      <w:i/>
      <w:iCs/>
    </w:rPr>
  </w:style>
  <w:style w:type="character" w:customStyle="1" w:styleId="ldef2">
    <w:name w:val="ldef2"/>
    <w:rsid w:val="0001377E"/>
    <w:rPr>
      <w:rFonts w:cs="Times New Roman"/>
      <w:color w:val="FF0000"/>
    </w:rPr>
  </w:style>
  <w:style w:type="character" w:customStyle="1" w:styleId="indented">
    <w:name w:val="indented"/>
    <w:basedOn w:val="a1"/>
    <w:rsid w:val="00330612"/>
  </w:style>
  <w:style w:type="paragraph" w:customStyle="1" w:styleId="Heading41">
    <w:name w:val="Heading 41"/>
    <w:basedOn w:val="a"/>
    <w:uiPriority w:val="1"/>
    <w:qFormat/>
    <w:rsid w:val="002E6516"/>
    <w:pPr>
      <w:widowControl w:val="0"/>
      <w:spacing w:before="120"/>
      <w:ind w:left="824" w:right="94"/>
      <w:outlineLvl w:val="4"/>
    </w:pPr>
    <w:rPr>
      <w:rFonts w:ascii="Arial" w:eastAsia="Arial" w:hAnsi="Arial" w:cs="Arial"/>
      <w:b/>
      <w:bCs/>
      <w:i/>
      <w:sz w:val="22"/>
      <w:szCs w:val="22"/>
      <w:lang w:val="en-US" w:eastAsia="en-US"/>
    </w:rPr>
  </w:style>
  <w:style w:type="character" w:customStyle="1" w:styleId="afe">
    <w:name w:val="Списък на абзаци Знак"/>
    <w:aliases w:val="ПАРАГРАФ Знак,List1 Знак,List Paragraph11 Знак,List Paragraph111 Знак"/>
    <w:link w:val="afd"/>
    <w:uiPriority w:val="34"/>
    <w:qFormat/>
    <w:rsid w:val="00CB7487"/>
    <w:rPr>
      <w:rFonts w:ascii="Calibri" w:eastAsia="Calibri" w:hAnsi="Calibri"/>
      <w:sz w:val="22"/>
      <w:szCs w:val="22"/>
      <w:lang w:eastAsia="en-US"/>
    </w:rPr>
  </w:style>
  <w:style w:type="character" w:customStyle="1" w:styleId="Heading2">
    <w:name w:val="Heading #2_"/>
    <w:link w:val="Heading20"/>
    <w:uiPriority w:val="99"/>
    <w:rsid w:val="003F5170"/>
    <w:rPr>
      <w:rFonts w:ascii="Verdana" w:hAnsi="Verdana" w:cs="Verdana"/>
      <w:b/>
      <w:bCs/>
      <w:shd w:val="clear" w:color="auto" w:fill="FFFFFF"/>
    </w:rPr>
  </w:style>
  <w:style w:type="paragraph" w:customStyle="1" w:styleId="Heading20">
    <w:name w:val="Heading #2"/>
    <w:basedOn w:val="a"/>
    <w:link w:val="Heading2"/>
    <w:uiPriority w:val="99"/>
    <w:rsid w:val="003F5170"/>
    <w:pPr>
      <w:widowControl w:val="0"/>
      <w:shd w:val="clear" w:color="auto" w:fill="FFFFFF"/>
      <w:spacing w:before="360" w:after="240" w:line="336" w:lineRule="exact"/>
      <w:jc w:val="center"/>
      <w:outlineLvl w:val="1"/>
    </w:pPr>
    <w:rPr>
      <w:rFonts w:ascii="Verdana" w:hAnsi="Verdana"/>
      <w:b/>
      <w:bCs/>
      <w:sz w:val="20"/>
      <w:szCs w:val="20"/>
    </w:rPr>
  </w:style>
  <w:style w:type="paragraph" w:styleId="aff">
    <w:name w:val="Normal (Web)"/>
    <w:aliases w:val="Normal (Web) Char"/>
    <w:basedOn w:val="a"/>
    <w:link w:val="aff0"/>
    <w:rsid w:val="00363DE9"/>
    <w:pPr>
      <w:spacing w:before="100" w:beforeAutospacing="1" w:after="100" w:afterAutospacing="1"/>
    </w:pPr>
    <w:rPr>
      <w:lang w:val="en-US"/>
    </w:rPr>
  </w:style>
  <w:style w:type="character" w:customStyle="1" w:styleId="aff0">
    <w:name w:val="Нормален (уеб) Знак"/>
    <w:aliases w:val="Normal (Web) Char Знак"/>
    <w:link w:val="aff"/>
    <w:rsid w:val="00363DE9"/>
    <w:rPr>
      <w:sz w:val="24"/>
      <w:szCs w:val="24"/>
      <w:lang w:val="en-US"/>
    </w:rPr>
  </w:style>
  <w:style w:type="character" w:styleId="aff1">
    <w:name w:val="FollowedHyperlink"/>
    <w:rsid w:val="00AB75F2"/>
    <w:rPr>
      <w:color w:val="800080"/>
      <w:u w:val="single"/>
    </w:rPr>
  </w:style>
  <w:style w:type="paragraph" w:customStyle="1" w:styleId="Title1">
    <w:name w:val="Title1"/>
    <w:basedOn w:val="a"/>
    <w:rsid w:val="00125836"/>
    <w:pPr>
      <w:spacing w:before="100" w:beforeAutospacing="1" w:after="100" w:afterAutospacing="1"/>
    </w:pPr>
  </w:style>
  <w:style w:type="paragraph" w:customStyle="1" w:styleId="TableContents">
    <w:name w:val="Table Contents"/>
    <w:basedOn w:val="a"/>
    <w:rsid w:val="005B5532"/>
    <w:pPr>
      <w:widowControl w:val="0"/>
      <w:suppressLineNumbers/>
      <w:suppressAutoHyphens/>
      <w:autoSpaceDN w:val="0"/>
      <w:textAlignment w:val="baseline"/>
    </w:pPr>
    <w:rPr>
      <w:rFonts w:eastAsia="SimSun" w:cs="Arial Unicode MS"/>
      <w:kern w:val="3"/>
      <w:lang w:eastAsia="zh-CN" w:bidi="hi-IN"/>
    </w:rPr>
  </w:style>
  <w:style w:type="character" w:customStyle="1" w:styleId="light">
    <w:name w:val="light"/>
    <w:basedOn w:val="a1"/>
    <w:rsid w:val="0038128C"/>
  </w:style>
  <w:style w:type="character" w:customStyle="1" w:styleId="ala">
    <w:name w:val="al_a"/>
    <w:basedOn w:val="a1"/>
    <w:rsid w:val="0038128C"/>
  </w:style>
  <w:style w:type="character" w:customStyle="1" w:styleId="alcapt">
    <w:name w:val="al_capt"/>
    <w:basedOn w:val="a1"/>
    <w:rsid w:val="0038128C"/>
  </w:style>
  <w:style w:type="character" w:customStyle="1" w:styleId="cnglog">
    <w:name w:val="cnglog"/>
    <w:basedOn w:val="a1"/>
    <w:rsid w:val="0038128C"/>
  </w:style>
  <w:style w:type="character" w:customStyle="1" w:styleId="alt">
    <w:name w:val="al_t"/>
    <w:basedOn w:val="a1"/>
    <w:rsid w:val="0038128C"/>
  </w:style>
  <w:style w:type="character" w:customStyle="1" w:styleId="subpardislink">
    <w:name w:val="subpardislink"/>
    <w:basedOn w:val="a1"/>
    <w:rsid w:val="0038128C"/>
  </w:style>
  <w:style w:type="character" w:customStyle="1" w:styleId="alb">
    <w:name w:val="al_b"/>
    <w:basedOn w:val="a1"/>
    <w:rsid w:val="0038128C"/>
  </w:style>
  <w:style w:type="character" w:customStyle="1" w:styleId="subparinclink">
    <w:name w:val="subparinclink"/>
    <w:basedOn w:val="a1"/>
    <w:rsid w:val="0038128C"/>
  </w:style>
  <w:style w:type="character" w:customStyle="1" w:styleId="articlehistory">
    <w:name w:val="article_history"/>
    <w:basedOn w:val="a1"/>
    <w:rsid w:val="0038128C"/>
  </w:style>
  <w:style w:type="character" w:customStyle="1" w:styleId="parcapt">
    <w:name w:val="par_capt"/>
    <w:basedOn w:val="a1"/>
    <w:rsid w:val="0038128C"/>
  </w:style>
  <w:style w:type="character" w:customStyle="1" w:styleId="parinclink">
    <w:name w:val="parinclink"/>
    <w:basedOn w:val="a1"/>
    <w:rsid w:val="0038128C"/>
  </w:style>
  <w:style w:type="character" w:customStyle="1" w:styleId="fasubparinclink">
    <w:name w:val="fasubparinclink"/>
    <w:basedOn w:val="a1"/>
    <w:rsid w:val="0038128C"/>
  </w:style>
  <w:style w:type="character" w:customStyle="1" w:styleId="ala18">
    <w:name w:val="al_a18"/>
    <w:rsid w:val="00164939"/>
    <w:rPr>
      <w:rFonts w:cs="Times New Roman"/>
    </w:rPr>
  </w:style>
  <w:style w:type="character" w:customStyle="1" w:styleId="ala17">
    <w:name w:val="al_a17"/>
    <w:rsid w:val="00B412A2"/>
    <w:rPr>
      <w:rFonts w:cs="Times New Roman"/>
    </w:rPr>
  </w:style>
  <w:style w:type="character" w:styleId="aff2">
    <w:name w:val="Strong"/>
    <w:basedOn w:val="a1"/>
    <w:uiPriority w:val="22"/>
    <w:qFormat/>
    <w:rsid w:val="007766C2"/>
    <w:rPr>
      <w:b/>
      <w:bCs/>
    </w:rPr>
  </w:style>
  <w:style w:type="paragraph" w:customStyle="1" w:styleId="CarCar1">
    <w:name w:val="Car Car1"/>
    <w:basedOn w:val="a"/>
    <w:next w:val="af7"/>
    <w:uiPriority w:val="99"/>
    <w:unhideWhenUsed/>
    <w:rsid w:val="00900528"/>
    <w:rPr>
      <w:rFonts w:asciiTheme="minorHAnsi" w:eastAsiaTheme="minorHAnsi" w:hAnsiTheme="minorHAnsi" w:cstheme="minorBidi"/>
      <w:sz w:val="20"/>
      <w:szCs w:val="20"/>
      <w:lang w:eastAsia="en-US"/>
    </w:rPr>
  </w:style>
  <w:style w:type="table" w:customStyle="1" w:styleId="ListTable3-Accent61">
    <w:name w:val="List Table 3 - Accent 61"/>
    <w:basedOn w:val="a2"/>
    <w:uiPriority w:val="48"/>
    <w:rsid w:val="006B58AD"/>
    <w:rPr>
      <w:rFonts w:asciiTheme="minorHAnsi" w:eastAsiaTheme="minorEastAsia" w:hAnsiTheme="minorHAnsi" w:cstheme="minorBidi"/>
      <w:sz w:val="22"/>
      <w:szCs w:val="22"/>
      <w:lang w:val="en-US" w:eastAsia="en-US"/>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aff3">
    <w:name w:val="Grid Table Light"/>
    <w:basedOn w:val="a2"/>
    <w:uiPriority w:val="40"/>
    <w:rsid w:val="006B58A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f4">
    <w:name w:val="TOC Heading"/>
    <w:basedOn w:val="1"/>
    <w:next w:val="a"/>
    <w:uiPriority w:val="39"/>
    <w:unhideWhenUsed/>
    <w:qFormat/>
    <w:rsid w:val="00D47E0D"/>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03120">
      <w:bodyDiv w:val="1"/>
      <w:marLeft w:val="0"/>
      <w:marRight w:val="0"/>
      <w:marTop w:val="0"/>
      <w:marBottom w:val="0"/>
      <w:divBdr>
        <w:top w:val="none" w:sz="0" w:space="0" w:color="auto"/>
        <w:left w:val="none" w:sz="0" w:space="0" w:color="auto"/>
        <w:bottom w:val="none" w:sz="0" w:space="0" w:color="auto"/>
        <w:right w:val="none" w:sz="0" w:space="0" w:color="auto"/>
      </w:divBdr>
    </w:div>
    <w:div w:id="1267688844">
      <w:bodyDiv w:val="1"/>
      <w:marLeft w:val="0"/>
      <w:marRight w:val="0"/>
      <w:marTop w:val="0"/>
      <w:marBottom w:val="0"/>
      <w:divBdr>
        <w:top w:val="none" w:sz="0" w:space="0" w:color="auto"/>
        <w:left w:val="none" w:sz="0" w:space="0" w:color="auto"/>
        <w:bottom w:val="none" w:sz="0" w:space="0" w:color="auto"/>
        <w:right w:val="none" w:sz="0" w:space="0" w:color="auto"/>
      </w:divBdr>
    </w:div>
    <w:div w:id="1299333822">
      <w:bodyDiv w:val="1"/>
      <w:marLeft w:val="0"/>
      <w:marRight w:val="0"/>
      <w:marTop w:val="0"/>
      <w:marBottom w:val="0"/>
      <w:divBdr>
        <w:top w:val="none" w:sz="0" w:space="0" w:color="auto"/>
        <w:left w:val="none" w:sz="0" w:space="0" w:color="auto"/>
        <w:bottom w:val="none" w:sz="0" w:space="0" w:color="auto"/>
        <w:right w:val="none" w:sz="0" w:space="0" w:color="auto"/>
      </w:divBdr>
    </w:div>
    <w:div w:id="2105571697">
      <w:bodyDiv w:val="1"/>
      <w:marLeft w:val="0"/>
      <w:marRight w:val="0"/>
      <w:marTop w:val="0"/>
      <w:marBottom w:val="0"/>
      <w:divBdr>
        <w:top w:val="none" w:sz="0" w:space="0" w:color="auto"/>
        <w:left w:val="none" w:sz="0" w:space="0" w:color="auto"/>
        <w:bottom w:val="none" w:sz="0" w:space="0" w:color="auto"/>
        <w:right w:val="none" w:sz="0" w:space="0" w:color="auto"/>
      </w:divBdr>
      <w:divsChild>
        <w:div w:id="1452239129">
          <w:marLeft w:val="120"/>
          <w:marRight w:val="0"/>
          <w:marTop w:val="0"/>
          <w:marBottom w:val="0"/>
          <w:divBdr>
            <w:top w:val="none" w:sz="0" w:space="0" w:color="auto"/>
            <w:left w:val="none" w:sz="0" w:space="0" w:color="auto"/>
            <w:bottom w:val="none" w:sz="0" w:space="0" w:color="auto"/>
            <w:right w:val="none" w:sz="0" w:space="0" w:color="auto"/>
          </w:divBdr>
          <w:divsChild>
            <w:div w:id="1225334144">
              <w:marLeft w:val="0"/>
              <w:marRight w:val="0"/>
              <w:marTop w:val="0"/>
              <w:marBottom w:val="0"/>
              <w:divBdr>
                <w:top w:val="none" w:sz="0" w:space="0" w:color="auto"/>
                <w:left w:val="none" w:sz="0" w:space="0" w:color="auto"/>
                <w:bottom w:val="none" w:sz="0" w:space="0" w:color="auto"/>
                <w:right w:val="none" w:sz="0" w:space="0" w:color="auto"/>
              </w:divBdr>
            </w:div>
          </w:divsChild>
        </w:div>
        <w:div w:id="1535075905">
          <w:marLeft w:val="120"/>
          <w:marRight w:val="0"/>
          <w:marTop w:val="0"/>
          <w:marBottom w:val="0"/>
          <w:divBdr>
            <w:top w:val="none" w:sz="0" w:space="0" w:color="auto"/>
            <w:left w:val="none" w:sz="0" w:space="0" w:color="auto"/>
            <w:bottom w:val="none" w:sz="0" w:space="0" w:color="auto"/>
            <w:right w:val="none" w:sz="0" w:space="0" w:color="auto"/>
          </w:divBdr>
          <w:divsChild>
            <w:div w:id="1808350888">
              <w:marLeft w:val="0"/>
              <w:marRight w:val="0"/>
              <w:marTop w:val="0"/>
              <w:marBottom w:val="0"/>
              <w:divBdr>
                <w:top w:val="none" w:sz="0" w:space="0" w:color="auto"/>
                <w:left w:val="none" w:sz="0" w:space="0" w:color="auto"/>
                <w:bottom w:val="none" w:sz="0" w:space="0" w:color="auto"/>
                <w:right w:val="none" w:sz="0" w:space="0" w:color="auto"/>
              </w:divBdr>
            </w:div>
          </w:divsChild>
        </w:div>
        <w:div w:id="1842038154">
          <w:marLeft w:val="120"/>
          <w:marRight w:val="0"/>
          <w:marTop w:val="0"/>
          <w:marBottom w:val="0"/>
          <w:divBdr>
            <w:top w:val="none" w:sz="0" w:space="0" w:color="auto"/>
            <w:left w:val="none" w:sz="0" w:space="0" w:color="auto"/>
            <w:bottom w:val="none" w:sz="0" w:space="0" w:color="auto"/>
            <w:right w:val="none" w:sz="0" w:space="0" w:color="auto"/>
          </w:divBdr>
          <w:divsChild>
            <w:div w:id="1852641467">
              <w:marLeft w:val="0"/>
              <w:marRight w:val="0"/>
              <w:marTop w:val="0"/>
              <w:marBottom w:val="0"/>
              <w:divBdr>
                <w:top w:val="none" w:sz="0" w:space="0" w:color="auto"/>
                <w:left w:val="none" w:sz="0" w:space="0" w:color="auto"/>
                <w:bottom w:val="none" w:sz="0" w:space="0" w:color="auto"/>
                <w:right w:val="none" w:sz="0" w:space="0" w:color="auto"/>
              </w:divBdr>
            </w:div>
          </w:divsChild>
        </w:div>
        <w:div w:id="2035306688">
          <w:marLeft w:val="120"/>
          <w:marRight w:val="0"/>
          <w:marTop w:val="0"/>
          <w:marBottom w:val="0"/>
          <w:divBdr>
            <w:top w:val="none" w:sz="0" w:space="0" w:color="auto"/>
            <w:left w:val="none" w:sz="0" w:space="0" w:color="auto"/>
            <w:bottom w:val="none" w:sz="0" w:space="0" w:color="auto"/>
            <w:right w:val="none" w:sz="0" w:space="0" w:color="auto"/>
          </w:divBdr>
          <w:divsChild>
            <w:div w:id="1763646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javascript:%20NavigateDocument('%D0%97%D0%A1%D0%9F%D0%97%D0%97%D0%B5%D0%BC%D0%B8_1991" TargetMode="External"/><Relationship Id="rId18" Type="http://schemas.openxmlformats.org/officeDocument/2006/relationships/hyperlink" Target="https://eumis2020.government.bg/" TargetMode="External"/><Relationship Id="rId26" Type="http://schemas.openxmlformats.org/officeDocument/2006/relationships/hyperlink" Target="https://www.youtube.com/watch?v=__rq_vJCi7A" TargetMode="External"/><Relationship Id="rId3" Type="http://schemas.openxmlformats.org/officeDocument/2006/relationships/styles" Target="styles.xml"/><Relationship Id="rId21" Type="http://schemas.openxmlformats.org/officeDocument/2006/relationships/hyperlink" Target="https://eumis2020.government.bg/api/s/file/download/afd4806e-a746-4530-a957-43827ccc6406" TargetMode="External"/><Relationship Id="rId7" Type="http://schemas.openxmlformats.org/officeDocument/2006/relationships/endnotes" Target="endnotes.xml"/><Relationship Id="rId12" Type="http://schemas.openxmlformats.org/officeDocument/2006/relationships/hyperlink" Target="javascript:%20Navigate('%D1%87%D0%BB7_%D0%B0%D0%BB1_%D1%821');" TargetMode="External"/><Relationship Id="rId17" Type="http://schemas.openxmlformats.org/officeDocument/2006/relationships/hyperlink" Target="http://evroprogrami.com/mnenieto-na-konsultanta/klasifikaciya-na-selskite-rayoni-v-prsr-2014-2020" TargetMode="External"/><Relationship Id="rId25" Type="http://schemas.openxmlformats.org/officeDocument/2006/relationships/hyperlink" Target="https://www.youtube.com/watch?v=pX7nhlxmJAI&amp;t=2s" TargetMode="External"/><Relationship Id="rId2" Type="http://schemas.openxmlformats.org/officeDocument/2006/relationships/numbering" Target="numbering.xml"/><Relationship Id="rId16" Type="http://schemas.openxmlformats.org/officeDocument/2006/relationships/hyperlink" Target="apis://Base=APEV&amp;CELEX=32006R1083&amp;Type=201" TargetMode="External"/><Relationship Id="rId20" Type="http://schemas.openxmlformats.org/officeDocument/2006/relationships/hyperlink" Target="https://eumis2020.government.bg" TargetMode="External"/><Relationship Id="rId29" Type="http://schemas.openxmlformats.org/officeDocument/2006/relationships/hyperlink" Target="https://eumis2020.government.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youtube.com/watch?v=-yFYWpsnT54"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apis://Base=APEV&amp;CELEX=32013R1303&amp;ToPar=Art65_Par11&amp;Type=201" TargetMode="External"/><Relationship Id="rId23" Type="http://schemas.openxmlformats.org/officeDocument/2006/relationships/hyperlink" Target="https://eumis2020.government.bg/bg/s/Help" TargetMode="External"/><Relationship Id="rId28" Type="http://schemas.openxmlformats.org/officeDocument/2006/relationships/hyperlink" Target="apis://Base=NORM&amp;DocCode=4098&amp;ToPar=Art37&#1074;&amp;Type=201/" TargetMode="External"/><Relationship Id="rId10" Type="http://schemas.openxmlformats.org/officeDocument/2006/relationships/image" Target="media/image3.png"/><Relationship Id="rId19" Type="http://schemas.openxmlformats.org/officeDocument/2006/relationships/hyperlink" Target="https://eumis2020.government.b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javascript:%20NavigateDocument('%D0%97%D0%9F%D0%97%D0%B5%D0%BC%D0%B5%D0%B4%D0%9F_1998');" TargetMode="External"/><Relationship Id="rId22" Type="http://schemas.openxmlformats.org/officeDocument/2006/relationships/hyperlink" Target="https://eumis2020.government.bg/bg/s/Home/Manual" TargetMode="External"/><Relationship Id="rId27" Type="http://schemas.openxmlformats.org/officeDocument/2006/relationships/hyperlink" Target="apis://Base=NORM&amp;DocCode=4346&amp;ToPar=Art4&#1072;&amp;Type=201/"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C84A4-616B-4EAE-B0BB-6DD9D0F3B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1067</TotalTime>
  <Pages>36</Pages>
  <Words>15416</Words>
  <Characters>87872</Characters>
  <Application>Microsoft Office Word</Application>
  <DocSecurity>0</DocSecurity>
  <Lines>732</Lines>
  <Paragraphs>206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УК 4.2</vt:lpstr>
      <vt:lpstr>УК 4.2</vt:lpstr>
    </vt:vector>
  </TitlesOfParts>
  <Company/>
  <LinksUpToDate>false</LinksUpToDate>
  <CharactersWithSpaces>103082</CharactersWithSpaces>
  <SharedDoc>false</SharedDoc>
  <HLinks>
    <vt:vector size="294" baseType="variant">
      <vt:variant>
        <vt:i4>1769490</vt:i4>
      </vt:variant>
      <vt:variant>
        <vt:i4>234</vt:i4>
      </vt:variant>
      <vt:variant>
        <vt:i4>0</vt:i4>
      </vt:variant>
      <vt:variant>
        <vt:i4>5</vt:i4>
      </vt:variant>
      <vt:variant>
        <vt:lpwstr>https://eumis2020.government.bg/</vt:lpwstr>
      </vt:variant>
      <vt:variant>
        <vt:lpwstr/>
      </vt:variant>
      <vt:variant>
        <vt:i4>71434259</vt:i4>
      </vt:variant>
      <vt:variant>
        <vt:i4>231</vt:i4>
      </vt:variant>
      <vt:variant>
        <vt:i4>0</vt:i4>
      </vt:variant>
      <vt:variant>
        <vt:i4>5</vt:i4>
      </vt:variant>
      <vt:variant>
        <vt:lpwstr>apis://Base=NORM&amp;DocCode=4098&amp;ToPar=Art37в&amp;Type=201/</vt:lpwstr>
      </vt:variant>
      <vt:variant>
        <vt:lpwstr/>
      </vt:variant>
      <vt:variant>
        <vt:i4>6620201</vt:i4>
      </vt:variant>
      <vt:variant>
        <vt:i4>228</vt:i4>
      </vt:variant>
      <vt:variant>
        <vt:i4>0</vt:i4>
      </vt:variant>
      <vt:variant>
        <vt:i4>5</vt:i4>
      </vt:variant>
      <vt:variant>
        <vt:lpwstr>apis://Base=NORM&amp;DocCode=4346&amp;ToPar=Art4а&amp;Type=201/</vt:lpwstr>
      </vt:variant>
      <vt:variant>
        <vt:lpwstr/>
      </vt:variant>
      <vt:variant>
        <vt:i4>5439550</vt:i4>
      </vt:variant>
      <vt:variant>
        <vt:i4>225</vt:i4>
      </vt:variant>
      <vt:variant>
        <vt:i4>0</vt:i4>
      </vt:variant>
      <vt:variant>
        <vt:i4>5</vt:i4>
      </vt:variant>
      <vt:variant>
        <vt:lpwstr>https://www.youtube.com/watch?v=__rq_vJCi7A</vt:lpwstr>
      </vt:variant>
      <vt:variant>
        <vt:lpwstr/>
      </vt:variant>
      <vt:variant>
        <vt:i4>4259933</vt:i4>
      </vt:variant>
      <vt:variant>
        <vt:i4>222</vt:i4>
      </vt:variant>
      <vt:variant>
        <vt:i4>0</vt:i4>
      </vt:variant>
      <vt:variant>
        <vt:i4>5</vt:i4>
      </vt:variant>
      <vt:variant>
        <vt:lpwstr>https://www.youtube.com/watch?v=pX7nhlxmJAI&amp;t=2s</vt:lpwstr>
      </vt:variant>
      <vt:variant>
        <vt:lpwstr/>
      </vt:variant>
      <vt:variant>
        <vt:i4>7602292</vt:i4>
      </vt:variant>
      <vt:variant>
        <vt:i4>219</vt:i4>
      </vt:variant>
      <vt:variant>
        <vt:i4>0</vt:i4>
      </vt:variant>
      <vt:variant>
        <vt:i4>5</vt:i4>
      </vt:variant>
      <vt:variant>
        <vt:lpwstr>https://www.youtube.com/watch?v=-yFYWpsnT54</vt:lpwstr>
      </vt:variant>
      <vt:variant>
        <vt:lpwstr/>
      </vt:variant>
      <vt:variant>
        <vt:i4>720917</vt:i4>
      </vt:variant>
      <vt:variant>
        <vt:i4>216</vt:i4>
      </vt:variant>
      <vt:variant>
        <vt:i4>0</vt:i4>
      </vt:variant>
      <vt:variant>
        <vt:i4>5</vt:i4>
      </vt:variant>
      <vt:variant>
        <vt:lpwstr>https://eumis2020.government.bg/bg/s/Help</vt:lpwstr>
      </vt:variant>
      <vt:variant>
        <vt:lpwstr/>
      </vt:variant>
      <vt:variant>
        <vt:i4>6094872</vt:i4>
      </vt:variant>
      <vt:variant>
        <vt:i4>213</vt:i4>
      </vt:variant>
      <vt:variant>
        <vt:i4>0</vt:i4>
      </vt:variant>
      <vt:variant>
        <vt:i4>5</vt:i4>
      </vt:variant>
      <vt:variant>
        <vt:lpwstr>https://eumis2020.government.bg/bg/s/Home/Manual</vt:lpwstr>
      </vt:variant>
      <vt:variant>
        <vt:lpwstr/>
      </vt:variant>
      <vt:variant>
        <vt:i4>5636123</vt:i4>
      </vt:variant>
      <vt:variant>
        <vt:i4>207</vt:i4>
      </vt:variant>
      <vt:variant>
        <vt:i4>0</vt:i4>
      </vt:variant>
      <vt:variant>
        <vt:i4>5</vt:i4>
      </vt:variant>
      <vt:variant>
        <vt:lpwstr>https://eumis2020.government.bg/api/s/file/download/afd4806e-a746-4530-a957-43827ccc6406</vt:lpwstr>
      </vt:variant>
      <vt:variant>
        <vt:lpwstr/>
      </vt:variant>
      <vt:variant>
        <vt:i4>1769490</vt:i4>
      </vt:variant>
      <vt:variant>
        <vt:i4>204</vt:i4>
      </vt:variant>
      <vt:variant>
        <vt:i4>0</vt:i4>
      </vt:variant>
      <vt:variant>
        <vt:i4>5</vt:i4>
      </vt:variant>
      <vt:variant>
        <vt:lpwstr>https://eumis2020.government.bg/</vt:lpwstr>
      </vt:variant>
      <vt:variant>
        <vt:lpwstr/>
      </vt:variant>
      <vt:variant>
        <vt:i4>1769490</vt:i4>
      </vt:variant>
      <vt:variant>
        <vt:i4>201</vt:i4>
      </vt:variant>
      <vt:variant>
        <vt:i4>0</vt:i4>
      </vt:variant>
      <vt:variant>
        <vt:i4>5</vt:i4>
      </vt:variant>
      <vt:variant>
        <vt:lpwstr>https://eumis2020.government.bg/</vt:lpwstr>
      </vt:variant>
      <vt:variant>
        <vt:lpwstr/>
      </vt:variant>
      <vt:variant>
        <vt:i4>3473526</vt:i4>
      </vt:variant>
      <vt:variant>
        <vt:i4>198</vt:i4>
      </vt:variant>
      <vt:variant>
        <vt:i4>0</vt:i4>
      </vt:variant>
      <vt:variant>
        <vt:i4>5</vt:i4>
      </vt:variant>
      <vt:variant>
        <vt:lpwstr>http://www.mig-razlog.org/</vt:lpwstr>
      </vt:variant>
      <vt:variant>
        <vt:lpwstr/>
      </vt:variant>
      <vt:variant>
        <vt:i4>2228256</vt:i4>
      </vt:variant>
      <vt:variant>
        <vt:i4>195</vt:i4>
      </vt:variant>
      <vt:variant>
        <vt:i4>0</vt:i4>
      </vt:variant>
      <vt:variant>
        <vt:i4>5</vt:i4>
      </vt:variant>
      <vt:variant>
        <vt:lpwstr>javascript: Navigate('%D1%87%D0%BB32_%D0%B0%D0%BB1_%D1%8214');</vt:lpwstr>
      </vt:variant>
      <vt:variant>
        <vt:lpwstr/>
      </vt:variant>
      <vt:variant>
        <vt:i4>1769585</vt:i4>
      </vt:variant>
      <vt:variant>
        <vt:i4>192</vt:i4>
      </vt:variant>
      <vt:variant>
        <vt:i4>0</vt:i4>
      </vt:variant>
      <vt:variant>
        <vt:i4>5</vt:i4>
      </vt:variant>
      <vt:variant>
        <vt:lpwstr>javascript: NavigateDocument('%D0%97%D0%9A%D0%BE%D0%BE%D0%BF_1999');</vt:lpwstr>
      </vt:variant>
      <vt:variant>
        <vt:lpwstr/>
      </vt:variant>
      <vt:variant>
        <vt:i4>7274582</vt:i4>
      </vt:variant>
      <vt:variant>
        <vt:i4>189</vt:i4>
      </vt:variant>
      <vt:variant>
        <vt:i4>0</vt:i4>
      </vt:variant>
      <vt:variant>
        <vt:i4>5</vt:i4>
      </vt:variant>
      <vt:variant>
        <vt:lpwstr>javascript: NavigateDocument('%D0%A2%D0%97_1991');</vt:lpwstr>
      </vt:variant>
      <vt:variant>
        <vt:lpwstr/>
      </vt:variant>
      <vt:variant>
        <vt:i4>3997703</vt:i4>
      </vt:variant>
      <vt:variant>
        <vt:i4>186</vt:i4>
      </vt:variant>
      <vt:variant>
        <vt:i4>0</vt:i4>
      </vt:variant>
      <vt:variant>
        <vt:i4>5</vt:i4>
      </vt:variant>
      <vt:variant>
        <vt:lpwstr>javascript: NavigateDocument('%D0%97%D0%9F%D0%97%D0%B5%D0%BC%D0%B5%D0%B4%D0%9F_1998');</vt:lpwstr>
      </vt:variant>
      <vt:variant>
        <vt:lpwstr/>
      </vt:variant>
      <vt:variant>
        <vt:i4>4456476</vt:i4>
      </vt:variant>
      <vt:variant>
        <vt:i4>183</vt:i4>
      </vt:variant>
      <vt:variant>
        <vt:i4>0</vt:i4>
      </vt:variant>
      <vt:variant>
        <vt:i4>5</vt:i4>
      </vt:variant>
      <vt:variant>
        <vt:lpwstr>javascript: NavigateDocument('%D0%97%D0%A1%D0%9F%D0%97%D0%97%D0%B5%D0%BC%D0%B8_1991</vt:lpwstr>
      </vt:variant>
      <vt:variant>
        <vt:lpwstr>%D1%87%D0%BB37%D0%B2_%D0%B0%D0%BB12');</vt:lpwstr>
      </vt:variant>
      <vt:variant>
        <vt:i4>1900573</vt:i4>
      </vt:variant>
      <vt:variant>
        <vt:i4>180</vt:i4>
      </vt:variant>
      <vt:variant>
        <vt:i4>0</vt:i4>
      </vt:variant>
      <vt:variant>
        <vt:i4>5</vt:i4>
      </vt:variant>
      <vt:variant>
        <vt:lpwstr>javascript: Navigate('%D1%87%D0%BB7_%D0%B0%D0%BB1_%D1%821');</vt:lpwstr>
      </vt:variant>
      <vt:variant>
        <vt:lpwstr/>
      </vt:variant>
      <vt:variant>
        <vt:i4>3211270</vt:i4>
      </vt:variant>
      <vt:variant>
        <vt:i4>177</vt:i4>
      </vt:variant>
      <vt:variant>
        <vt:i4>0</vt:i4>
      </vt:variant>
      <vt:variant>
        <vt:i4>5</vt:i4>
      </vt:variant>
      <vt:variant>
        <vt:lpwstr>javascript: Navigate('%D1%87%D0%BB3_%D0%B0%D0%BB3');</vt:lpwstr>
      </vt:variant>
      <vt:variant>
        <vt:lpwstr/>
      </vt:variant>
      <vt:variant>
        <vt:i4>1507381</vt:i4>
      </vt:variant>
      <vt:variant>
        <vt:i4>170</vt:i4>
      </vt:variant>
      <vt:variant>
        <vt:i4>0</vt:i4>
      </vt:variant>
      <vt:variant>
        <vt:i4>5</vt:i4>
      </vt:variant>
      <vt:variant>
        <vt:lpwstr/>
      </vt:variant>
      <vt:variant>
        <vt:lpwstr>_Toc518202819</vt:lpwstr>
      </vt:variant>
      <vt:variant>
        <vt:i4>1507381</vt:i4>
      </vt:variant>
      <vt:variant>
        <vt:i4>164</vt:i4>
      </vt:variant>
      <vt:variant>
        <vt:i4>0</vt:i4>
      </vt:variant>
      <vt:variant>
        <vt:i4>5</vt:i4>
      </vt:variant>
      <vt:variant>
        <vt:lpwstr/>
      </vt:variant>
      <vt:variant>
        <vt:lpwstr>_Toc518202818</vt:lpwstr>
      </vt:variant>
      <vt:variant>
        <vt:i4>1507381</vt:i4>
      </vt:variant>
      <vt:variant>
        <vt:i4>158</vt:i4>
      </vt:variant>
      <vt:variant>
        <vt:i4>0</vt:i4>
      </vt:variant>
      <vt:variant>
        <vt:i4>5</vt:i4>
      </vt:variant>
      <vt:variant>
        <vt:lpwstr/>
      </vt:variant>
      <vt:variant>
        <vt:lpwstr>_Toc518202817</vt:lpwstr>
      </vt:variant>
      <vt:variant>
        <vt:i4>1507381</vt:i4>
      </vt:variant>
      <vt:variant>
        <vt:i4>152</vt:i4>
      </vt:variant>
      <vt:variant>
        <vt:i4>0</vt:i4>
      </vt:variant>
      <vt:variant>
        <vt:i4>5</vt:i4>
      </vt:variant>
      <vt:variant>
        <vt:lpwstr/>
      </vt:variant>
      <vt:variant>
        <vt:lpwstr>_Toc518202816</vt:lpwstr>
      </vt:variant>
      <vt:variant>
        <vt:i4>1507381</vt:i4>
      </vt:variant>
      <vt:variant>
        <vt:i4>146</vt:i4>
      </vt:variant>
      <vt:variant>
        <vt:i4>0</vt:i4>
      </vt:variant>
      <vt:variant>
        <vt:i4>5</vt:i4>
      </vt:variant>
      <vt:variant>
        <vt:lpwstr/>
      </vt:variant>
      <vt:variant>
        <vt:lpwstr>_Toc518202814</vt:lpwstr>
      </vt:variant>
      <vt:variant>
        <vt:i4>1507381</vt:i4>
      </vt:variant>
      <vt:variant>
        <vt:i4>140</vt:i4>
      </vt:variant>
      <vt:variant>
        <vt:i4>0</vt:i4>
      </vt:variant>
      <vt:variant>
        <vt:i4>5</vt:i4>
      </vt:variant>
      <vt:variant>
        <vt:lpwstr/>
      </vt:variant>
      <vt:variant>
        <vt:lpwstr>_Toc518202813</vt:lpwstr>
      </vt:variant>
      <vt:variant>
        <vt:i4>1507381</vt:i4>
      </vt:variant>
      <vt:variant>
        <vt:i4>134</vt:i4>
      </vt:variant>
      <vt:variant>
        <vt:i4>0</vt:i4>
      </vt:variant>
      <vt:variant>
        <vt:i4>5</vt:i4>
      </vt:variant>
      <vt:variant>
        <vt:lpwstr/>
      </vt:variant>
      <vt:variant>
        <vt:lpwstr>_Toc518202812</vt:lpwstr>
      </vt:variant>
      <vt:variant>
        <vt:i4>1507381</vt:i4>
      </vt:variant>
      <vt:variant>
        <vt:i4>128</vt:i4>
      </vt:variant>
      <vt:variant>
        <vt:i4>0</vt:i4>
      </vt:variant>
      <vt:variant>
        <vt:i4>5</vt:i4>
      </vt:variant>
      <vt:variant>
        <vt:lpwstr/>
      </vt:variant>
      <vt:variant>
        <vt:lpwstr>_Toc518202811</vt:lpwstr>
      </vt:variant>
      <vt:variant>
        <vt:i4>1507381</vt:i4>
      </vt:variant>
      <vt:variant>
        <vt:i4>122</vt:i4>
      </vt:variant>
      <vt:variant>
        <vt:i4>0</vt:i4>
      </vt:variant>
      <vt:variant>
        <vt:i4>5</vt:i4>
      </vt:variant>
      <vt:variant>
        <vt:lpwstr/>
      </vt:variant>
      <vt:variant>
        <vt:lpwstr>_Toc518202810</vt:lpwstr>
      </vt:variant>
      <vt:variant>
        <vt:i4>1441845</vt:i4>
      </vt:variant>
      <vt:variant>
        <vt:i4>116</vt:i4>
      </vt:variant>
      <vt:variant>
        <vt:i4>0</vt:i4>
      </vt:variant>
      <vt:variant>
        <vt:i4>5</vt:i4>
      </vt:variant>
      <vt:variant>
        <vt:lpwstr/>
      </vt:variant>
      <vt:variant>
        <vt:lpwstr>_Toc518202809</vt:lpwstr>
      </vt:variant>
      <vt:variant>
        <vt:i4>1441845</vt:i4>
      </vt:variant>
      <vt:variant>
        <vt:i4>110</vt:i4>
      </vt:variant>
      <vt:variant>
        <vt:i4>0</vt:i4>
      </vt:variant>
      <vt:variant>
        <vt:i4>5</vt:i4>
      </vt:variant>
      <vt:variant>
        <vt:lpwstr/>
      </vt:variant>
      <vt:variant>
        <vt:lpwstr>_Toc518202808</vt:lpwstr>
      </vt:variant>
      <vt:variant>
        <vt:i4>1441845</vt:i4>
      </vt:variant>
      <vt:variant>
        <vt:i4>104</vt:i4>
      </vt:variant>
      <vt:variant>
        <vt:i4>0</vt:i4>
      </vt:variant>
      <vt:variant>
        <vt:i4>5</vt:i4>
      </vt:variant>
      <vt:variant>
        <vt:lpwstr/>
      </vt:variant>
      <vt:variant>
        <vt:lpwstr>_Toc518202807</vt:lpwstr>
      </vt:variant>
      <vt:variant>
        <vt:i4>1441845</vt:i4>
      </vt:variant>
      <vt:variant>
        <vt:i4>98</vt:i4>
      </vt:variant>
      <vt:variant>
        <vt:i4>0</vt:i4>
      </vt:variant>
      <vt:variant>
        <vt:i4>5</vt:i4>
      </vt:variant>
      <vt:variant>
        <vt:lpwstr/>
      </vt:variant>
      <vt:variant>
        <vt:lpwstr>_Toc518202806</vt:lpwstr>
      </vt:variant>
      <vt:variant>
        <vt:i4>1441845</vt:i4>
      </vt:variant>
      <vt:variant>
        <vt:i4>92</vt:i4>
      </vt:variant>
      <vt:variant>
        <vt:i4>0</vt:i4>
      </vt:variant>
      <vt:variant>
        <vt:i4>5</vt:i4>
      </vt:variant>
      <vt:variant>
        <vt:lpwstr/>
      </vt:variant>
      <vt:variant>
        <vt:lpwstr>_Toc518202805</vt:lpwstr>
      </vt:variant>
      <vt:variant>
        <vt:i4>1441845</vt:i4>
      </vt:variant>
      <vt:variant>
        <vt:i4>86</vt:i4>
      </vt:variant>
      <vt:variant>
        <vt:i4>0</vt:i4>
      </vt:variant>
      <vt:variant>
        <vt:i4>5</vt:i4>
      </vt:variant>
      <vt:variant>
        <vt:lpwstr/>
      </vt:variant>
      <vt:variant>
        <vt:lpwstr>_Toc518202802</vt:lpwstr>
      </vt:variant>
      <vt:variant>
        <vt:i4>1441845</vt:i4>
      </vt:variant>
      <vt:variant>
        <vt:i4>80</vt:i4>
      </vt:variant>
      <vt:variant>
        <vt:i4>0</vt:i4>
      </vt:variant>
      <vt:variant>
        <vt:i4>5</vt:i4>
      </vt:variant>
      <vt:variant>
        <vt:lpwstr/>
      </vt:variant>
      <vt:variant>
        <vt:lpwstr>_Toc518202801</vt:lpwstr>
      </vt:variant>
      <vt:variant>
        <vt:i4>2031674</vt:i4>
      </vt:variant>
      <vt:variant>
        <vt:i4>74</vt:i4>
      </vt:variant>
      <vt:variant>
        <vt:i4>0</vt:i4>
      </vt:variant>
      <vt:variant>
        <vt:i4>5</vt:i4>
      </vt:variant>
      <vt:variant>
        <vt:lpwstr/>
      </vt:variant>
      <vt:variant>
        <vt:lpwstr>_Toc518202798</vt:lpwstr>
      </vt:variant>
      <vt:variant>
        <vt:i4>2031674</vt:i4>
      </vt:variant>
      <vt:variant>
        <vt:i4>68</vt:i4>
      </vt:variant>
      <vt:variant>
        <vt:i4>0</vt:i4>
      </vt:variant>
      <vt:variant>
        <vt:i4>5</vt:i4>
      </vt:variant>
      <vt:variant>
        <vt:lpwstr/>
      </vt:variant>
      <vt:variant>
        <vt:lpwstr>_Toc518202797</vt:lpwstr>
      </vt:variant>
      <vt:variant>
        <vt:i4>2031674</vt:i4>
      </vt:variant>
      <vt:variant>
        <vt:i4>62</vt:i4>
      </vt:variant>
      <vt:variant>
        <vt:i4>0</vt:i4>
      </vt:variant>
      <vt:variant>
        <vt:i4>5</vt:i4>
      </vt:variant>
      <vt:variant>
        <vt:lpwstr/>
      </vt:variant>
      <vt:variant>
        <vt:lpwstr>_Toc518202796</vt:lpwstr>
      </vt:variant>
      <vt:variant>
        <vt:i4>2031674</vt:i4>
      </vt:variant>
      <vt:variant>
        <vt:i4>56</vt:i4>
      </vt:variant>
      <vt:variant>
        <vt:i4>0</vt:i4>
      </vt:variant>
      <vt:variant>
        <vt:i4>5</vt:i4>
      </vt:variant>
      <vt:variant>
        <vt:lpwstr/>
      </vt:variant>
      <vt:variant>
        <vt:lpwstr>_Toc518202795</vt:lpwstr>
      </vt:variant>
      <vt:variant>
        <vt:i4>2031674</vt:i4>
      </vt:variant>
      <vt:variant>
        <vt:i4>50</vt:i4>
      </vt:variant>
      <vt:variant>
        <vt:i4>0</vt:i4>
      </vt:variant>
      <vt:variant>
        <vt:i4>5</vt:i4>
      </vt:variant>
      <vt:variant>
        <vt:lpwstr/>
      </vt:variant>
      <vt:variant>
        <vt:lpwstr>_Toc518202794</vt:lpwstr>
      </vt:variant>
      <vt:variant>
        <vt:i4>2031674</vt:i4>
      </vt:variant>
      <vt:variant>
        <vt:i4>44</vt:i4>
      </vt:variant>
      <vt:variant>
        <vt:i4>0</vt:i4>
      </vt:variant>
      <vt:variant>
        <vt:i4>5</vt:i4>
      </vt:variant>
      <vt:variant>
        <vt:lpwstr/>
      </vt:variant>
      <vt:variant>
        <vt:lpwstr>_Toc518202793</vt:lpwstr>
      </vt:variant>
      <vt:variant>
        <vt:i4>2031674</vt:i4>
      </vt:variant>
      <vt:variant>
        <vt:i4>38</vt:i4>
      </vt:variant>
      <vt:variant>
        <vt:i4>0</vt:i4>
      </vt:variant>
      <vt:variant>
        <vt:i4>5</vt:i4>
      </vt:variant>
      <vt:variant>
        <vt:lpwstr/>
      </vt:variant>
      <vt:variant>
        <vt:lpwstr>_Toc518202792</vt:lpwstr>
      </vt:variant>
      <vt:variant>
        <vt:i4>2031674</vt:i4>
      </vt:variant>
      <vt:variant>
        <vt:i4>32</vt:i4>
      </vt:variant>
      <vt:variant>
        <vt:i4>0</vt:i4>
      </vt:variant>
      <vt:variant>
        <vt:i4>5</vt:i4>
      </vt:variant>
      <vt:variant>
        <vt:lpwstr/>
      </vt:variant>
      <vt:variant>
        <vt:lpwstr>_Toc518202791</vt:lpwstr>
      </vt:variant>
      <vt:variant>
        <vt:i4>2031674</vt:i4>
      </vt:variant>
      <vt:variant>
        <vt:i4>26</vt:i4>
      </vt:variant>
      <vt:variant>
        <vt:i4>0</vt:i4>
      </vt:variant>
      <vt:variant>
        <vt:i4>5</vt:i4>
      </vt:variant>
      <vt:variant>
        <vt:lpwstr/>
      </vt:variant>
      <vt:variant>
        <vt:lpwstr>_Toc518202790</vt:lpwstr>
      </vt:variant>
      <vt:variant>
        <vt:i4>1966138</vt:i4>
      </vt:variant>
      <vt:variant>
        <vt:i4>20</vt:i4>
      </vt:variant>
      <vt:variant>
        <vt:i4>0</vt:i4>
      </vt:variant>
      <vt:variant>
        <vt:i4>5</vt:i4>
      </vt:variant>
      <vt:variant>
        <vt:lpwstr/>
      </vt:variant>
      <vt:variant>
        <vt:lpwstr>_Toc518202788</vt:lpwstr>
      </vt:variant>
      <vt:variant>
        <vt:i4>1966138</vt:i4>
      </vt:variant>
      <vt:variant>
        <vt:i4>14</vt:i4>
      </vt:variant>
      <vt:variant>
        <vt:i4>0</vt:i4>
      </vt:variant>
      <vt:variant>
        <vt:i4>5</vt:i4>
      </vt:variant>
      <vt:variant>
        <vt:lpwstr/>
      </vt:variant>
      <vt:variant>
        <vt:lpwstr>_Toc518202787</vt:lpwstr>
      </vt:variant>
      <vt:variant>
        <vt:i4>1966138</vt:i4>
      </vt:variant>
      <vt:variant>
        <vt:i4>8</vt:i4>
      </vt:variant>
      <vt:variant>
        <vt:i4>0</vt:i4>
      </vt:variant>
      <vt:variant>
        <vt:i4>5</vt:i4>
      </vt:variant>
      <vt:variant>
        <vt:lpwstr/>
      </vt:variant>
      <vt:variant>
        <vt:lpwstr>_Toc518202786</vt:lpwstr>
      </vt:variant>
      <vt:variant>
        <vt:i4>3473526</vt:i4>
      </vt:variant>
      <vt:variant>
        <vt:i4>3</vt:i4>
      </vt:variant>
      <vt:variant>
        <vt:i4>0</vt:i4>
      </vt:variant>
      <vt:variant>
        <vt:i4>5</vt:i4>
      </vt:variant>
      <vt:variant>
        <vt:lpwstr>http://www.mig-razlog.org/</vt:lpwstr>
      </vt:variant>
      <vt:variant>
        <vt:lpwstr/>
      </vt:variant>
      <vt:variant>
        <vt:i4>5767263</vt:i4>
      </vt:variant>
      <vt:variant>
        <vt:i4>0</vt:i4>
      </vt:variant>
      <vt:variant>
        <vt:i4>0</vt:i4>
      </vt:variant>
      <vt:variant>
        <vt:i4>5</vt:i4>
      </vt:variant>
      <vt:variant>
        <vt:lpwstr>mailto:razlog_mig@abv.bg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 4.2</dc:title>
  <dc:creator>ВН</dc:creator>
  <cp:lastModifiedBy>Ivanka Dushkova</cp:lastModifiedBy>
  <cp:revision>228</cp:revision>
  <cp:lastPrinted>2020-06-01T10:13:00Z</cp:lastPrinted>
  <dcterms:created xsi:type="dcterms:W3CDTF">2018-09-23T12:11:00Z</dcterms:created>
  <dcterms:modified xsi:type="dcterms:W3CDTF">2020-06-03T08:00:00Z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-421906411</vt:i4>
  </property>
</Properties>
</file>